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C2017" w14:textId="77777777" w:rsidR="005104C7" w:rsidRPr="002E60F5" w:rsidRDefault="00937F78" w:rsidP="0004594A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2E60F5">
        <w:rPr>
          <w:b/>
          <w:sz w:val="28"/>
          <w:szCs w:val="28"/>
        </w:rPr>
        <w:t>LEGAL NOTICE</w:t>
      </w:r>
    </w:p>
    <w:p w14:paraId="5857C4EE" w14:textId="77777777" w:rsidR="00937F78" w:rsidRPr="002E60F5" w:rsidRDefault="00937F78" w:rsidP="0004594A">
      <w:pPr>
        <w:spacing w:after="0" w:line="240" w:lineRule="auto"/>
        <w:jc w:val="center"/>
        <w:rPr>
          <w:b/>
          <w:sz w:val="28"/>
          <w:szCs w:val="28"/>
        </w:rPr>
      </w:pPr>
      <w:r w:rsidRPr="002E60F5">
        <w:rPr>
          <w:b/>
          <w:sz w:val="28"/>
          <w:szCs w:val="28"/>
        </w:rPr>
        <w:t>REQUEST FOR PROPOSAL</w:t>
      </w:r>
    </w:p>
    <w:p w14:paraId="3A2ACF9A" w14:textId="360551C8" w:rsidR="00937F78" w:rsidRPr="002E60F5" w:rsidRDefault="00937F78" w:rsidP="0004594A">
      <w:pPr>
        <w:spacing w:after="0" w:line="240" w:lineRule="auto"/>
        <w:jc w:val="center"/>
        <w:rPr>
          <w:b/>
          <w:sz w:val="28"/>
          <w:szCs w:val="28"/>
        </w:rPr>
      </w:pPr>
      <w:r w:rsidRPr="002E60F5">
        <w:rPr>
          <w:b/>
          <w:sz w:val="28"/>
          <w:szCs w:val="28"/>
        </w:rPr>
        <w:t>FY20</w:t>
      </w:r>
      <w:r w:rsidR="00964356">
        <w:rPr>
          <w:b/>
          <w:sz w:val="28"/>
          <w:szCs w:val="28"/>
        </w:rPr>
        <w:t>21</w:t>
      </w:r>
      <w:r w:rsidRPr="002E60F5">
        <w:rPr>
          <w:b/>
          <w:sz w:val="28"/>
          <w:szCs w:val="28"/>
        </w:rPr>
        <w:t xml:space="preserve"> REVALUATION UPDATE</w:t>
      </w:r>
    </w:p>
    <w:p w14:paraId="176B2B6D" w14:textId="77777777" w:rsidR="00937F78" w:rsidRPr="00EE6C46" w:rsidRDefault="00937F78" w:rsidP="0004594A">
      <w:pPr>
        <w:spacing w:after="0" w:line="240" w:lineRule="auto"/>
        <w:jc w:val="center"/>
        <w:rPr>
          <w:sz w:val="28"/>
          <w:szCs w:val="28"/>
          <w:u w:val="single"/>
        </w:rPr>
      </w:pPr>
      <w:r w:rsidRPr="002E60F5">
        <w:rPr>
          <w:b/>
          <w:sz w:val="28"/>
          <w:szCs w:val="28"/>
        </w:rPr>
        <w:t xml:space="preserve">ALL REAL </w:t>
      </w:r>
      <w:r w:rsidR="0054206A">
        <w:rPr>
          <w:b/>
          <w:sz w:val="28"/>
          <w:szCs w:val="28"/>
        </w:rPr>
        <w:t>&amp; P</w:t>
      </w:r>
      <w:r w:rsidRPr="002E60F5">
        <w:rPr>
          <w:b/>
          <w:sz w:val="28"/>
          <w:szCs w:val="28"/>
        </w:rPr>
        <w:t>ERSONAL PROPERTY ACCOUNTS</w:t>
      </w:r>
    </w:p>
    <w:p w14:paraId="056DBE55" w14:textId="77777777" w:rsidR="00937F78" w:rsidRDefault="00937F78" w:rsidP="0004594A">
      <w:pPr>
        <w:jc w:val="center"/>
        <w:rPr>
          <w:sz w:val="36"/>
          <w:szCs w:val="36"/>
          <w:u w:val="single"/>
        </w:rPr>
      </w:pPr>
    </w:p>
    <w:p w14:paraId="5E2B6C2A" w14:textId="242B7975" w:rsidR="00937F78" w:rsidRPr="00EE6C46" w:rsidRDefault="00937F78">
      <w:pPr>
        <w:rPr>
          <w:sz w:val="24"/>
          <w:szCs w:val="24"/>
        </w:rPr>
      </w:pPr>
      <w:r w:rsidRPr="00EE6C46">
        <w:rPr>
          <w:sz w:val="24"/>
          <w:szCs w:val="24"/>
        </w:rPr>
        <w:t>The Dedham Board of Assessors invites submissions of proposals from qualified firms licensed to practice in the Commonwealth of Massachusetts for the FY</w:t>
      </w:r>
      <w:r w:rsidR="00964356">
        <w:rPr>
          <w:sz w:val="24"/>
          <w:szCs w:val="24"/>
        </w:rPr>
        <w:t>21</w:t>
      </w:r>
      <w:r w:rsidRPr="00EE6C46">
        <w:rPr>
          <w:sz w:val="24"/>
          <w:szCs w:val="24"/>
        </w:rPr>
        <w:t xml:space="preserve"> Revaluation Update as required by M.G.L. Sealed bids must be submitted in accordance with specifications outlined in the </w:t>
      </w:r>
      <w:r w:rsidRPr="0054206A">
        <w:rPr>
          <w:sz w:val="24"/>
          <w:szCs w:val="24"/>
        </w:rPr>
        <w:t>Request for Proposal</w:t>
      </w:r>
      <w:r w:rsidR="00422788" w:rsidRPr="0054206A">
        <w:rPr>
          <w:sz w:val="24"/>
          <w:szCs w:val="24"/>
        </w:rPr>
        <w:t>.</w:t>
      </w:r>
      <w:r w:rsidR="00422788" w:rsidRPr="00EE6C46">
        <w:rPr>
          <w:sz w:val="24"/>
          <w:szCs w:val="24"/>
        </w:rPr>
        <w:t xml:space="preserve"> </w:t>
      </w:r>
      <w:r w:rsidRPr="00EE6C46">
        <w:rPr>
          <w:sz w:val="24"/>
          <w:szCs w:val="24"/>
        </w:rPr>
        <w:t xml:space="preserve">Sealed bids shall be received at the </w:t>
      </w:r>
      <w:r w:rsidR="0054206A">
        <w:rPr>
          <w:sz w:val="24"/>
          <w:szCs w:val="24"/>
        </w:rPr>
        <w:t xml:space="preserve">Town Manager’s </w:t>
      </w:r>
      <w:r w:rsidR="00671906" w:rsidRPr="0054206A">
        <w:rPr>
          <w:sz w:val="24"/>
          <w:szCs w:val="24"/>
        </w:rPr>
        <w:t>Office, Rm #2</w:t>
      </w:r>
      <w:r w:rsidR="0054206A">
        <w:rPr>
          <w:sz w:val="24"/>
          <w:szCs w:val="24"/>
        </w:rPr>
        <w:t>09</w:t>
      </w:r>
      <w:r w:rsidR="00892B23" w:rsidRPr="00EE6C46">
        <w:rPr>
          <w:sz w:val="24"/>
          <w:szCs w:val="24"/>
        </w:rPr>
        <w:t xml:space="preserve"> no later than 3:00</w:t>
      </w:r>
      <w:r w:rsidR="0054206A">
        <w:rPr>
          <w:sz w:val="24"/>
          <w:szCs w:val="24"/>
        </w:rPr>
        <w:t xml:space="preserve"> p.m.</w:t>
      </w:r>
      <w:r w:rsidR="00892B23" w:rsidRPr="00EE6C46">
        <w:rPr>
          <w:sz w:val="24"/>
          <w:szCs w:val="24"/>
        </w:rPr>
        <w:t xml:space="preserve"> </w:t>
      </w:r>
      <w:r w:rsidR="0054206A">
        <w:rPr>
          <w:sz w:val="24"/>
          <w:szCs w:val="24"/>
        </w:rPr>
        <w:t xml:space="preserve">on </w:t>
      </w:r>
      <w:r w:rsidR="006F070C">
        <w:rPr>
          <w:sz w:val="24"/>
          <w:szCs w:val="24"/>
        </w:rPr>
        <w:t xml:space="preserve">February </w:t>
      </w:r>
      <w:r w:rsidR="00964356">
        <w:rPr>
          <w:sz w:val="24"/>
          <w:szCs w:val="24"/>
        </w:rPr>
        <w:t>7</w:t>
      </w:r>
      <w:r w:rsidR="00892B23" w:rsidRPr="00EE6C46">
        <w:rPr>
          <w:sz w:val="24"/>
          <w:szCs w:val="24"/>
        </w:rPr>
        <w:t>, 20</w:t>
      </w:r>
      <w:r w:rsidR="00964356">
        <w:rPr>
          <w:sz w:val="24"/>
          <w:szCs w:val="24"/>
        </w:rPr>
        <w:t>20</w:t>
      </w:r>
      <w:r w:rsidR="00892B23" w:rsidRPr="00EE6C46">
        <w:rPr>
          <w:sz w:val="24"/>
          <w:szCs w:val="24"/>
        </w:rPr>
        <w:t>, at which time they will be opened.</w:t>
      </w:r>
    </w:p>
    <w:p w14:paraId="42E16452" w14:textId="5DB6902C" w:rsidR="00892B23" w:rsidRPr="00EE6C46" w:rsidRDefault="00892B23">
      <w:pPr>
        <w:rPr>
          <w:sz w:val="24"/>
          <w:szCs w:val="24"/>
        </w:rPr>
      </w:pPr>
      <w:r w:rsidRPr="00EE6C46">
        <w:rPr>
          <w:sz w:val="24"/>
          <w:szCs w:val="24"/>
        </w:rPr>
        <w:t>Specifications may be obtained at the Assessor</w:t>
      </w:r>
      <w:r w:rsidR="0054206A">
        <w:rPr>
          <w:sz w:val="24"/>
          <w:szCs w:val="24"/>
        </w:rPr>
        <w:t>’</w:t>
      </w:r>
      <w:r w:rsidRPr="00EE6C46">
        <w:rPr>
          <w:sz w:val="24"/>
          <w:szCs w:val="24"/>
        </w:rPr>
        <w:t>s</w:t>
      </w:r>
      <w:r w:rsidR="0054206A">
        <w:rPr>
          <w:sz w:val="24"/>
          <w:szCs w:val="24"/>
        </w:rPr>
        <w:t xml:space="preserve"> Office (Room 213)</w:t>
      </w:r>
      <w:r w:rsidRPr="00EE6C46">
        <w:rPr>
          <w:sz w:val="24"/>
          <w:szCs w:val="24"/>
        </w:rPr>
        <w:t xml:space="preserve"> </w:t>
      </w:r>
      <w:r w:rsidR="00586AC5" w:rsidRPr="00EE6C46">
        <w:rPr>
          <w:sz w:val="24"/>
          <w:szCs w:val="24"/>
        </w:rPr>
        <w:t xml:space="preserve">or </w:t>
      </w:r>
      <w:r w:rsidR="0054206A">
        <w:rPr>
          <w:sz w:val="24"/>
          <w:szCs w:val="24"/>
        </w:rPr>
        <w:t xml:space="preserve">on </w:t>
      </w:r>
      <w:r w:rsidR="00586AC5" w:rsidRPr="00EE6C46">
        <w:rPr>
          <w:sz w:val="24"/>
          <w:szCs w:val="24"/>
        </w:rPr>
        <w:t>the Town</w:t>
      </w:r>
      <w:r w:rsidR="0054206A">
        <w:rPr>
          <w:sz w:val="24"/>
          <w:szCs w:val="24"/>
        </w:rPr>
        <w:t>’s</w:t>
      </w:r>
      <w:r w:rsidR="00586AC5" w:rsidRPr="00EE6C46">
        <w:rPr>
          <w:sz w:val="24"/>
          <w:szCs w:val="24"/>
        </w:rPr>
        <w:t xml:space="preserve"> website</w:t>
      </w:r>
      <w:r w:rsidR="0054206A">
        <w:rPr>
          <w:sz w:val="24"/>
          <w:szCs w:val="24"/>
        </w:rPr>
        <w:t xml:space="preserve"> at </w:t>
      </w:r>
      <w:hyperlink r:id="rId4" w:history="1">
        <w:r w:rsidR="0054206A" w:rsidRPr="00244441">
          <w:rPr>
            <w:rStyle w:val="Hyperlink"/>
            <w:sz w:val="24"/>
            <w:szCs w:val="24"/>
          </w:rPr>
          <w:t>www.dedham-ma.gov</w:t>
        </w:r>
      </w:hyperlink>
      <w:r w:rsidR="0054206A">
        <w:rPr>
          <w:sz w:val="24"/>
          <w:szCs w:val="24"/>
        </w:rPr>
        <w:t xml:space="preserve"> </w:t>
      </w:r>
      <w:r w:rsidR="00586AC5" w:rsidRPr="00EE6C46">
        <w:rPr>
          <w:sz w:val="24"/>
          <w:szCs w:val="24"/>
        </w:rPr>
        <w:t xml:space="preserve"> </w:t>
      </w:r>
      <w:r w:rsidRPr="00EE6C46">
        <w:rPr>
          <w:sz w:val="24"/>
          <w:szCs w:val="24"/>
        </w:rPr>
        <w:t xml:space="preserve">on or after </w:t>
      </w:r>
      <w:r w:rsidR="00586AC5" w:rsidRPr="00EE6C46">
        <w:rPr>
          <w:sz w:val="24"/>
          <w:szCs w:val="24"/>
        </w:rPr>
        <w:t xml:space="preserve">January </w:t>
      </w:r>
      <w:r w:rsidR="00D42DC2">
        <w:rPr>
          <w:sz w:val="24"/>
          <w:szCs w:val="24"/>
        </w:rPr>
        <w:t>21</w:t>
      </w:r>
      <w:r w:rsidRPr="00EE6C46">
        <w:rPr>
          <w:sz w:val="24"/>
          <w:szCs w:val="24"/>
        </w:rPr>
        <w:t>, 20</w:t>
      </w:r>
      <w:r w:rsidR="00964356">
        <w:rPr>
          <w:sz w:val="24"/>
          <w:szCs w:val="24"/>
        </w:rPr>
        <w:t>20</w:t>
      </w:r>
      <w:r w:rsidRPr="00EE6C46">
        <w:rPr>
          <w:sz w:val="24"/>
          <w:szCs w:val="24"/>
        </w:rPr>
        <w:t>. If mailing is required, please enclose a non</w:t>
      </w:r>
      <w:r w:rsidR="0054206A">
        <w:rPr>
          <w:sz w:val="24"/>
          <w:szCs w:val="24"/>
        </w:rPr>
        <w:t>-</w:t>
      </w:r>
      <w:r w:rsidRPr="00EE6C46">
        <w:rPr>
          <w:sz w:val="24"/>
          <w:szCs w:val="24"/>
        </w:rPr>
        <w:t xml:space="preserve"> refundable money order for $10.00 </w:t>
      </w:r>
      <w:r w:rsidR="0054206A">
        <w:rPr>
          <w:sz w:val="24"/>
          <w:szCs w:val="24"/>
        </w:rPr>
        <w:t>payable</w:t>
      </w:r>
      <w:r w:rsidRPr="00EE6C46">
        <w:rPr>
          <w:sz w:val="24"/>
          <w:szCs w:val="24"/>
        </w:rPr>
        <w:t xml:space="preserve"> to the Town of Dedham. Each bid </w:t>
      </w:r>
      <w:r w:rsidR="0054206A">
        <w:rPr>
          <w:sz w:val="24"/>
          <w:szCs w:val="24"/>
        </w:rPr>
        <w:t>must</w:t>
      </w:r>
      <w:r w:rsidRPr="00EE6C46">
        <w:rPr>
          <w:sz w:val="24"/>
          <w:szCs w:val="24"/>
        </w:rPr>
        <w:t xml:space="preserve"> be accompanied by a bid bond of at least 5% of the bid</w:t>
      </w:r>
      <w:r w:rsidR="0054206A">
        <w:rPr>
          <w:sz w:val="24"/>
          <w:szCs w:val="24"/>
        </w:rPr>
        <w:t xml:space="preserve"> price</w:t>
      </w:r>
      <w:r w:rsidRPr="00EE6C46">
        <w:rPr>
          <w:sz w:val="24"/>
          <w:szCs w:val="24"/>
        </w:rPr>
        <w:t>. The successful bidder will be required to furnish a performance bond in the amount of the contract price.</w:t>
      </w:r>
    </w:p>
    <w:p w14:paraId="5BD26831" w14:textId="77777777" w:rsidR="00892B23" w:rsidRDefault="00892B23">
      <w:pPr>
        <w:rPr>
          <w:sz w:val="24"/>
          <w:szCs w:val="24"/>
        </w:rPr>
      </w:pPr>
      <w:r w:rsidRPr="00EE6C46">
        <w:rPr>
          <w:sz w:val="24"/>
          <w:szCs w:val="24"/>
        </w:rPr>
        <w:t>The Town of Dedham reserves the right to accept or reject any or all proposals, or to select a bidder whose proposal is not the lowest, as deemed in the best interest of the Town of Dedham.</w:t>
      </w:r>
    </w:p>
    <w:p w14:paraId="31F407CD" w14:textId="3D814886" w:rsidR="0054206A" w:rsidRDefault="0054206A" w:rsidP="005420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4356">
        <w:rPr>
          <w:sz w:val="24"/>
          <w:szCs w:val="24"/>
        </w:rPr>
        <w:t>Leon Goodwin</w:t>
      </w:r>
      <w:r>
        <w:rPr>
          <w:sz w:val="24"/>
          <w:szCs w:val="24"/>
        </w:rPr>
        <w:t>, Town Manager</w:t>
      </w:r>
    </w:p>
    <w:p w14:paraId="79DC21CE" w14:textId="77777777" w:rsidR="0054206A" w:rsidRPr="00EE6C46" w:rsidRDefault="0054206A" w:rsidP="005420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Chief Procurement Officer</w:t>
      </w:r>
    </w:p>
    <w:p w14:paraId="0D09CFFA" w14:textId="77777777" w:rsidR="00892B23" w:rsidRPr="00EE6C46" w:rsidRDefault="00892B23" w:rsidP="0054206A">
      <w:pPr>
        <w:spacing w:after="0" w:line="240" w:lineRule="auto"/>
        <w:rPr>
          <w:sz w:val="24"/>
          <w:szCs w:val="24"/>
        </w:rPr>
      </w:pPr>
    </w:p>
    <w:p w14:paraId="4C7C7247" w14:textId="77777777" w:rsidR="00937F78" w:rsidRPr="00937F78" w:rsidRDefault="00937F78" w:rsidP="0054206A">
      <w:pPr>
        <w:spacing w:after="0" w:line="240" w:lineRule="auto"/>
        <w:rPr>
          <w:sz w:val="36"/>
          <w:szCs w:val="36"/>
        </w:rPr>
      </w:pPr>
    </w:p>
    <w:p w14:paraId="5D38DA12" w14:textId="77777777" w:rsidR="00937F78" w:rsidRDefault="00937F78">
      <w:pPr>
        <w:rPr>
          <w:sz w:val="32"/>
          <w:szCs w:val="32"/>
        </w:rPr>
      </w:pPr>
    </w:p>
    <w:p w14:paraId="6912BAEE" w14:textId="77777777" w:rsidR="00937F78" w:rsidRDefault="00937F78">
      <w:pPr>
        <w:rPr>
          <w:sz w:val="32"/>
          <w:szCs w:val="32"/>
        </w:rPr>
      </w:pPr>
    </w:p>
    <w:p w14:paraId="0E9A26DD" w14:textId="77777777" w:rsidR="00937F78" w:rsidRPr="00937F78" w:rsidRDefault="00937F78">
      <w:pPr>
        <w:rPr>
          <w:sz w:val="32"/>
          <w:szCs w:val="32"/>
        </w:rPr>
      </w:pPr>
    </w:p>
    <w:sectPr w:rsidR="00937F78" w:rsidRPr="00937F78" w:rsidSect="00510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F78"/>
    <w:rsid w:val="0004594A"/>
    <w:rsid w:val="000B7DFA"/>
    <w:rsid w:val="001D60F4"/>
    <w:rsid w:val="002E60F5"/>
    <w:rsid w:val="00422788"/>
    <w:rsid w:val="004C5F6A"/>
    <w:rsid w:val="005104C7"/>
    <w:rsid w:val="00534D45"/>
    <w:rsid w:val="0054206A"/>
    <w:rsid w:val="00586AC5"/>
    <w:rsid w:val="00671906"/>
    <w:rsid w:val="006F070C"/>
    <w:rsid w:val="007234AE"/>
    <w:rsid w:val="007A3274"/>
    <w:rsid w:val="007A7E4F"/>
    <w:rsid w:val="00834561"/>
    <w:rsid w:val="00892B23"/>
    <w:rsid w:val="00937F78"/>
    <w:rsid w:val="00964356"/>
    <w:rsid w:val="00AB4B49"/>
    <w:rsid w:val="00D42DC2"/>
    <w:rsid w:val="00DD2EA3"/>
    <w:rsid w:val="00E45CF1"/>
    <w:rsid w:val="00E71A91"/>
    <w:rsid w:val="00EE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3522A"/>
  <w15:docId w15:val="{C48245DC-E66B-43B2-98C4-1ABC6D72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0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dham-m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Henderson</dc:creator>
  <cp:lastModifiedBy>Kevin Doyle</cp:lastModifiedBy>
  <cp:revision>2</cp:revision>
  <cp:lastPrinted>2011-12-12T14:10:00Z</cp:lastPrinted>
  <dcterms:created xsi:type="dcterms:W3CDTF">2020-01-09T18:53:00Z</dcterms:created>
  <dcterms:modified xsi:type="dcterms:W3CDTF">2020-01-09T18:53:00Z</dcterms:modified>
</cp:coreProperties>
</file>