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6C21B09B" w14:textId="77777777">
        <w:tc>
          <w:tcPr>
            <w:tcW w:w="2358" w:type="dxa"/>
            <w:tcBorders>
              <w:top w:val="nil"/>
              <w:left w:val="nil"/>
              <w:bottom w:val="nil"/>
              <w:right w:val="nil"/>
            </w:tcBorders>
          </w:tcPr>
          <w:p w14:paraId="3A7A8763" w14:textId="77777777" w:rsidR="00827F67" w:rsidRDefault="007718A6">
            <w:r w:rsidRPr="00827F67">
              <w:rPr>
                <w:noProof/>
                <w:sz w:val="20"/>
              </w:rPr>
              <w:object w:dxaOrig="1426" w:dyaOrig="1426" w14:anchorId="711E0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95pt;height:97.95pt;mso-width-percent:0;mso-height-percent:0;mso-width-percent:0;mso-height-percent:0" o:ole="" fillcolor="window">
                  <v:imagedata r:id="rId5" o:title="" croptop="-696f" cropbottom="-696f" cropleft="-1597f" cropright="-1597f"/>
                </v:shape>
                <o:OLEObject Type="Embed" ProgID="Word.Picture.8" ShapeID="_x0000_i1025" DrawAspect="Content" ObjectID="_1642580843" r:id="rId6"/>
              </w:object>
            </w:r>
          </w:p>
        </w:tc>
        <w:tc>
          <w:tcPr>
            <w:tcW w:w="3780" w:type="dxa"/>
            <w:tcBorders>
              <w:top w:val="nil"/>
              <w:left w:val="nil"/>
              <w:bottom w:val="nil"/>
              <w:right w:val="nil"/>
            </w:tcBorders>
          </w:tcPr>
          <w:p w14:paraId="09A8B32A" w14:textId="77777777" w:rsidR="00827F67" w:rsidRDefault="00097C51">
            <w:pPr>
              <w:pStyle w:val="Heading2"/>
              <w:rPr>
                <w:b w:val="0"/>
              </w:rPr>
            </w:pPr>
            <w:r>
              <w:rPr>
                <w:b w:val="0"/>
              </w:rPr>
              <w:t>TOWN OF DEDHAM</w:t>
            </w:r>
          </w:p>
          <w:p w14:paraId="27EE0FB3" w14:textId="77777777" w:rsidR="00827F67" w:rsidRDefault="00827F67">
            <w:pPr>
              <w:jc w:val="center"/>
              <w:rPr>
                <w:b/>
                <w:sz w:val="36"/>
              </w:rPr>
            </w:pPr>
          </w:p>
          <w:p w14:paraId="72DD1DC4" w14:textId="77777777" w:rsidR="00827F67" w:rsidRDefault="00097C51">
            <w:pPr>
              <w:jc w:val="center"/>
              <w:rPr>
                <w:b/>
                <w:sz w:val="44"/>
              </w:rPr>
            </w:pPr>
            <w:r>
              <w:rPr>
                <w:b/>
                <w:sz w:val="44"/>
              </w:rPr>
              <w:t>MEETING</w:t>
            </w:r>
          </w:p>
          <w:p w14:paraId="27CBDCF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2E7E364" w14:textId="77777777" w:rsidR="00827F67" w:rsidRDefault="00097C51">
            <w:pPr>
              <w:rPr>
                <w:rFonts w:ascii="Eras Demi ITC" w:hAnsi="Eras Demi ITC"/>
              </w:rPr>
            </w:pPr>
            <w:r>
              <w:rPr>
                <w:rFonts w:ascii="Eras Demi ITC" w:hAnsi="Eras Demi ITC"/>
              </w:rPr>
              <w:t>POSTED:</w:t>
            </w:r>
          </w:p>
          <w:p w14:paraId="250B4500" w14:textId="77777777" w:rsidR="00827F67" w:rsidRDefault="00827F67"/>
          <w:p w14:paraId="3C62EA64" w14:textId="77777777" w:rsidR="00827F67" w:rsidRDefault="00827F67"/>
          <w:p w14:paraId="39C6CC8E" w14:textId="77777777" w:rsidR="00827F67" w:rsidRDefault="00827F67">
            <w:pPr>
              <w:jc w:val="center"/>
              <w:rPr>
                <w:rFonts w:ascii="Eras Demi ITC" w:hAnsi="Eras Demi ITC"/>
              </w:rPr>
            </w:pPr>
          </w:p>
          <w:p w14:paraId="1AA22F57" w14:textId="77777777" w:rsidR="00827F67" w:rsidRDefault="00827F67">
            <w:pPr>
              <w:jc w:val="center"/>
              <w:rPr>
                <w:rFonts w:ascii="Eras Demi ITC" w:hAnsi="Eras Demi ITC"/>
              </w:rPr>
            </w:pPr>
          </w:p>
          <w:p w14:paraId="5AFEE895" w14:textId="77777777" w:rsidR="00827F67" w:rsidRDefault="00827F67">
            <w:pPr>
              <w:jc w:val="center"/>
              <w:rPr>
                <w:rFonts w:ascii="Eras Demi ITC" w:hAnsi="Eras Demi ITC"/>
              </w:rPr>
            </w:pPr>
          </w:p>
          <w:p w14:paraId="002D7D04" w14:textId="77777777" w:rsidR="00827F67" w:rsidRDefault="00097C51">
            <w:pPr>
              <w:jc w:val="center"/>
              <w:rPr>
                <w:rFonts w:ascii="Eras Demi ITC" w:hAnsi="Eras Demi ITC"/>
              </w:rPr>
            </w:pPr>
            <w:r>
              <w:rPr>
                <w:rFonts w:ascii="Eras Demi ITC" w:hAnsi="Eras Demi ITC"/>
              </w:rPr>
              <w:t>TOWN CLERK</w:t>
            </w:r>
          </w:p>
        </w:tc>
      </w:tr>
    </w:tbl>
    <w:p w14:paraId="63812651" w14:textId="77777777" w:rsidR="00827F67" w:rsidRDefault="00827F67"/>
    <w:p w14:paraId="6CA7CAF6"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7C2241E4"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04A5F365" w14:textId="77777777" w:rsidTr="005D5160">
        <w:trPr>
          <w:trHeight w:hRule="exact" w:val="432"/>
        </w:trPr>
        <w:tc>
          <w:tcPr>
            <w:tcW w:w="2808" w:type="dxa"/>
            <w:tcBorders>
              <w:top w:val="single" w:sz="4" w:space="0" w:color="auto"/>
              <w:left w:val="single" w:sz="4" w:space="0" w:color="auto"/>
            </w:tcBorders>
            <w:vAlign w:val="center"/>
          </w:tcPr>
          <w:p w14:paraId="4946B1DA"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821D2EF" w14:textId="2A0946CC" w:rsidR="008F1AFE" w:rsidRDefault="00B571EE" w:rsidP="00A86A76">
            <w:r>
              <w:t>Dedham Square Planning Committee</w:t>
            </w:r>
          </w:p>
        </w:tc>
      </w:tr>
      <w:tr w:rsidR="008F1AFE" w14:paraId="7C9C7F78" w14:textId="77777777" w:rsidTr="00DE6EEE">
        <w:trPr>
          <w:trHeight w:hRule="exact" w:val="460"/>
        </w:trPr>
        <w:tc>
          <w:tcPr>
            <w:tcW w:w="2808" w:type="dxa"/>
            <w:tcBorders>
              <w:left w:val="single" w:sz="4" w:space="0" w:color="auto"/>
            </w:tcBorders>
            <w:vAlign w:val="center"/>
          </w:tcPr>
          <w:p w14:paraId="6D7711A0"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BEC2036" w14:textId="5FBAE2FD" w:rsidR="008F1AFE" w:rsidRDefault="00DE6EEE" w:rsidP="00CC2CD8">
            <w:r>
              <w:t>Town Hall Lower Conference Room</w:t>
            </w:r>
          </w:p>
        </w:tc>
      </w:tr>
      <w:tr w:rsidR="008F1AFE" w14:paraId="61900D70" w14:textId="77777777" w:rsidTr="005D5160">
        <w:trPr>
          <w:trHeight w:hRule="exact" w:val="432"/>
        </w:trPr>
        <w:tc>
          <w:tcPr>
            <w:tcW w:w="2808" w:type="dxa"/>
            <w:tcBorders>
              <w:left w:val="single" w:sz="4" w:space="0" w:color="auto"/>
            </w:tcBorders>
            <w:vAlign w:val="center"/>
          </w:tcPr>
          <w:p w14:paraId="1AD3263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316DDD21" w14:textId="42172397" w:rsidR="008F1AFE" w:rsidRDefault="00B571EE" w:rsidP="008F1AFE">
            <w:r>
              <w:t>Tuesday, February 11, 2020</w:t>
            </w:r>
            <w:r w:rsidR="00DE6EEE">
              <w:t xml:space="preserve"> at 7 pm</w:t>
            </w:r>
          </w:p>
          <w:p w14:paraId="5EC909F6" w14:textId="77777777" w:rsidR="008F1AFE" w:rsidRDefault="008F1AFE" w:rsidP="008F1AFE"/>
        </w:tc>
      </w:tr>
      <w:tr w:rsidR="00030FA6" w14:paraId="42FEE7B5" w14:textId="77777777" w:rsidTr="005D5160">
        <w:trPr>
          <w:trHeight w:hRule="exact" w:val="432"/>
        </w:trPr>
        <w:tc>
          <w:tcPr>
            <w:tcW w:w="2808" w:type="dxa"/>
            <w:tcBorders>
              <w:left w:val="single" w:sz="4" w:space="0" w:color="auto"/>
            </w:tcBorders>
            <w:vAlign w:val="center"/>
          </w:tcPr>
          <w:p w14:paraId="6E60712E"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4E2D658" w14:textId="7A5F12D1" w:rsidR="00030FA6" w:rsidRDefault="00DE6EEE" w:rsidP="008F1AFE">
            <w:r>
              <w:t xml:space="preserve">Jessica Porter, </w:t>
            </w:r>
            <w:r w:rsidR="00B571EE">
              <w:t>Co-chair</w:t>
            </w:r>
          </w:p>
          <w:p w14:paraId="0D459F5A" w14:textId="77777777" w:rsidR="00030FA6" w:rsidRDefault="00030FA6" w:rsidP="008F1AFE"/>
        </w:tc>
      </w:tr>
      <w:tr w:rsidR="00030FA6" w14:paraId="57CA6C6F" w14:textId="77777777" w:rsidTr="005D5160">
        <w:trPr>
          <w:trHeight w:hRule="exact" w:val="432"/>
        </w:trPr>
        <w:tc>
          <w:tcPr>
            <w:tcW w:w="2808" w:type="dxa"/>
            <w:tcBorders>
              <w:left w:val="single" w:sz="4" w:space="0" w:color="auto"/>
            </w:tcBorders>
            <w:vAlign w:val="center"/>
          </w:tcPr>
          <w:p w14:paraId="480BE47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0B47AD27" w14:textId="2F5480E2" w:rsidR="00030FA6" w:rsidRDefault="00B571EE" w:rsidP="00CC2CD8">
            <w:r>
              <w:t>February 7, 2020</w:t>
            </w:r>
          </w:p>
        </w:tc>
      </w:tr>
      <w:tr w:rsidR="00B90476" w14:paraId="32C1AFE9" w14:textId="77777777" w:rsidTr="00B90476">
        <w:trPr>
          <w:trHeight w:hRule="exact" w:val="144"/>
        </w:trPr>
        <w:tc>
          <w:tcPr>
            <w:tcW w:w="2808" w:type="dxa"/>
            <w:tcBorders>
              <w:left w:val="single" w:sz="4" w:space="0" w:color="auto"/>
              <w:bottom w:val="single" w:sz="4" w:space="0" w:color="auto"/>
            </w:tcBorders>
          </w:tcPr>
          <w:p w14:paraId="0BAED22B"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CC1680E" w14:textId="77777777" w:rsidR="00B90476" w:rsidRDefault="00B90476" w:rsidP="008F1AFE"/>
        </w:tc>
      </w:tr>
    </w:tbl>
    <w:p w14:paraId="4B865AC8" w14:textId="77777777" w:rsidR="008F1AFE" w:rsidRDefault="00844006" w:rsidP="008F1AFE">
      <w:r>
        <w:t xml:space="preserve"> </w:t>
      </w:r>
    </w:p>
    <w:p w14:paraId="7C557C06" w14:textId="77777777"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r w:rsidR="00154A8B">
        <w:rPr>
          <w:rFonts w:ascii="Cambria" w:hAnsi="Cambria"/>
          <w:b/>
          <w:szCs w:val="24"/>
          <w:u w:val="single"/>
        </w:rPr>
        <w:t xml:space="preserve"> </w:t>
      </w:r>
    </w:p>
    <w:p w14:paraId="7683FC6B" w14:textId="77777777" w:rsidR="00360B97" w:rsidRDefault="00360B97" w:rsidP="002A3347">
      <w:pPr>
        <w:jc w:val="center"/>
        <w:rPr>
          <w:rFonts w:ascii="Cambria" w:hAnsi="Cambria"/>
          <w:szCs w:val="24"/>
        </w:rPr>
      </w:pPr>
    </w:p>
    <w:p w14:paraId="40779A05" w14:textId="57E138EA" w:rsidR="00360B97" w:rsidRDefault="00360B97" w:rsidP="00B571EE">
      <w:pPr>
        <w:rPr>
          <w:rFonts w:ascii="Cambria" w:hAnsi="Cambria"/>
          <w:szCs w:val="24"/>
        </w:rPr>
      </w:pPr>
    </w:p>
    <w:p w14:paraId="4F0EC3C8" w14:textId="2E41E54F" w:rsidR="00B571EE" w:rsidRDefault="00B571EE" w:rsidP="00B571EE">
      <w:pPr>
        <w:rPr>
          <w:rFonts w:ascii="Cambria" w:hAnsi="Cambria"/>
          <w:szCs w:val="24"/>
        </w:rPr>
      </w:pPr>
      <w:r>
        <w:rPr>
          <w:rFonts w:ascii="Cambria" w:hAnsi="Cambria"/>
          <w:szCs w:val="24"/>
        </w:rPr>
        <w:t xml:space="preserve">7:00 </w:t>
      </w:r>
      <w:r>
        <w:rPr>
          <w:rFonts w:ascii="Cambria" w:hAnsi="Cambria"/>
          <w:szCs w:val="24"/>
        </w:rPr>
        <w:tab/>
        <w:t>Discussion with Dedham Square Community and Civic Stakeholders</w:t>
      </w:r>
    </w:p>
    <w:p w14:paraId="1B2EF64F" w14:textId="77777777" w:rsidR="00B571EE" w:rsidRDefault="00B571EE" w:rsidP="00B571EE">
      <w:pPr>
        <w:ind w:left="720"/>
        <w:rPr>
          <w:rFonts w:ascii="Cambria" w:hAnsi="Cambria"/>
          <w:szCs w:val="24"/>
        </w:rPr>
      </w:pPr>
      <w:r>
        <w:rPr>
          <w:rFonts w:ascii="Cambria" w:hAnsi="Cambria"/>
          <w:szCs w:val="24"/>
        </w:rPr>
        <w:tab/>
        <w:t xml:space="preserve">Johanna </w:t>
      </w:r>
      <w:proofErr w:type="spellStart"/>
      <w:r>
        <w:rPr>
          <w:rFonts w:ascii="Cambria" w:hAnsi="Cambria"/>
          <w:szCs w:val="24"/>
        </w:rPr>
        <w:t>McBrien</w:t>
      </w:r>
      <w:proofErr w:type="spellEnd"/>
      <w:r>
        <w:rPr>
          <w:rFonts w:ascii="Cambria" w:hAnsi="Cambria"/>
          <w:szCs w:val="24"/>
        </w:rPr>
        <w:t>, Dedham Historical Society</w:t>
      </w:r>
    </w:p>
    <w:p w14:paraId="3F57C055" w14:textId="77777777" w:rsidR="00B571EE" w:rsidRDefault="00B571EE" w:rsidP="00B571EE">
      <w:pPr>
        <w:ind w:left="720"/>
        <w:rPr>
          <w:rFonts w:ascii="Cambria" w:hAnsi="Cambria"/>
          <w:szCs w:val="24"/>
        </w:rPr>
      </w:pPr>
      <w:r>
        <w:rPr>
          <w:rFonts w:ascii="Cambria" w:hAnsi="Cambria"/>
          <w:szCs w:val="24"/>
        </w:rPr>
        <w:tab/>
        <w:t>Ryan Brennan, Dedham Public Library</w:t>
      </w:r>
    </w:p>
    <w:p w14:paraId="30FB5084" w14:textId="77777777" w:rsidR="00B571EE" w:rsidRDefault="00B571EE" w:rsidP="00B571EE">
      <w:pPr>
        <w:ind w:left="720"/>
        <w:rPr>
          <w:rFonts w:ascii="Cambria" w:hAnsi="Cambria"/>
          <w:szCs w:val="24"/>
        </w:rPr>
      </w:pPr>
      <w:r>
        <w:rPr>
          <w:rFonts w:ascii="Cambria" w:hAnsi="Cambria"/>
          <w:szCs w:val="24"/>
        </w:rPr>
        <w:tab/>
        <w:t>Michelle Persson Reilly, Dedham Community House</w:t>
      </w:r>
    </w:p>
    <w:p w14:paraId="2F5B83B0" w14:textId="77777777" w:rsidR="00B571EE" w:rsidRDefault="00B571EE" w:rsidP="00B571EE">
      <w:pPr>
        <w:ind w:left="720"/>
        <w:rPr>
          <w:rFonts w:ascii="Cambria" w:hAnsi="Cambria"/>
          <w:szCs w:val="24"/>
        </w:rPr>
      </w:pPr>
      <w:r>
        <w:rPr>
          <w:rFonts w:ascii="Cambria" w:hAnsi="Cambria"/>
          <w:szCs w:val="24"/>
        </w:rPr>
        <w:tab/>
      </w:r>
      <w:proofErr w:type="spellStart"/>
      <w:r>
        <w:rPr>
          <w:rFonts w:ascii="Cambria" w:hAnsi="Cambria"/>
          <w:szCs w:val="24"/>
        </w:rPr>
        <w:t>Rali</w:t>
      </w:r>
      <w:proofErr w:type="spellEnd"/>
      <w:r>
        <w:rPr>
          <w:rFonts w:ascii="Cambria" w:hAnsi="Cambria"/>
          <w:szCs w:val="24"/>
        </w:rPr>
        <w:t xml:space="preserve"> Weaver, First Church</w:t>
      </w:r>
    </w:p>
    <w:p w14:paraId="44D34696" w14:textId="77777777" w:rsidR="00B571EE" w:rsidRDefault="00B571EE" w:rsidP="00B571EE">
      <w:pPr>
        <w:rPr>
          <w:rFonts w:ascii="Cambria" w:hAnsi="Cambria"/>
          <w:szCs w:val="24"/>
        </w:rPr>
      </w:pPr>
    </w:p>
    <w:p w14:paraId="7651488A" w14:textId="037D43EE" w:rsidR="00B571EE" w:rsidRDefault="00B571EE" w:rsidP="00B571EE">
      <w:pPr>
        <w:rPr>
          <w:rFonts w:ascii="Cambria" w:hAnsi="Cambria"/>
          <w:szCs w:val="24"/>
        </w:rPr>
      </w:pPr>
      <w:r>
        <w:rPr>
          <w:rFonts w:ascii="Cambria" w:hAnsi="Cambria"/>
          <w:szCs w:val="24"/>
        </w:rPr>
        <w:t xml:space="preserve">7:50 </w:t>
      </w:r>
      <w:r>
        <w:rPr>
          <w:rFonts w:ascii="Cambria" w:hAnsi="Cambria"/>
          <w:szCs w:val="24"/>
        </w:rPr>
        <w:tab/>
        <w:t>Update on scope and process for Technical Assistance</w:t>
      </w:r>
    </w:p>
    <w:p w14:paraId="65CC80FA" w14:textId="717CE02B" w:rsidR="00B571EE" w:rsidRDefault="00B571EE" w:rsidP="00B571EE">
      <w:pPr>
        <w:rPr>
          <w:rFonts w:ascii="Cambria" w:hAnsi="Cambria"/>
          <w:szCs w:val="24"/>
        </w:rPr>
      </w:pPr>
    </w:p>
    <w:p w14:paraId="15AC5B9C" w14:textId="77777777" w:rsidR="00B571EE" w:rsidRDefault="00B571EE" w:rsidP="00B571EE">
      <w:pPr>
        <w:rPr>
          <w:rFonts w:ascii="Cambria" w:hAnsi="Cambria"/>
          <w:szCs w:val="24"/>
        </w:rPr>
      </w:pPr>
      <w:r>
        <w:rPr>
          <w:rFonts w:ascii="Cambria" w:hAnsi="Cambria"/>
          <w:szCs w:val="24"/>
        </w:rPr>
        <w:t>8:00</w:t>
      </w:r>
      <w:r>
        <w:rPr>
          <w:rFonts w:ascii="Cambria" w:hAnsi="Cambria"/>
          <w:szCs w:val="24"/>
        </w:rPr>
        <w:tab/>
        <w:t xml:space="preserve">Brief reports from working groups </w:t>
      </w:r>
    </w:p>
    <w:p w14:paraId="5EB0BA4B" w14:textId="1173282B" w:rsidR="00B571EE" w:rsidRDefault="00B571EE" w:rsidP="00B571EE">
      <w:pPr>
        <w:ind w:firstLine="720"/>
        <w:rPr>
          <w:rFonts w:ascii="Cambria" w:hAnsi="Cambria"/>
          <w:szCs w:val="24"/>
        </w:rPr>
      </w:pPr>
      <w:r>
        <w:rPr>
          <w:rFonts w:ascii="Cambria" w:hAnsi="Cambria"/>
          <w:szCs w:val="24"/>
        </w:rPr>
        <w:t>Work group meetings</w:t>
      </w:r>
    </w:p>
    <w:p w14:paraId="09D8C35B" w14:textId="5BCB2358" w:rsidR="00B571EE" w:rsidRDefault="00B571EE" w:rsidP="00B571EE">
      <w:pPr>
        <w:ind w:firstLine="720"/>
        <w:rPr>
          <w:rFonts w:ascii="Cambria" w:hAnsi="Cambria"/>
          <w:szCs w:val="24"/>
        </w:rPr>
      </w:pPr>
    </w:p>
    <w:p w14:paraId="18735B50" w14:textId="77777777" w:rsidR="005B7600" w:rsidRDefault="00B571EE" w:rsidP="00B571EE">
      <w:pPr>
        <w:rPr>
          <w:rFonts w:ascii="Cambria" w:hAnsi="Cambria"/>
          <w:szCs w:val="24"/>
        </w:rPr>
      </w:pPr>
      <w:r>
        <w:rPr>
          <w:rFonts w:ascii="Cambria" w:hAnsi="Cambria"/>
          <w:szCs w:val="24"/>
        </w:rPr>
        <w:t xml:space="preserve">8:30 </w:t>
      </w:r>
      <w:r>
        <w:rPr>
          <w:rFonts w:ascii="Cambria" w:hAnsi="Cambria"/>
          <w:szCs w:val="24"/>
        </w:rPr>
        <w:tab/>
      </w:r>
      <w:r w:rsidR="005B7600">
        <w:rPr>
          <w:rFonts w:ascii="Cambria" w:hAnsi="Cambria"/>
          <w:szCs w:val="24"/>
        </w:rPr>
        <w:t xml:space="preserve">Review and approve minutes from January </w:t>
      </w:r>
      <w:proofErr w:type="spellStart"/>
      <w:r w:rsidR="005B7600">
        <w:rPr>
          <w:rFonts w:ascii="Cambria" w:hAnsi="Cambria"/>
          <w:szCs w:val="24"/>
        </w:rPr>
        <w:t>meeting</w:t>
      </w:r>
      <w:proofErr w:type="spellEnd"/>
    </w:p>
    <w:p w14:paraId="3BC7167A" w14:textId="0A1D1320" w:rsidR="00B571EE" w:rsidRPr="002A3347" w:rsidRDefault="00B571EE" w:rsidP="005B7600">
      <w:pPr>
        <w:ind w:firstLine="720"/>
        <w:rPr>
          <w:rFonts w:ascii="Cambria" w:hAnsi="Cambria"/>
          <w:szCs w:val="24"/>
        </w:rPr>
      </w:pPr>
      <w:bookmarkStart w:id="0" w:name="_GoBack"/>
      <w:bookmarkEnd w:id="0"/>
      <w:r w:rsidRPr="002A3347">
        <w:rPr>
          <w:rFonts w:ascii="Cambria" w:hAnsi="Cambria"/>
          <w:szCs w:val="24"/>
        </w:rPr>
        <w:t>Old/New Business*</w:t>
      </w:r>
    </w:p>
    <w:p w14:paraId="4F64F056" w14:textId="5FB60C74" w:rsidR="00B571EE" w:rsidRDefault="00B571EE" w:rsidP="00B571EE">
      <w:pPr>
        <w:jc w:val="both"/>
        <w:rPr>
          <w:rFonts w:ascii="Cambria" w:hAnsi="Cambria"/>
          <w:szCs w:val="24"/>
        </w:rPr>
      </w:pPr>
    </w:p>
    <w:p w14:paraId="1B17C408" w14:textId="5BFF7D84" w:rsidR="00B571EE" w:rsidRDefault="00B571EE" w:rsidP="00B571EE">
      <w:pPr>
        <w:jc w:val="both"/>
        <w:rPr>
          <w:rFonts w:ascii="Cambria" w:hAnsi="Cambria"/>
          <w:szCs w:val="24"/>
        </w:rPr>
      </w:pPr>
      <w:r>
        <w:rPr>
          <w:rFonts w:ascii="Cambria" w:hAnsi="Cambria"/>
          <w:szCs w:val="24"/>
        </w:rPr>
        <w:t>8:35</w:t>
      </w:r>
      <w:r>
        <w:rPr>
          <w:rFonts w:ascii="Cambria" w:hAnsi="Cambria"/>
          <w:szCs w:val="24"/>
        </w:rPr>
        <w:tab/>
        <w:t>Adjourn</w:t>
      </w:r>
    </w:p>
    <w:p w14:paraId="25FDB771" w14:textId="77777777" w:rsidR="00B571EE" w:rsidRDefault="00B571EE" w:rsidP="00B571EE">
      <w:pPr>
        <w:rPr>
          <w:rFonts w:ascii="Cambria" w:hAnsi="Cambria"/>
          <w:szCs w:val="24"/>
        </w:rPr>
      </w:pPr>
    </w:p>
    <w:p w14:paraId="21334811" w14:textId="77777777" w:rsidR="00DE6EEE" w:rsidRDefault="00DE6EEE" w:rsidP="00B571EE">
      <w:pPr>
        <w:rPr>
          <w:rFonts w:ascii="Cambria" w:hAnsi="Cambria"/>
          <w:szCs w:val="24"/>
        </w:rPr>
      </w:pPr>
    </w:p>
    <w:p w14:paraId="4760883F" w14:textId="77777777" w:rsidR="00DE6EEE" w:rsidRDefault="00DE6EEE" w:rsidP="002A3347">
      <w:pPr>
        <w:jc w:val="center"/>
        <w:rPr>
          <w:rFonts w:ascii="Cambria" w:hAnsi="Cambria"/>
          <w:szCs w:val="24"/>
        </w:rPr>
      </w:pPr>
    </w:p>
    <w:p w14:paraId="475C831D" w14:textId="388918A5" w:rsidR="00360B97" w:rsidRDefault="00B571EE" w:rsidP="00B571EE">
      <w:pPr>
        <w:rPr>
          <w:rFonts w:ascii="Cambria" w:hAnsi="Cambria"/>
          <w:szCs w:val="24"/>
        </w:rPr>
      </w:pPr>
      <w:r>
        <w:rPr>
          <w:rFonts w:ascii="Cambria" w:hAnsi="Cambria"/>
          <w:szCs w:val="24"/>
        </w:rPr>
        <w:t>Please note while there is not a separate agenda item for public comment, the Chairs’ practice is to invite public participation throughout the meeting.</w:t>
      </w:r>
    </w:p>
    <w:p w14:paraId="431ECC72" w14:textId="77777777" w:rsidR="00360B97" w:rsidRDefault="00360B97" w:rsidP="002A3347">
      <w:pPr>
        <w:jc w:val="center"/>
        <w:rPr>
          <w:rFonts w:ascii="Cambria" w:hAnsi="Cambria"/>
          <w:szCs w:val="24"/>
        </w:rPr>
      </w:pPr>
    </w:p>
    <w:p w14:paraId="0B937EC5" w14:textId="77777777" w:rsidR="00B14BED" w:rsidRPr="00E44DC0" w:rsidRDefault="00B14BED" w:rsidP="005D5160">
      <w:pPr>
        <w:rPr>
          <w:i/>
          <w:szCs w:val="24"/>
        </w:rPr>
      </w:pPr>
    </w:p>
    <w:p w14:paraId="347302CA" w14:textId="77777777" w:rsidR="005D5160"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5D57AB15" w14:textId="77777777" w:rsidR="00DE6EEE" w:rsidRDefault="00DE6EEE" w:rsidP="005D5160">
      <w:pPr>
        <w:rPr>
          <w:rFonts w:ascii="Eras Demi ITC" w:hAnsi="Eras Demi ITC"/>
          <w:i/>
          <w:sz w:val="22"/>
          <w:szCs w:val="22"/>
        </w:rPr>
      </w:pPr>
    </w:p>
    <w:p w14:paraId="074B2870" w14:textId="77777777" w:rsidR="00DE6EEE" w:rsidRDefault="00DE6EEE" w:rsidP="005D5160">
      <w:pPr>
        <w:rPr>
          <w:rFonts w:ascii="Eras Demi ITC" w:hAnsi="Eras Demi ITC"/>
          <w:i/>
          <w:sz w:val="22"/>
          <w:szCs w:val="22"/>
        </w:rPr>
      </w:pPr>
    </w:p>
    <w:p w14:paraId="695B0210" w14:textId="77777777" w:rsidR="00DE6EEE" w:rsidRDefault="00DE6EEE" w:rsidP="005D5160">
      <w:pPr>
        <w:rPr>
          <w:rFonts w:ascii="Eras Demi ITC" w:hAnsi="Eras Demi ITC"/>
          <w:i/>
          <w:sz w:val="22"/>
          <w:szCs w:val="22"/>
        </w:rPr>
      </w:pPr>
    </w:p>
    <w:p w14:paraId="12A578F5"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97C51"/>
    <w:rsid w:val="00106179"/>
    <w:rsid w:val="00115C72"/>
    <w:rsid w:val="00154A8B"/>
    <w:rsid w:val="001678A5"/>
    <w:rsid w:val="00172BAF"/>
    <w:rsid w:val="0018010B"/>
    <w:rsid w:val="00180812"/>
    <w:rsid w:val="001A581E"/>
    <w:rsid w:val="001E7B32"/>
    <w:rsid w:val="00263755"/>
    <w:rsid w:val="002963B8"/>
    <w:rsid w:val="002A3347"/>
    <w:rsid w:val="002C0B0C"/>
    <w:rsid w:val="002C7E0A"/>
    <w:rsid w:val="002D0DFA"/>
    <w:rsid w:val="002F0551"/>
    <w:rsid w:val="003010D8"/>
    <w:rsid w:val="00360B97"/>
    <w:rsid w:val="00376B49"/>
    <w:rsid w:val="003B4DCC"/>
    <w:rsid w:val="003B683B"/>
    <w:rsid w:val="003F7E81"/>
    <w:rsid w:val="004178CD"/>
    <w:rsid w:val="00420115"/>
    <w:rsid w:val="004264A3"/>
    <w:rsid w:val="00441A62"/>
    <w:rsid w:val="00454500"/>
    <w:rsid w:val="004C35BE"/>
    <w:rsid w:val="004D24FA"/>
    <w:rsid w:val="00520731"/>
    <w:rsid w:val="00576499"/>
    <w:rsid w:val="005A1EDF"/>
    <w:rsid w:val="005B45F3"/>
    <w:rsid w:val="005B7600"/>
    <w:rsid w:val="005C4425"/>
    <w:rsid w:val="005D5160"/>
    <w:rsid w:val="005E52F4"/>
    <w:rsid w:val="00610349"/>
    <w:rsid w:val="00684B87"/>
    <w:rsid w:val="006869B5"/>
    <w:rsid w:val="006921F1"/>
    <w:rsid w:val="006A1BAF"/>
    <w:rsid w:val="006B4A03"/>
    <w:rsid w:val="006D04B2"/>
    <w:rsid w:val="006F2B05"/>
    <w:rsid w:val="0070526F"/>
    <w:rsid w:val="007356ED"/>
    <w:rsid w:val="0074326A"/>
    <w:rsid w:val="00771388"/>
    <w:rsid w:val="007718A6"/>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04781"/>
    <w:rsid w:val="00A653FE"/>
    <w:rsid w:val="00A7780F"/>
    <w:rsid w:val="00A86A76"/>
    <w:rsid w:val="00AA5D1A"/>
    <w:rsid w:val="00AC0EE6"/>
    <w:rsid w:val="00AD29FA"/>
    <w:rsid w:val="00AF6B96"/>
    <w:rsid w:val="00B14BED"/>
    <w:rsid w:val="00B1686E"/>
    <w:rsid w:val="00B551E2"/>
    <w:rsid w:val="00B571EE"/>
    <w:rsid w:val="00B77A19"/>
    <w:rsid w:val="00B90476"/>
    <w:rsid w:val="00BE4037"/>
    <w:rsid w:val="00C22A07"/>
    <w:rsid w:val="00C231F1"/>
    <w:rsid w:val="00C33E07"/>
    <w:rsid w:val="00C34967"/>
    <w:rsid w:val="00C53D29"/>
    <w:rsid w:val="00C722AD"/>
    <w:rsid w:val="00CB6E6B"/>
    <w:rsid w:val="00CC2CD8"/>
    <w:rsid w:val="00CF0888"/>
    <w:rsid w:val="00CF1A1F"/>
    <w:rsid w:val="00D51FA1"/>
    <w:rsid w:val="00DA0A11"/>
    <w:rsid w:val="00DE6EEE"/>
    <w:rsid w:val="00E13E46"/>
    <w:rsid w:val="00E44DC0"/>
    <w:rsid w:val="00E62A67"/>
    <w:rsid w:val="00E70FE7"/>
    <w:rsid w:val="00EC73CE"/>
    <w:rsid w:val="00F06B69"/>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83BF9"/>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44441621">
      <w:bodyDiv w:val="1"/>
      <w:marLeft w:val="0"/>
      <w:marRight w:val="0"/>
      <w:marTop w:val="0"/>
      <w:marBottom w:val="0"/>
      <w:divBdr>
        <w:top w:val="none" w:sz="0" w:space="0" w:color="auto"/>
        <w:left w:val="none" w:sz="0" w:space="0" w:color="auto"/>
        <w:bottom w:val="none" w:sz="0" w:space="0" w:color="auto"/>
        <w:right w:val="none" w:sz="0" w:space="0" w:color="auto"/>
      </w:divBdr>
      <w:divsChild>
        <w:div w:id="2041664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989735">
              <w:marLeft w:val="0"/>
              <w:marRight w:val="0"/>
              <w:marTop w:val="0"/>
              <w:marBottom w:val="0"/>
              <w:divBdr>
                <w:top w:val="none" w:sz="0" w:space="0" w:color="auto"/>
                <w:left w:val="none" w:sz="0" w:space="0" w:color="auto"/>
                <w:bottom w:val="none" w:sz="0" w:space="0" w:color="auto"/>
                <w:right w:val="none" w:sz="0" w:space="0" w:color="auto"/>
              </w:divBdr>
              <w:divsChild>
                <w:div w:id="1513841996">
                  <w:marLeft w:val="0"/>
                  <w:marRight w:val="0"/>
                  <w:marTop w:val="0"/>
                  <w:marBottom w:val="0"/>
                  <w:divBdr>
                    <w:top w:val="none" w:sz="0" w:space="0" w:color="auto"/>
                    <w:left w:val="none" w:sz="0" w:space="0" w:color="auto"/>
                    <w:bottom w:val="none" w:sz="0" w:space="0" w:color="auto"/>
                    <w:right w:val="none" w:sz="0" w:space="0" w:color="auto"/>
                  </w:divBdr>
                  <w:divsChild>
                    <w:div w:id="3463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C:\Users\pmunchbach\Desktop\Documents\Pmunchbach\CLERK CERTIFICATES AND FORMS\MEETING NOTICE.dotx</Template>
  <TotalTime>7</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Jessica Porter</cp:lastModifiedBy>
  <cp:revision>3</cp:revision>
  <cp:lastPrinted>2017-05-11T17:54:00Z</cp:lastPrinted>
  <dcterms:created xsi:type="dcterms:W3CDTF">2020-02-07T16:41:00Z</dcterms:created>
  <dcterms:modified xsi:type="dcterms:W3CDTF">2020-02-07T16:41:00Z</dcterms:modified>
</cp:coreProperties>
</file>