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3924"/>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807F97" w:rsidRPr="0089351F" w14:paraId="672558F0" w14:textId="77777777" w:rsidTr="00807F97">
        <w:trPr>
          <w:trHeight w:val="288"/>
        </w:trPr>
        <w:tc>
          <w:tcPr>
            <w:tcW w:w="3104" w:type="dxa"/>
          </w:tcPr>
          <w:p w14:paraId="7C798BFD" w14:textId="77777777" w:rsidR="00807F97" w:rsidRPr="0089351F" w:rsidRDefault="00807F97" w:rsidP="00807F97">
            <w:pPr>
              <w:rPr>
                <w:sz w:val="20"/>
                <w:szCs w:val="20"/>
              </w:rPr>
            </w:pPr>
            <w:r w:rsidRPr="0089351F">
              <w:rPr>
                <w:sz w:val="20"/>
                <w:szCs w:val="20"/>
              </w:rPr>
              <w:t>Michelle Kayserman</w:t>
            </w:r>
            <w:r w:rsidRPr="0089351F" w:rsidDel="00202189">
              <w:rPr>
                <w:sz w:val="20"/>
                <w:szCs w:val="20"/>
              </w:rPr>
              <w:t xml:space="preserve"> </w:t>
            </w:r>
            <w:r w:rsidRPr="0089351F">
              <w:rPr>
                <w:sz w:val="20"/>
                <w:szCs w:val="20"/>
              </w:rPr>
              <w:t xml:space="preserve">, </w:t>
            </w:r>
            <w:r>
              <w:rPr>
                <w:sz w:val="20"/>
                <w:szCs w:val="20"/>
              </w:rPr>
              <w:t>Chair</w:t>
            </w:r>
          </w:p>
        </w:tc>
        <w:tc>
          <w:tcPr>
            <w:tcW w:w="4115" w:type="dxa"/>
            <w:vMerge w:val="restart"/>
          </w:tcPr>
          <w:p w14:paraId="5DFC50D6" w14:textId="77777777" w:rsidR="00807F97" w:rsidRDefault="00807F97" w:rsidP="00807F97">
            <w:pPr>
              <w:ind w:left="928"/>
            </w:pPr>
            <w:r>
              <w:rPr>
                <w:noProof/>
              </w:rPr>
              <w:drawing>
                <wp:inline distT="0" distB="0" distL="0" distR="0" wp14:anchorId="1070855B" wp14:editId="47B8A2ED">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286" w:type="dxa"/>
          </w:tcPr>
          <w:p w14:paraId="33B5F92F" w14:textId="77777777" w:rsidR="00807F97" w:rsidRPr="0089351F" w:rsidRDefault="00807F97" w:rsidP="00807F97">
            <w:pPr>
              <w:jc w:val="right"/>
              <w:rPr>
                <w:sz w:val="20"/>
                <w:szCs w:val="20"/>
              </w:rPr>
            </w:pPr>
            <w:r w:rsidRPr="0089351F">
              <w:rPr>
                <w:sz w:val="20"/>
                <w:szCs w:val="20"/>
              </w:rPr>
              <w:t>26 Bryant Street</w:t>
            </w:r>
          </w:p>
        </w:tc>
      </w:tr>
      <w:tr w:rsidR="00807F97" w:rsidRPr="0089351F" w14:paraId="2914ED04" w14:textId="77777777" w:rsidTr="00807F97">
        <w:trPr>
          <w:trHeight w:val="288"/>
        </w:trPr>
        <w:tc>
          <w:tcPr>
            <w:tcW w:w="3104" w:type="dxa"/>
          </w:tcPr>
          <w:p w14:paraId="1ED1D95D" w14:textId="77777777" w:rsidR="00807F97" w:rsidRPr="0089351F" w:rsidRDefault="00807F97" w:rsidP="00807F97">
            <w:pPr>
              <w:rPr>
                <w:sz w:val="20"/>
                <w:szCs w:val="20"/>
              </w:rPr>
            </w:pPr>
            <w:r w:rsidRPr="0089351F">
              <w:rPr>
                <w:sz w:val="20"/>
                <w:szCs w:val="20"/>
              </w:rPr>
              <w:t>Stephanie Radner</w:t>
            </w:r>
            <w:r w:rsidRPr="0089351F" w:rsidDel="00202189">
              <w:rPr>
                <w:sz w:val="20"/>
                <w:szCs w:val="20"/>
              </w:rPr>
              <w:t xml:space="preserve"> </w:t>
            </w:r>
            <w:r w:rsidRPr="0089351F">
              <w:rPr>
                <w:sz w:val="20"/>
                <w:szCs w:val="20"/>
              </w:rPr>
              <w:t xml:space="preserve">, </w:t>
            </w:r>
            <w:r>
              <w:rPr>
                <w:sz w:val="20"/>
                <w:szCs w:val="20"/>
              </w:rPr>
              <w:t>Vice Chair</w:t>
            </w:r>
          </w:p>
        </w:tc>
        <w:tc>
          <w:tcPr>
            <w:tcW w:w="4115" w:type="dxa"/>
            <w:vMerge/>
          </w:tcPr>
          <w:p w14:paraId="738C8705" w14:textId="77777777" w:rsidR="00807F97" w:rsidRDefault="00807F97" w:rsidP="00807F97"/>
        </w:tc>
        <w:tc>
          <w:tcPr>
            <w:tcW w:w="2286" w:type="dxa"/>
          </w:tcPr>
          <w:p w14:paraId="7124BA88" w14:textId="77777777" w:rsidR="00807F97" w:rsidRPr="0089351F" w:rsidRDefault="00807F97" w:rsidP="00807F97">
            <w:pPr>
              <w:jc w:val="right"/>
              <w:rPr>
                <w:sz w:val="20"/>
                <w:szCs w:val="20"/>
              </w:rPr>
            </w:pPr>
            <w:r w:rsidRPr="0089351F">
              <w:rPr>
                <w:sz w:val="20"/>
                <w:szCs w:val="20"/>
              </w:rPr>
              <w:t>Dedham, MA 02026</w:t>
            </w:r>
          </w:p>
        </w:tc>
      </w:tr>
      <w:tr w:rsidR="00807F97" w:rsidRPr="0089351F" w14:paraId="35F53CDD" w14:textId="77777777" w:rsidTr="00807F97">
        <w:trPr>
          <w:trHeight w:val="288"/>
        </w:trPr>
        <w:tc>
          <w:tcPr>
            <w:tcW w:w="3104" w:type="dxa"/>
          </w:tcPr>
          <w:p w14:paraId="22D584CD" w14:textId="77777777" w:rsidR="00807F97" w:rsidRPr="0089351F" w:rsidRDefault="00807F97" w:rsidP="00807F97">
            <w:pPr>
              <w:rPr>
                <w:sz w:val="20"/>
                <w:szCs w:val="20"/>
              </w:rPr>
            </w:pPr>
            <w:r>
              <w:rPr>
                <w:sz w:val="20"/>
                <w:szCs w:val="20"/>
              </w:rPr>
              <w:t>Eliot Foulds</w:t>
            </w:r>
            <w:r w:rsidRPr="0089351F" w:rsidDel="00202189">
              <w:rPr>
                <w:sz w:val="20"/>
                <w:szCs w:val="20"/>
              </w:rPr>
              <w:t xml:space="preserve"> </w:t>
            </w:r>
            <w:r w:rsidRPr="0089351F">
              <w:rPr>
                <w:sz w:val="20"/>
                <w:szCs w:val="20"/>
              </w:rPr>
              <w:t xml:space="preserve">, </w:t>
            </w:r>
            <w:r>
              <w:rPr>
                <w:sz w:val="20"/>
                <w:szCs w:val="20"/>
              </w:rPr>
              <w:t>Clerk</w:t>
            </w:r>
          </w:p>
        </w:tc>
        <w:tc>
          <w:tcPr>
            <w:tcW w:w="4115" w:type="dxa"/>
            <w:vMerge/>
          </w:tcPr>
          <w:p w14:paraId="745477D9" w14:textId="77777777" w:rsidR="00807F97" w:rsidRDefault="00807F97" w:rsidP="00807F97"/>
        </w:tc>
        <w:tc>
          <w:tcPr>
            <w:tcW w:w="2286" w:type="dxa"/>
          </w:tcPr>
          <w:p w14:paraId="6786B5B1" w14:textId="77777777" w:rsidR="00807F97" w:rsidRPr="0089351F" w:rsidRDefault="00807F97" w:rsidP="00807F97">
            <w:pPr>
              <w:jc w:val="right"/>
              <w:rPr>
                <w:sz w:val="20"/>
                <w:szCs w:val="20"/>
              </w:rPr>
            </w:pPr>
          </w:p>
        </w:tc>
      </w:tr>
      <w:tr w:rsidR="00807F97" w:rsidRPr="0089351F" w14:paraId="43EF11D7" w14:textId="77777777" w:rsidTr="00807F97">
        <w:trPr>
          <w:trHeight w:val="288"/>
        </w:trPr>
        <w:tc>
          <w:tcPr>
            <w:tcW w:w="3104" w:type="dxa"/>
          </w:tcPr>
          <w:p w14:paraId="1C2CC3E7" w14:textId="77777777" w:rsidR="00807F97" w:rsidRDefault="00807F97" w:rsidP="00807F97">
            <w:pPr>
              <w:rPr>
                <w:sz w:val="20"/>
                <w:szCs w:val="20"/>
              </w:rPr>
            </w:pPr>
            <w:r>
              <w:rPr>
                <w:sz w:val="20"/>
                <w:szCs w:val="20"/>
              </w:rPr>
              <w:t>Leigh Hafrey, Associate</w:t>
            </w:r>
          </w:p>
          <w:p w14:paraId="7C6431AE" w14:textId="77777777" w:rsidR="00807F97" w:rsidRDefault="00807F97" w:rsidP="00807F97">
            <w:pPr>
              <w:rPr>
                <w:sz w:val="20"/>
                <w:szCs w:val="20"/>
              </w:rPr>
            </w:pPr>
            <w:r>
              <w:rPr>
                <w:sz w:val="20"/>
                <w:szCs w:val="20"/>
              </w:rPr>
              <w:t>Nick Garlick, Associate</w:t>
            </w:r>
          </w:p>
          <w:p w14:paraId="2AD2EC54" w14:textId="77777777" w:rsidR="00807F97" w:rsidRPr="0089351F" w:rsidRDefault="00807F97" w:rsidP="00807F97">
            <w:pPr>
              <w:rPr>
                <w:sz w:val="20"/>
                <w:szCs w:val="20"/>
              </w:rPr>
            </w:pPr>
            <w:r>
              <w:rPr>
                <w:sz w:val="20"/>
                <w:szCs w:val="20"/>
              </w:rPr>
              <w:t xml:space="preserve">Bob Holmes, Associate </w:t>
            </w:r>
          </w:p>
        </w:tc>
        <w:tc>
          <w:tcPr>
            <w:tcW w:w="4115" w:type="dxa"/>
            <w:vMerge/>
          </w:tcPr>
          <w:p w14:paraId="78C11FC3" w14:textId="77777777" w:rsidR="00807F97" w:rsidRDefault="00807F97" w:rsidP="00807F97"/>
        </w:tc>
        <w:tc>
          <w:tcPr>
            <w:tcW w:w="2286" w:type="dxa"/>
          </w:tcPr>
          <w:p w14:paraId="23EC8676" w14:textId="77777777" w:rsidR="00807F97" w:rsidRPr="0089351F" w:rsidRDefault="00807F97" w:rsidP="00807F97">
            <w:pPr>
              <w:jc w:val="right"/>
              <w:rPr>
                <w:sz w:val="20"/>
                <w:szCs w:val="20"/>
              </w:rPr>
            </w:pPr>
            <w:r w:rsidRPr="0089351F">
              <w:rPr>
                <w:sz w:val="20"/>
                <w:szCs w:val="20"/>
              </w:rPr>
              <w:t>Tel: (781) 751-9210</w:t>
            </w:r>
          </w:p>
        </w:tc>
      </w:tr>
      <w:tr w:rsidR="00807F97" w:rsidRPr="0089351F" w14:paraId="41A4E1EC" w14:textId="77777777" w:rsidTr="00807F97">
        <w:trPr>
          <w:trHeight w:val="288"/>
        </w:trPr>
        <w:tc>
          <w:tcPr>
            <w:tcW w:w="3104" w:type="dxa"/>
          </w:tcPr>
          <w:p w14:paraId="458C4F0E" w14:textId="77777777" w:rsidR="00807F97" w:rsidRPr="0089351F" w:rsidRDefault="00807F97" w:rsidP="00807F97">
            <w:pPr>
              <w:rPr>
                <w:sz w:val="20"/>
                <w:szCs w:val="20"/>
              </w:rPr>
            </w:pPr>
            <w:r w:rsidRPr="0089351F">
              <w:rPr>
                <w:sz w:val="20"/>
                <w:szCs w:val="20"/>
              </w:rPr>
              <w:t>Nathan Gauthier, Alternate</w:t>
            </w:r>
          </w:p>
        </w:tc>
        <w:tc>
          <w:tcPr>
            <w:tcW w:w="4115" w:type="dxa"/>
            <w:vMerge/>
          </w:tcPr>
          <w:p w14:paraId="32C19FC8" w14:textId="77777777" w:rsidR="00807F97" w:rsidRDefault="00807F97" w:rsidP="00807F97"/>
        </w:tc>
        <w:tc>
          <w:tcPr>
            <w:tcW w:w="2286" w:type="dxa"/>
          </w:tcPr>
          <w:p w14:paraId="491B9160" w14:textId="77777777" w:rsidR="00807F97" w:rsidRPr="0089351F" w:rsidRDefault="00807F97" w:rsidP="00807F97">
            <w:pPr>
              <w:jc w:val="right"/>
              <w:rPr>
                <w:sz w:val="20"/>
                <w:szCs w:val="20"/>
              </w:rPr>
            </w:pPr>
            <w:r w:rsidRPr="0089351F">
              <w:rPr>
                <w:sz w:val="20"/>
                <w:szCs w:val="20"/>
              </w:rPr>
              <w:t>Fax: (781) 751-9109</w:t>
            </w:r>
          </w:p>
        </w:tc>
      </w:tr>
      <w:tr w:rsidR="00807F97" w:rsidRPr="0089351F" w14:paraId="1B0B1F99" w14:textId="77777777" w:rsidTr="00807F97">
        <w:trPr>
          <w:trHeight w:val="288"/>
        </w:trPr>
        <w:tc>
          <w:tcPr>
            <w:tcW w:w="3104" w:type="dxa"/>
          </w:tcPr>
          <w:p w14:paraId="6D7BF09A" w14:textId="77777777" w:rsidR="00807F97" w:rsidRPr="0089351F" w:rsidRDefault="00807F97" w:rsidP="00807F97">
            <w:pPr>
              <w:rPr>
                <w:sz w:val="20"/>
                <w:szCs w:val="20"/>
              </w:rPr>
            </w:pPr>
            <w:r w:rsidRPr="0089351F">
              <w:rPr>
                <w:sz w:val="20"/>
                <w:szCs w:val="20"/>
              </w:rPr>
              <w:t>Sean Hanley, Alternate</w:t>
            </w:r>
          </w:p>
        </w:tc>
        <w:tc>
          <w:tcPr>
            <w:tcW w:w="4115" w:type="dxa"/>
            <w:vMerge/>
          </w:tcPr>
          <w:p w14:paraId="46CA23EE" w14:textId="77777777" w:rsidR="00807F97" w:rsidRDefault="00807F97" w:rsidP="00807F97"/>
        </w:tc>
        <w:tc>
          <w:tcPr>
            <w:tcW w:w="2286" w:type="dxa"/>
          </w:tcPr>
          <w:p w14:paraId="53D12F29" w14:textId="77777777" w:rsidR="00807F97" w:rsidRPr="0089351F" w:rsidRDefault="00807F97" w:rsidP="00807F97">
            <w:pPr>
              <w:jc w:val="right"/>
              <w:rPr>
                <w:sz w:val="20"/>
                <w:szCs w:val="20"/>
              </w:rPr>
            </w:pPr>
          </w:p>
        </w:tc>
      </w:tr>
      <w:tr w:rsidR="00807F97" w:rsidRPr="0089351F" w14:paraId="283C1073" w14:textId="77777777" w:rsidTr="00807F97">
        <w:trPr>
          <w:trHeight w:val="288"/>
        </w:trPr>
        <w:tc>
          <w:tcPr>
            <w:tcW w:w="3104" w:type="dxa"/>
          </w:tcPr>
          <w:p w14:paraId="14C7F30C" w14:textId="77777777" w:rsidR="00807F97" w:rsidRPr="0089351F" w:rsidRDefault="00807F97" w:rsidP="00807F97">
            <w:pPr>
              <w:rPr>
                <w:sz w:val="20"/>
                <w:szCs w:val="20"/>
              </w:rPr>
            </w:pPr>
            <w:r w:rsidRPr="0089351F">
              <w:rPr>
                <w:sz w:val="20"/>
                <w:szCs w:val="20"/>
              </w:rPr>
              <w:t>Elissa Brown, Agent</w:t>
            </w:r>
          </w:p>
        </w:tc>
        <w:tc>
          <w:tcPr>
            <w:tcW w:w="4115" w:type="dxa"/>
            <w:vMerge w:val="restart"/>
          </w:tcPr>
          <w:p w14:paraId="55C3CB41" w14:textId="77777777" w:rsidR="00807F97" w:rsidRPr="0089351F" w:rsidRDefault="00807F97" w:rsidP="00807F97">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35969C8" w14:textId="77777777" w:rsidR="00807F97" w:rsidRPr="0089351F" w:rsidRDefault="00807F97" w:rsidP="00807F97">
            <w:pPr>
              <w:jc w:val="right"/>
              <w:rPr>
                <w:sz w:val="20"/>
                <w:szCs w:val="20"/>
              </w:rPr>
            </w:pPr>
            <w:r w:rsidRPr="0089351F">
              <w:rPr>
                <w:sz w:val="20"/>
                <w:szCs w:val="20"/>
              </w:rPr>
              <w:t>Website</w:t>
            </w:r>
          </w:p>
        </w:tc>
      </w:tr>
      <w:tr w:rsidR="00807F97" w:rsidRPr="0089351F" w14:paraId="50759C42" w14:textId="77777777" w:rsidTr="00807F97">
        <w:trPr>
          <w:trHeight w:val="288"/>
        </w:trPr>
        <w:tc>
          <w:tcPr>
            <w:tcW w:w="3104" w:type="dxa"/>
          </w:tcPr>
          <w:p w14:paraId="234FC9BF" w14:textId="77777777" w:rsidR="00807F97" w:rsidRPr="0089351F" w:rsidRDefault="00807F97" w:rsidP="00807F97">
            <w:pPr>
              <w:rPr>
                <w:sz w:val="20"/>
                <w:szCs w:val="20"/>
              </w:rPr>
            </w:pPr>
            <w:r>
              <w:rPr>
                <w:sz w:val="20"/>
                <w:szCs w:val="20"/>
              </w:rPr>
              <w:t>Renee Johnson</w:t>
            </w:r>
            <w:r w:rsidRPr="0089351F">
              <w:rPr>
                <w:sz w:val="20"/>
                <w:szCs w:val="20"/>
              </w:rPr>
              <w:t>, Administrator</w:t>
            </w:r>
          </w:p>
        </w:tc>
        <w:tc>
          <w:tcPr>
            <w:tcW w:w="4115" w:type="dxa"/>
            <w:vMerge/>
          </w:tcPr>
          <w:p w14:paraId="46FB602E" w14:textId="77777777" w:rsidR="00807F97" w:rsidRDefault="00807F97" w:rsidP="00807F97"/>
        </w:tc>
        <w:tc>
          <w:tcPr>
            <w:tcW w:w="2286" w:type="dxa"/>
          </w:tcPr>
          <w:p w14:paraId="34A59C9A" w14:textId="77777777" w:rsidR="00807F97" w:rsidRPr="0089351F" w:rsidRDefault="00807F97" w:rsidP="00807F97">
            <w:pPr>
              <w:jc w:val="right"/>
              <w:rPr>
                <w:sz w:val="20"/>
                <w:szCs w:val="20"/>
              </w:rPr>
            </w:pPr>
            <w:r w:rsidRPr="0089351F">
              <w:rPr>
                <w:sz w:val="20"/>
                <w:szCs w:val="20"/>
              </w:rPr>
              <w:t>www.dedham-ma.gov</w:t>
            </w:r>
          </w:p>
        </w:tc>
      </w:tr>
      <w:tr w:rsidR="00807F97" w14:paraId="71927DF8" w14:textId="77777777" w:rsidTr="00807F97">
        <w:trPr>
          <w:trHeight w:val="288"/>
        </w:trPr>
        <w:tc>
          <w:tcPr>
            <w:tcW w:w="3104" w:type="dxa"/>
          </w:tcPr>
          <w:p w14:paraId="4AF8616C" w14:textId="77777777" w:rsidR="00807F97" w:rsidRPr="0089351F" w:rsidRDefault="00807F97" w:rsidP="00807F97">
            <w:pPr>
              <w:rPr>
                <w:sz w:val="20"/>
                <w:szCs w:val="20"/>
              </w:rPr>
            </w:pPr>
          </w:p>
        </w:tc>
        <w:tc>
          <w:tcPr>
            <w:tcW w:w="4115" w:type="dxa"/>
          </w:tcPr>
          <w:p w14:paraId="35BE5715" w14:textId="77777777" w:rsidR="00807F97" w:rsidRPr="0089351F" w:rsidRDefault="00807F97" w:rsidP="00807F97">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621F9B37" w14:textId="77777777" w:rsidR="00807F97" w:rsidRDefault="00807F97" w:rsidP="00807F97"/>
        </w:tc>
      </w:tr>
      <w:tr w:rsidR="00807F97" w14:paraId="20DE6FB7" w14:textId="77777777" w:rsidTr="00807F97">
        <w:trPr>
          <w:trHeight w:val="288"/>
        </w:trPr>
        <w:tc>
          <w:tcPr>
            <w:tcW w:w="3104" w:type="dxa"/>
          </w:tcPr>
          <w:p w14:paraId="1BF79000" w14:textId="77777777" w:rsidR="00807F97" w:rsidRPr="0089351F" w:rsidRDefault="00807F97" w:rsidP="00807F97">
            <w:pPr>
              <w:rPr>
                <w:sz w:val="20"/>
                <w:szCs w:val="20"/>
              </w:rPr>
            </w:pPr>
          </w:p>
        </w:tc>
        <w:tc>
          <w:tcPr>
            <w:tcW w:w="4115" w:type="dxa"/>
          </w:tcPr>
          <w:p w14:paraId="035C220D" w14:textId="77777777" w:rsidR="00807F97" w:rsidRDefault="00807F97" w:rsidP="00807F97">
            <w:pPr>
              <w:jc w:val="center"/>
              <w:rPr>
                <w:rFonts w:ascii="Arial Rounded MT Bold" w:hAnsi="Arial Rounded MT Bold"/>
                <w:sz w:val="28"/>
                <w:szCs w:val="28"/>
              </w:rPr>
            </w:pPr>
            <w:r w:rsidRPr="0089351F">
              <w:rPr>
                <w:rFonts w:ascii="Arial Rounded MT Bold" w:hAnsi="Arial Rounded MT Bold"/>
                <w:sz w:val="28"/>
                <w:szCs w:val="28"/>
              </w:rPr>
              <w:t>COMMISSION</w:t>
            </w:r>
          </w:p>
          <w:p w14:paraId="0092FC3B" w14:textId="77777777" w:rsidR="00807F97" w:rsidRPr="0089351F" w:rsidRDefault="00807F97" w:rsidP="00807F97">
            <w:pPr>
              <w:jc w:val="center"/>
              <w:rPr>
                <w:rFonts w:ascii="Arial Rounded MT Bold" w:hAnsi="Arial Rounded MT Bold"/>
                <w:sz w:val="28"/>
                <w:szCs w:val="28"/>
              </w:rPr>
            </w:pPr>
          </w:p>
        </w:tc>
        <w:tc>
          <w:tcPr>
            <w:tcW w:w="2286" w:type="dxa"/>
          </w:tcPr>
          <w:p w14:paraId="21E31D0E" w14:textId="77777777" w:rsidR="00807F97" w:rsidRDefault="00807F97" w:rsidP="00807F97"/>
        </w:tc>
      </w:tr>
    </w:tbl>
    <w:p w14:paraId="5DD25747" w14:textId="5BD2A692" w:rsidR="00EE21E5" w:rsidRPr="00A51ED5" w:rsidRDefault="00A51ED5" w:rsidP="00A51ED5">
      <w:pPr>
        <w:pStyle w:val="NoSpacing"/>
        <w:jc w:val="center"/>
        <w:rPr>
          <w:rFonts w:ascii="Times New Roman" w:eastAsia="Times New Roman" w:hAnsi="Times New Roman" w:cs="Times New Roman"/>
          <w:b/>
          <w:bCs/>
          <w:color w:val="auto"/>
          <w:sz w:val="24"/>
          <w:szCs w:val="24"/>
        </w:rPr>
      </w:pPr>
      <w:r w:rsidRPr="00A51ED5">
        <w:rPr>
          <w:rFonts w:ascii="Times New Roman" w:eastAsia="Times New Roman" w:hAnsi="Times New Roman" w:cs="Times New Roman"/>
          <w:b/>
          <w:bCs/>
          <w:color w:val="auto"/>
          <w:sz w:val="24"/>
          <w:szCs w:val="24"/>
        </w:rPr>
        <w:t xml:space="preserve">Minutes of </w:t>
      </w:r>
      <w:r w:rsidR="00300D56">
        <w:rPr>
          <w:rFonts w:ascii="Times New Roman" w:eastAsia="Times New Roman" w:hAnsi="Times New Roman" w:cs="Times New Roman"/>
          <w:b/>
          <w:bCs/>
          <w:color w:val="auto"/>
          <w:sz w:val="24"/>
          <w:szCs w:val="24"/>
        </w:rPr>
        <w:t xml:space="preserve">November </w:t>
      </w:r>
      <w:r w:rsidR="0094053C">
        <w:rPr>
          <w:rFonts w:ascii="Times New Roman" w:eastAsia="Times New Roman" w:hAnsi="Times New Roman" w:cs="Times New Roman"/>
          <w:b/>
          <w:bCs/>
          <w:color w:val="auto"/>
          <w:sz w:val="24"/>
          <w:szCs w:val="24"/>
        </w:rPr>
        <w:t>19,</w:t>
      </w:r>
      <w:r w:rsidR="007A2FAD">
        <w:rPr>
          <w:rFonts w:ascii="Times New Roman" w:eastAsia="Times New Roman" w:hAnsi="Times New Roman" w:cs="Times New Roman"/>
          <w:b/>
          <w:bCs/>
          <w:color w:val="auto"/>
          <w:sz w:val="24"/>
          <w:szCs w:val="24"/>
        </w:rPr>
        <w:t xml:space="preserve"> 2020</w:t>
      </w:r>
      <w:r w:rsidR="00300D56">
        <w:rPr>
          <w:rFonts w:ascii="Times New Roman" w:eastAsia="Times New Roman" w:hAnsi="Times New Roman" w:cs="Times New Roman"/>
          <w:b/>
          <w:bCs/>
          <w:color w:val="auto"/>
          <w:sz w:val="24"/>
          <w:szCs w:val="24"/>
        </w:rPr>
        <w:t xml:space="preserve"> </w:t>
      </w:r>
    </w:p>
    <w:p w14:paraId="3BBAAEC3" w14:textId="77777777" w:rsidR="00A51ED5" w:rsidRDefault="00A51ED5" w:rsidP="00A51ED5">
      <w:pPr>
        <w:pStyle w:val="NoSpacing"/>
        <w:jc w:val="center"/>
        <w:rPr>
          <w:rFonts w:ascii="Times New Roman" w:eastAsia="Times New Roman" w:hAnsi="Times New Roman" w:cs="Times New Roman"/>
          <w:color w:val="auto"/>
          <w:sz w:val="24"/>
          <w:szCs w:val="24"/>
        </w:rPr>
      </w:pPr>
    </w:p>
    <w:p w14:paraId="7E43876F" w14:textId="6B33DEB9" w:rsidR="00A51ED5" w:rsidRPr="00A51ED5" w:rsidRDefault="00B82C4F" w:rsidP="00A51ED5">
      <w:pPr>
        <w:pStyle w:val="NoSpacing"/>
        <w:jc w:val="both"/>
        <w:rPr>
          <w:rFonts w:ascii="Times New Roman" w:eastAsia="Times New Roman" w:hAnsi="Times New Roman" w:cs="Times New Roman"/>
          <w:color w:val="auto"/>
        </w:rPr>
      </w:pPr>
      <w:r w:rsidRPr="00A51ED5">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Default="00A51ED5" w:rsidP="00A51ED5">
      <w:pPr>
        <w:pStyle w:val="NoSpacing"/>
        <w:jc w:val="both"/>
        <w:rPr>
          <w:rFonts w:ascii="Times New Roman" w:eastAsia="Times New Roman" w:hAnsi="Times New Roman" w:cs="Times New Roman"/>
          <w:color w:val="auto"/>
          <w:sz w:val="24"/>
          <w:szCs w:val="24"/>
        </w:rPr>
      </w:pPr>
    </w:p>
    <w:p w14:paraId="30445793" w14:textId="7FAF971F" w:rsidR="00B82C4F" w:rsidRPr="00A51ED5" w:rsidRDefault="00B82C4F" w:rsidP="00A51ED5">
      <w:pPr>
        <w:pStyle w:val="NoSpacing"/>
        <w:jc w:val="both"/>
        <w:rPr>
          <w:rFonts w:ascii="Times New Roman" w:eastAsia="Times New Roman" w:hAnsi="Times New Roman" w:cs="Times New Roman"/>
          <w:color w:val="auto"/>
          <w:sz w:val="24"/>
          <w:szCs w:val="24"/>
        </w:rPr>
      </w:pPr>
      <w:r>
        <w:rPr>
          <w:rFonts w:ascii="Times New Roman" w:eastAsiaTheme="minorEastAsia" w:hAnsi="Times New Roman" w:cs="Times New Roman"/>
          <w:b/>
          <w:bCs/>
          <w:color w:val="auto"/>
        </w:rPr>
        <w:t>The following Commissioners were present:</w:t>
      </w:r>
    </w:p>
    <w:p w14:paraId="48E075F2" w14:textId="5EB829B4" w:rsidR="00B82C4F"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Michelle Kayserman</w:t>
      </w:r>
      <w:r w:rsidR="00B82C4F">
        <w:rPr>
          <w:rFonts w:ascii="Times New Roman" w:hAnsi="Times New Roman" w:cs="Times New Roman"/>
          <w:b w:val="0"/>
          <w:color w:val="auto"/>
        </w:rPr>
        <w:t xml:space="preserve">, Chair </w:t>
      </w:r>
    </w:p>
    <w:p w14:paraId="5A24BC59" w14:textId="1FA2F265" w:rsidR="00547D24" w:rsidRDefault="00547D24" w:rsidP="00B82C4F">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Stephanie Radner, Vice </w:t>
      </w:r>
      <w:r w:rsidR="00EB670B">
        <w:rPr>
          <w:rFonts w:ascii="Times New Roman" w:hAnsi="Times New Roman" w:cs="Times New Roman"/>
          <w:b w:val="0"/>
          <w:color w:val="auto"/>
        </w:rPr>
        <w:t>Ch</w:t>
      </w:r>
      <w:r>
        <w:rPr>
          <w:rFonts w:ascii="Times New Roman" w:hAnsi="Times New Roman" w:cs="Times New Roman"/>
          <w:b w:val="0"/>
          <w:color w:val="auto"/>
        </w:rPr>
        <w:t>air</w:t>
      </w:r>
    </w:p>
    <w:p w14:paraId="3B900453"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Bob Holmes</w:t>
      </w:r>
    </w:p>
    <w:p w14:paraId="1F02A544" w14:textId="3B5CC1E9"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Leigh Hafrey</w:t>
      </w:r>
    </w:p>
    <w:p w14:paraId="7087D63E" w14:textId="316536F4" w:rsidR="006300F5"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Nick Garlick</w:t>
      </w:r>
    </w:p>
    <w:p w14:paraId="12FA0CD4" w14:textId="09332380" w:rsidR="0094053C" w:rsidRDefault="0094053C"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Nathan Gauthier, Alternate</w:t>
      </w:r>
    </w:p>
    <w:p w14:paraId="438AF59F" w14:textId="09FFB415" w:rsidR="00B82C4F" w:rsidRDefault="002E259D" w:rsidP="00B82C4F">
      <w:pPr>
        <w:pStyle w:val="BlockText"/>
        <w:ind w:left="540"/>
        <w:rPr>
          <w:rFonts w:ascii="Times New Roman" w:hAnsi="Times New Roman" w:cs="Times New Roman"/>
          <w:b w:val="0"/>
          <w:color w:val="auto"/>
        </w:rPr>
      </w:pPr>
      <w:r>
        <w:rPr>
          <w:rFonts w:ascii="Times New Roman" w:hAnsi="Times New Roman" w:cs="Times New Roman"/>
          <w:b w:val="0"/>
          <w:color w:val="auto"/>
        </w:rPr>
        <w:t>Sean Hanley, Alternate</w:t>
      </w:r>
    </w:p>
    <w:p w14:paraId="30F2F03F" w14:textId="77777777" w:rsidR="002E259D" w:rsidRDefault="002E259D" w:rsidP="00B82C4F">
      <w:pPr>
        <w:pStyle w:val="BlockText"/>
        <w:rPr>
          <w:rFonts w:ascii="Times New Roman" w:hAnsi="Times New Roman" w:cs="Times New Roman"/>
          <w:color w:val="auto"/>
        </w:rPr>
      </w:pPr>
    </w:p>
    <w:p w14:paraId="55A3FEA6" w14:textId="3815A1F4"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The following staff were also present:</w:t>
      </w:r>
    </w:p>
    <w:p w14:paraId="0F6CFD4D"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Renee Johnson, Administrator</w:t>
      </w:r>
    </w:p>
    <w:p w14:paraId="473F8FEA" w14:textId="77777777" w:rsidR="00A51ED5" w:rsidRDefault="00A51ED5" w:rsidP="00B82C4F">
      <w:pPr>
        <w:pStyle w:val="BlockText"/>
        <w:rPr>
          <w:rFonts w:ascii="Times New Roman" w:hAnsi="Times New Roman" w:cs="Times New Roman"/>
          <w:color w:val="auto"/>
        </w:rPr>
      </w:pPr>
    </w:p>
    <w:p w14:paraId="28963C9F" w14:textId="664D86F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 xml:space="preserve">The following Commissioners were absent:  </w:t>
      </w:r>
    </w:p>
    <w:p w14:paraId="26A057E3" w14:textId="4EAFCFD7" w:rsidR="00B82C4F" w:rsidRPr="00AB388A" w:rsidRDefault="002E259D" w:rsidP="00AB388A">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Eliot Foulds, Clerk </w:t>
      </w:r>
    </w:p>
    <w:p w14:paraId="1C18F071" w14:textId="77777777" w:rsidR="00B82C4F" w:rsidRDefault="00B82C4F" w:rsidP="00B82C4F">
      <w:pPr>
        <w:pStyle w:val="BlockText"/>
        <w:spacing w:before="0"/>
        <w:ind w:left="540"/>
        <w:rPr>
          <w:rFonts w:ascii="Times New Roman" w:hAnsi="Times New Roman" w:cs="Times New Roman"/>
          <w:b w:val="0"/>
          <w:color w:val="auto"/>
        </w:rPr>
      </w:pPr>
    </w:p>
    <w:p w14:paraId="03CCD740" w14:textId="4501A97E" w:rsidR="00B82C4F" w:rsidRDefault="00B82C4F" w:rsidP="00B82C4F">
      <w:pPr>
        <w:pStyle w:val="BlockText"/>
        <w:spacing w:before="0"/>
        <w:rPr>
          <w:rFonts w:ascii="Times New Roman" w:hAnsi="Times New Roman" w:cs="Times New Roman"/>
          <w:bCs/>
          <w:color w:val="auto"/>
        </w:rPr>
      </w:pPr>
      <w:r>
        <w:rPr>
          <w:rFonts w:ascii="Times New Roman" w:hAnsi="Times New Roman" w:cs="Times New Roman"/>
          <w:bCs/>
          <w:color w:val="auto"/>
        </w:rPr>
        <w:t xml:space="preserve">The following Applicants and/or Representatives were present: </w:t>
      </w:r>
    </w:p>
    <w:p w14:paraId="022F8DC7" w14:textId="2A77D4CA" w:rsidR="002E259D" w:rsidRDefault="002E259D"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Mark Hebert, Representative </w:t>
      </w:r>
      <w:r w:rsidRPr="002E259D">
        <w:rPr>
          <w:rFonts w:ascii="Times New Roman" w:hAnsi="Times New Roman"/>
          <w:b w:val="0"/>
          <w:color w:val="auto"/>
        </w:rPr>
        <w:t>Federal Realty Investment Trust-</w:t>
      </w:r>
      <w:r w:rsidRPr="002E259D">
        <w:rPr>
          <w:rFonts w:ascii="Times New Roman" w:hAnsi="Times New Roman" w:cs="Times New Roman"/>
          <w:b w:val="0"/>
          <w:bCs/>
          <w:color w:val="auto"/>
        </w:rPr>
        <w:t>725</w:t>
      </w:r>
      <w:r>
        <w:rPr>
          <w:rFonts w:ascii="Times New Roman" w:hAnsi="Times New Roman" w:cs="Times New Roman"/>
          <w:b w:val="0"/>
          <w:bCs/>
          <w:color w:val="auto"/>
        </w:rPr>
        <w:t xml:space="preserve"> Providence Highway</w:t>
      </w:r>
    </w:p>
    <w:p w14:paraId="534A3CF1" w14:textId="4904208D" w:rsidR="00E71C48" w:rsidRDefault="002E259D"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Zach Richards, Engineer Bohler Engineering -725 Providence Highway</w:t>
      </w:r>
    </w:p>
    <w:p w14:paraId="3E61972A" w14:textId="65884489" w:rsidR="000A7DC5" w:rsidRDefault="000A7DC5"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Ian Ra</w:t>
      </w:r>
      <w:r w:rsidR="007045E6">
        <w:rPr>
          <w:rFonts w:ascii="Times New Roman" w:hAnsi="Times New Roman" w:cs="Times New Roman"/>
          <w:b w:val="0"/>
          <w:bCs/>
          <w:color w:val="auto"/>
        </w:rPr>
        <w:t>imi</w:t>
      </w:r>
      <w:r>
        <w:rPr>
          <w:rFonts w:ascii="Times New Roman" w:hAnsi="Times New Roman" w:cs="Times New Roman"/>
          <w:b w:val="0"/>
          <w:bCs/>
          <w:color w:val="auto"/>
        </w:rPr>
        <w:t>-Landscape Design Architect</w:t>
      </w:r>
      <w:r w:rsidR="0094053C">
        <w:rPr>
          <w:rFonts w:ascii="Times New Roman" w:hAnsi="Times New Roman" w:cs="Times New Roman"/>
          <w:b w:val="0"/>
          <w:bCs/>
          <w:color w:val="auto"/>
        </w:rPr>
        <w:t xml:space="preserve"> Copley Wolf Design Group</w:t>
      </w:r>
      <w:r>
        <w:rPr>
          <w:rFonts w:ascii="Times New Roman" w:hAnsi="Times New Roman" w:cs="Times New Roman"/>
          <w:b w:val="0"/>
          <w:bCs/>
          <w:color w:val="auto"/>
        </w:rPr>
        <w:t>-725 Providence Hwy</w:t>
      </w:r>
    </w:p>
    <w:p w14:paraId="270011B1" w14:textId="122AE624" w:rsidR="00F605E8" w:rsidRDefault="006B326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Mark Kilian</w:t>
      </w:r>
      <w:r w:rsidR="00F605E8">
        <w:rPr>
          <w:rFonts w:ascii="Times New Roman" w:hAnsi="Times New Roman" w:cs="Times New Roman"/>
          <w:b w:val="0"/>
          <w:bCs/>
          <w:color w:val="auto"/>
        </w:rPr>
        <w:t>, Applicant/Owner -</w:t>
      </w:r>
      <w:r>
        <w:rPr>
          <w:rFonts w:ascii="Times New Roman" w:hAnsi="Times New Roman" w:cs="Times New Roman"/>
          <w:b w:val="0"/>
          <w:bCs/>
          <w:color w:val="auto"/>
        </w:rPr>
        <w:t>431 Whiting Ave</w:t>
      </w:r>
    </w:p>
    <w:p w14:paraId="693B8C1D" w14:textId="41E4FDD2" w:rsidR="00F605E8" w:rsidRDefault="006B326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Gregory J. Morse, Morse Engineering</w:t>
      </w:r>
      <w:r w:rsidR="00F605E8">
        <w:rPr>
          <w:rFonts w:ascii="Times New Roman" w:hAnsi="Times New Roman" w:cs="Times New Roman"/>
          <w:b w:val="0"/>
          <w:bCs/>
          <w:color w:val="auto"/>
        </w:rPr>
        <w:t xml:space="preserve"> Representative/Engineer-</w:t>
      </w:r>
      <w:r>
        <w:rPr>
          <w:rFonts w:ascii="Times New Roman" w:hAnsi="Times New Roman" w:cs="Times New Roman"/>
          <w:b w:val="0"/>
          <w:bCs/>
          <w:color w:val="auto"/>
        </w:rPr>
        <w:t>431 Whiting Ave.</w:t>
      </w:r>
      <w:r w:rsidR="00F605E8">
        <w:rPr>
          <w:rFonts w:ascii="Times New Roman" w:hAnsi="Times New Roman" w:cs="Times New Roman"/>
          <w:b w:val="0"/>
          <w:bCs/>
          <w:color w:val="auto"/>
        </w:rPr>
        <w:t xml:space="preserve"> </w:t>
      </w:r>
    </w:p>
    <w:p w14:paraId="08EA4699" w14:textId="0A014FA9" w:rsidR="003E4171" w:rsidRDefault="003E417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Jeff Hassett, Civil Engineer Morse Engineering-431 Whiting Ave</w:t>
      </w:r>
    </w:p>
    <w:p w14:paraId="6F59BD77" w14:textId="0E0981B2" w:rsidR="003E4171" w:rsidRDefault="003E417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Dereck Redgate Civil Engineer /Representative Highpoint Engineering-99 Oakdale Ave.</w:t>
      </w:r>
    </w:p>
    <w:p w14:paraId="737974BB" w14:textId="2E0EB483" w:rsidR="00F605E8" w:rsidRPr="00EB670B" w:rsidRDefault="000635D2" w:rsidP="00371A11">
      <w:pPr>
        <w:pStyle w:val="BlockText"/>
        <w:ind w:left="720"/>
        <w:rPr>
          <w:rFonts w:ascii="Times New Roman" w:hAnsi="Times New Roman" w:cs="Times New Roman"/>
          <w:b w:val="0"/>
          <w:bCs/>
          <w:color w:val="auto"/>
        </w:rPr>
      </w:pPr>
      <w:r w:rsidRPr="00EB670B">
        <w:rPr>
          <w:rFonts w:ascii="Times New Roman" w:hAnsi="Times New Roman" w:cs="Times New Roman"/>
          <w:b w:val="0"/>
          <w:bCs/>
          <w:color w:val="auto"/>
        </w:rPr>
        <w:t>Felix and Hector Sanchez Applicant,-G &amp; S Enterprise Construction Corp-34 Hyde Park St.</w:t>
      </w:r>
    </w:p>
    <w:p w14:paraId="052FBFE3" w14:textId="1DC1338D" w:rsidR="000635D2" w:rsidRDefault="000635D2" w:rsidP="00371A11">
      <w:pPr>
        <w:pStyle w:val="BlockText"/>
        <w:ind w:left="720"/>
        <w:rPr>
          <w:rFonts w:ascii="Times New Roman" w:hAnsi="Times New Roman" w:cs="Times New Roman"/>
          <w:b w:val="0"/>
          <w:bCs/>
          <w:color w:val="auto"/>
        </w:rPr>
      </w:pPr>
      <w:r w:rsidRPr="00EB670B">
        <w:rPr>
          <w:rFonts w:ascii="Times New Roman" w:hAnsi="Times New Roman" w:cs="Times New Roman"/>
          <w:b w:val="0"/>
          <w:bCs/>
          <w:color w:val="auto"/>
        </w:rPr>
        <w:t>Joseph Porter, VTP Associates Representative-34 Hyde Park St.</w:t>
      </w:r>
    </w:p>
    <w:p w14:paraId="17E3704E" w14:textId="2EAF5215" w:rsidR="003E4171" w:rsidRDefault="003E417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Justin Ferris, Property Owner-865-875 Providence Hwy</w:t>
      </w:r>
    </w:p>
    <w:p w14:paraId="16ECCE44" w14:textId="5DEA0386" w:rsidR="003E4171" w:rsidRPr="00EB670B" w:rsidRDefault="003E417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Rob Truax GLM Engineering-Representative </w:t>
      </w:r>
    </w:p>
    <w:p w14:paraId="530833E8" w14:textId="4A1FA60B" w:rsidR="00650DC3" w:rsidRPr="00EB670B" w:rsidRDefault="00980754" w:rsidP="00371A11">
      <w:pPr>
        <w:pStyle w:val="BlockText"/>
        <w:ind w:left="720"/>
        <w:rPr>
          <w:rFonts w:ascii="Times New Roman" w:hAnsi="Times New Roman" w:cs="Times New Roman"/>
          <w:b w:val="0"/>
          <w:bCs/>
          <w:color w:val="auto"/>
        </w:rPr>
      </w:pPr>
      <w:r w:rsidRPr="00EB670B">
        <w:rPr>
          <w:rFonts w:ascii="Times New Roman" w:hAnsi="Times New Roman" w:cs="Times New Roman"/>
          <w:b w:val="0"/>
          <w:bCs/>
          <w:color w:val="auto"/>
        </w:rPr>
        <w:t>Matt Gross</w:t>
      </w:r>
      <w:r w:rsidR="00EB670B">
        <w:rPr>
          <w:rFonts w:ascii="Times New Roman" w:hAnsi="Times New Roman" w:cs="Times New Roman"/>
          <w:b w:val="0"/>
          <w:bCs/>
          <w:color w:val="auto"/>
        </w:rPr>
        <w:t>handler</w:t>
      </w:r>
      <w:r w:rsidRPr="00EB670B">
        <w:rPr>
          <w:rFonts w:ascii="Times New Roman" w:hAnsi="Times New Roman" w:cs="Times New Roman"/>
          <w:b w:val="0"/>
          <w:bCs/>
          <w:color w:val="auto"/>
        </w:rPr>
        <w:t>, Represent</w:t>
      </w:r>
      <w:r w:rsidR="00003CCC">
        <w:rPr>
          <w:rFonts w:ascii="Times New Roman" w:hAnsi="Times New Roman" w:cs="Times New Roman"/>
          <w:b w:val="0"/>
          <w:bCs/>
          <w:color w:val="auto"/>
        </w:rPr>
        <w:t>at</w:t>
      </w:r>
      <w:r w:rsidRPr="00EB670B">
        <w:rPr>
          <w:rFonts w:ascii="Times New Roman" w:hAnsi="Times New Roman" w:cs="Times New Roman"/>
          <w:b w:val="0"/>
          <w:bCs/>
          <w:color w:val="auto"/>
        </w:rPr>
        <w:t>ive</w:t>
      </w:r>
      <w:r w:rsidR="00EB670B">
        <w:rPr>
          <w:rFonts w:ascii="Times New Roman" w:hAnsi="Times New Roman" w:cs="Times New Roman"/>
          <w:b w:val="0"/>
          <w:bCs/>
          <w:color w:val="auto"/>
        </w:rPr>
        <w:t xml:space="preserve"> </w:t>
      </w:r>
      <w:r w:rsidRPr="00EB670B">
        <w:rPr>
          <w:rFonts w:ascii="Times New Roman" w:hAnsi="Times New Roman" w:cs="Times New Roman"/>
          <w:b w:val="0"/>
          <w:bCs/>
          <w:color w:val="auto"/>
        </w:rPr>
        <w:t>-</w:t>
      </w:r>
      <w:r w:rsidR="00EB670B">
        <w:rPr>
          <w:rFonts w:ascii="Times New Roman" w:hAnsi="Times New Roman" w:cs="Times New Roman"/>
          <w:b w:val="0"/>
          <w:bCs/>
          <w:color w:val="auto"/>
        </w:rPr>
        <w:t xml:space="preserve"> </w:t>
      </w:r>
      <w:r w:rsidRPr="00EB670B">
        <w:rPr>
          <w:rFonts w:ascii="Times New Roman" w:hAnsi="Times New Roman" w:cs="Times New Roman"/>
          <w:b w:val="0"/>
          <w:bCs/>
          <w:color w:val="auto"/>
        </w:rPr>
        <w:t>80 Bridge St</w:t>
      </w:r>
    </w:p>
    <w:p w14:paraId="23321614" w14:textId="77777777" w:rsidR="00371A11" w:rsidRPr="002E3374" w:rsidRDefault="00371A11" w:rsidP="00371A11">
      <w:pPr>
        <w:pStyle w:val="BlockText"/>
        <w:ind w:left="720"/>
        <w:rPr>
          <w:rFonts w:ascii="Times New Roman" w:hAnsi="Times New Roman" w:cs="Times New Roman"/>
          <w:b w:val="0"/>
          <w:bCs/>
          <w:color w:val="auto"/>
        </w:rPr>
      </w:pPr>
    </w:p>
    <w:p w14:paraId="75B327AC" w14:textId="5037EEE0" w:rsidR="00B82C4F" w:rsidRDefault="00B82C4F" w:rsidP="00B82C4F">
      <w:pPr>
        <w:pStyle w:val="BlockText"/>
        <w:rPr>
          <w:rFonts w:ascii="Times New Roman" w:hAnsi="Times New Roman" w:cs="Times New Roman"/>
          <w:b w:val="0"/>
          <w:color w:val="auto"/>
        </w:rPr>
      </w:pPr>
      <w:r>
        <w:rPr>
          <w:rFonts w:ascii="Times New Roman" w:hAnsi="Times New Roman" w:cs="Times New Roman"/>
          <w:b w:val="0"/>
          <w:color w:val="auto"/>
        </w:rPr>
        <w:t xml:space="preserve">Commissioner </w:t>
      </w:r>
      <w:r w:rsidR="005529FD">
        <w:rPr>
          <w:rFonts w:ascii="Times New Roman" w:hAnsi="Times New Roman" w:cs="Times New Roman"/>
          <w:b w:val="0"/>
          <w:color w:val="auto"/>
        </w:rPr>
        <w:t xml:space="preserve">Kayserman </w:t>
      </w:r>
      <w:r>
        <w:rPr>
          <w:rFonts w:ascii="Times New Roman" w:hAnsi="Times New Roman" w:cs="Times New Roman"/>
          <w:b w:val="0"/>
          <w:color w:val="auto"/>
        </w:rPr>
        <w:t>called the meeting to order at 7:0</w:t>
      </w:r>
      <w:r w:rsidR="00547D24">
        <w:rPr>
          <w:rFonts w:ascii="Times New Roman" w:hAnsi="Times New Roman" w:cs="Times New Roman"/>
          <w:b w:val="0"/>
          <w:color w:val="auto"/>
        </w:rPr>
        <w:t>0</w:t>
      </w:r>
      <w:r>
        <w:rPr>
          <w:rFonts w:ascii="Times New Roman" w:hAnsi="Times New Roman" w:cs="Times New Roman"/>
          <w:b w:val="0"/>
          <w:color w:val="auto"/>
        </w:rPr>
        <w:t xml:space="preserve"> pm</w:t>
      </w:r>
      <w:r>
        <w:t xml:space="preserve"> </w:t>
      </w:r>
      <w:r>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D8AF322" w14:textId="269E0C9C" w:rsidR="00A41CB5" w:rsidRDefault="00A41CB5" w:rsidP="00B82C4F">
      <w:pPr>
        <w:pStyle w:val="BlockText"/>
        <w:rPr>
          <w:rFonts w:ascii="Times New Roman" w:hAnsi="Times New Roman" w:cs="Times New Roman"/>
          <w:b w:val="0"/>
          <w:color w:val="auto"/>
        </w:rPr>
      </w:pPr>
    </w:p>
    <w:p w14:paraId="083F6EA6" w14:textId="77777777" w:rsidR="004C5117" w:rsidRDefault="004C5117" w:rsidP="00371A11">
      <w:pPr>
        <w:pStyle w:val="BlockText"/>
        <w:rPr>
          <w:rFonts w:ascii="Times New Roman" w:hAnsi="Times New Roman" w:cs="Times New Roman"/>
          <w:b w:val="0"/>
          <w:color w:val="auto"/>
        </w:rPr>
      </w:pPr>
    </w:p>
    <w:p w14:paraId="7FE20102" w14:textId="39E56EB2" w:rsidR="00B82C4F" w:rsidRPr="007A63EC" w:rsidRDefault="003F6CD5" w:rsidP="007A63EC">
      <w:pPr>
        <w:spacing w:after="40"/>
        <w:rPr>
          <w:rFonts w:ascii="Times New Roman" w:hAnsi="Times New Roman" w:cs="Times New Roman"/>
          <w:b/>
          <w:bCs/>
          <w:color w:val="auto"/>
        </w:rPr>
      </w:pPr>
      <w:r w:rsidRPr="007A63EC">
        <w:rPr>
          <w:rFonts w:ascii="Times New Roman" w:hAnsi="Times New Roman" w:cs="Times New Roman"/>
          <w:b/>
          <w:bCs/>
          <w:color w:val="auto"/>
        </w:rPr>
        <w:t xml:space="preserve">New </w:t>
      </w:r>
      <w:r w:rsidR="00B82C4F" w:rsidRPr="007A63EC">
        <w:rPr>
          <w:rFonts w:ascii="Times New Roman" w:hAnsi="Times New Roman" w:cs="Times New Roman"/>
          <w:b/>
          <w:bCs/>
          <w:color w:val="auto"/>
        </w:rPr>
        <w:t xml:space="preserve">Applications </w:t>
      </w:r>
    </w:p>
    <w:p w14:paraId="31D46512" w14:textId="3C3632F7" w:rsidR="00E41E32" w:rsidRPr="00E41E32" w:rsidRDefault="00E41E32" w:rsidP="00B82C4F">
      <w:pPr>
        <w:spacing w:after="40"/>
        <w:rPr>
          <w:rFonts w:ascii="Times New Roman" w:hAnsi="Times New Roman" w:cs="Times New Roman"/>
          <w:b/>
          <w:bCs/>
          <w:color w:val="auto"/>
        </w:rPr>
      </w:pPr>
    </w:p>
    <w:p w14:paraId="41BCD46B" w14:textId="57FF3C63" w:rsidR="006B3261" w:rsidRDefault="006B3261" w:rsidP="006B3261">
      <w:pPr>
        <w:pStyle w:val="ListParagraph"/>
        <w:numPr>
          <w:ilvl w:val="0"/>
          <w:numId w:val="26"/>
        </w:numPr>
        <w:rPr>
          <w:rFonts w:ascii="Times New Roman" w:hAnsi="Times New Roman"/>
          <w:bCs/>
          <w:color w:val="auto"/>
        </w:rPr>
      </w:pPr>
      <w:r w:rsidRPr="006B3261">
        <w:rPr>
          <w:rFonts w:ascii="Times New Roman" w:hAnsi="Times New Roman"/>
          <w:b/>
          <w:color w:val="auto"/>
          <w:u w:val="single"/>
        </w:rPr>
        <w:t xml:space="preserve">725 Providence Highway (Dedham Plaza), Federal Realty Investment Trust, Applicant – Bohler Engineering, Representative – </w:t>
      </w:r>
      <w:r w:rsidRPr="006B3261">
        <w:rPr>
          <w:rFonts w:ascii="Times New Roman" w:hAnsi="Times New Roman"/>
          <w:bCs/>
          <w:color w:val="auto"/>
        </w:rPr>
        <w:t>Notice of Intent and Major Stormwater Management Permit for commercial redevelopment in the 100-foot Buffer Zone and Riverfront Area associated with Lowder Brook (DEP #141-TBD, MSMP 2020-19).</w:t>
      </w:r>
    </w:p>
    <w:p w14:paraId="75BC908E" w14:textId="77777777" w:rsidR="006B3261" w:rsidRPr="006B3261" w:rsidRDefault="006B3261" w:rsidP="006B3261">
      <w:pPr>
        <w:rPr>
          <w:rFonts w:ascii="Times New Roman" w:hAnsi="Times New Roman"/>
          <w:bCs/>
          <w:color w:val="auto"/>
        </w:rPr>
      </w:pPr>
    </w:p>
    <w:p w14:paraId="57653038" w14:textId="32101417" w:rsidR="00371A11" w:rsidRDefault="00547D24"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Mr. </w:t>
      </w:r>
      <w:r w:rsidR="002E259D">
        <w:rPr>
          <w:rFonts w:ascii="Times New Roman" w:hAnsi="Times New Roman"/>
          <w:bCs/>
          <w:color w:val="auto"/>
        </w:rPr>
        <w:t xml:space="preserve">Hebert  gave a brief presentation to the board, that he would like to reinvest into the shopping center, by committing to site improvements. He </w:t>
      </w:r>
      <w:r w:rsidR="00E21064">
        <w:rPr>
          <w:rFonts w:ascii="Times New Roman" w:hAnsi="Times New Roman"/>
          <w:bCs/>
          <w:color w:val="auto"/>
        </w:rPr>
        <w:t xml:space="preserve">shared that he </w:t>
      </w:r>
      <w:r w:rsidR="002E259D">
        <w:rPr>
          <w:rFonts w:ascii="Times New Roman" w:hAnsi="Times New Roman"/>
          <w:bCs/>
          <w:color w:val="auto"/>
        </w:rPr>
        <w:t xml:space="preserve">had already appeared in front of the Design Review Board </w:t>
      </w:r>
      <w:r w:rsidR="000A7DC5">
        <w:rPr>
          <w:rFonts w:ascii="Times New Roman" w:hAnsi="Times New Roman"/>
          <w:bCs/>
          <w:color w:val="auto"/>
        </w:rPr>
        <w:t xml:space="preserve">and it </w:t>
      </w:r>
      <w:r w:rsidR="001B09EF">
        <w:rPr>
          <w:rFonts w:ascii="Times New Roman" w:hAnsi="Times New Roman"/>
          <w:bCs/>
          <w:color w:val="auto"/>
        </w:rPr>
        <w:t xml:space="preserve"> had been </w:t>
      </w:r>
      <w:r w:rsidR="007045E6">
        <w:rPr>
          <w:rFonts w:ascii="Times New Roman" w:hAnsi="Times New Roman"/>
          <w:bCs/>
          <w:color w:val="auto"/>
        </w:rPr>
        <w:t>well</w:t>
      </w:r>
      <w:r w:rsidR="000A7DC5">
        <w:rPr>
          <w:rFonts w:ascii="Times New Roman" w:hAnsi="Times New Roman"/>
          <w:bCs/>
          <w:color w:val="auto"/>
        </w:rPr>
        <w:t xml:space="preserve"> received. </w:t>
      </w:r>
    </w:p>
    <w:p w14:paraId="28244B82" w14:textId="77777777" w:rsidR="00003CCC" w:rsidRDefault="00003CCC" w:rsidP="00371A11">
      <w:pPr>
        <w:pStyle w:val="ListParagraph"/>
        <w:autoSpaceDE w:val="0"/>
        <w:autoSpaceDN w:val="0"/>
        <w:adjustRightInd w:val="0"/>
        <w:spacing w:after="40" w:line="240" w:lineRule="auto"/>
        <w:rPr>
          <w:rFonts w:ascii="Times New Roman" w:hAnsi="Times New Roman"/>
          <w:bCs/>
          <w:color w:val="auto"/>
        </w:rPr>
      </w:pPr>
    </w:p>
    <w:p w14:paraId="66E2ABBF" w14:textId="529C828E" w:rsidR="00714EA1" w:rsidRPr="007045E6" w:rsidRDefault="000A7DC5" w:rsidP="00714EA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Representative, Zack Richards shared that the project had</w:t>
      </w:r>
      <w:r w:rsidR="007045E6">
        <w:rPr>
          <w:rFonts w:ascii="Times New Roman" w:hAnsi="Times New Roman"/>
          <w:bCs/>
          <w:color w:val="auto"/>
        </w:rPr>
        <w:t xml:space="preserve"> already</w:t>
      </w:r>
      <w:r w:rsidR="001B09EF">
        <w:rPr>
          <w:rFonts w:ascii="Times New Roman" w:hAnsi="Times New Roman"/>
          <w:bCs/>
          <w:color w:val="auto"/>
        </w:rPr>
        <w:t xml:space="preserve"> been </w:t>
      </w:r>
      <w:r>
        <w:rPr>
          <w:rFonts w:ascii="Times New Roman" w:hAnsi="Times New Roman"/>
          <w:bCs/>
          <w:color w:val="auto"/>
        </w:rPr>
        <w:t>submitted to the planning board for minor modifications to the site plan</w:t>
      </w:r>
      <w:r w:rsidR="007045E6">
        <w:rPr>
          <w:rFonts w:ascii="Times New Roman" w:hAnsi="Times New Roman"/>
          <w:bCs/>
          <w:color w:val="auto"/>
        </w:rPr>
        <w:t xml:space="preserve"> and will appear in front of the board on December 2</w:t>
      </w:r>
      <w:r w:rsidR="007045E6" w:rsidRPr="007045E6">
        <w:rPr>
          <w:rFonts w:ascii="Times New Roman" w:hAnsi="Times New Roman"/>
          <w:bCs/>
          <w:color w:val="auto"/>
          <w:vertAlign w:val="superscript"/>
        </w:rPr>
        <w:t>nd</w:t>
      </w:r>
      <w:r w:rsidR="007045E6">
        <w:rPr>
          <w:rFonts w:ascii="Times New Roman" w:hAnsi="Times New Roman"/>
          <w:bCs/>
          <w:color w:val="auto"/>
        </w:rPr>
        <w:t xml:space="preserve">. </w:t>
      </w:r>
      <w:r w:rsidR="001B09EF">
        <w:rPr>
          <w:rFonts w:ascii="Times New Roman" w:hAnsi="Times New Roman"/>
          <w:bCs/>
          <w:color w:val="auto"/>
        </w:rPr>
        <w:t xml:space="preserve">He shared that the group wanted to maintain the existing building infrastructure, as well as  the existing parking lot . Minor building demolition  would take place, to open a corridor through the middle of the 800-foot plaza strip . Outdoor seating is set to be added as well as  the connection to  the entrance from the Providence Highway side to the Washington Street side for pedestrian access. </w:t>
      </w:r>
      <w:r w:rsidR="00335275">
        <w:rPr>
          <w:rFonts w:ascii="Times New Roman" w:hAnsi="Times New Roman"/>
          <w:bCs/>
          <w:color w:val="auto"/>
        </w:rPr>
        <w:t xml:space="preserve"> He shared that most of the proposed work would be outside of the resource area and buffer zone</w:t>
      </w:r>
      <w:r w:rsidR="00D45ECB">
        <w:rPr>
          <w:rFonts w:ascii="Times New Roman" w:hAnsi="Times New Roman"/>
          <w:bCs/>
          <w:color w:val="auto"/>
        </w:rPr>
        <w:t xml:space="preserve"> with overall reduction of impervious area both within the resource areas and buffer </w:t>
      </w:r>
      <w:r w:rsidR="00714EA1">
        <w:rPr>
          <w:rFonts w:ascii="Times New Roman" w:hAnsi="Times New Roman"/>
          <w:bCs/>
          <w:color w:val="auto"/>
        </w:rPr>
        <w:t>zones.</w:t>
      </w:r>
      <w:r w:rsidR="00714EA1" w:rsidRPr="00714EA1">
        <w:rPr>
          <w:rFonts w:ascii="Times New Roman" w:hAnsi="Times New Roman"/>
          <w:bCs/>
          <w:color w:val="auto"/>
        </w:rPr>
        <w:t xml:space="preserve"> </w:t>
      </w:r>
      <w:r w:rsidR="00714EA1">
        <w:rPr>
          <w:rFonts w:ascii="Times New Roman" w:hAnsi="Times New Roman"/>
          <w:bCs/>
          <w:color w:val="auto"/>
        </w:rPr>
        <w:t xml:space="preserve">In summary the overall reduction of impervious area would be 3000 Square Feet with 1500 Square Foot reduction in the resource areas located within the concrete slope. </w:t>
      </w:r>
    </w:p>
    <w:p w14:paraId="20E3BA65" w14:textId="77777777" w:rsidR="00714EA1" w:rsidRDefault="00714EA1" w:rsidP="00714EA1">
      <w:pPr>
        <w:pStyle w:val="ListParagraph"/>
        <w:autoSpaceDE w:val="0"/>
        <w:autoSpaceDN w:val="0"/>
        <w:adjustRightInd w:val="0"/>
        <w:spacing w:after="40" w:line="240" w:lineRule="auto"/>
        <w:rPr>
          <w:rFonts w:ascii="Times New Roman" w:hAnsi="Times New Roman"/>
          <w:bCs/>
          <w:color w:val="auto"/>
        </w:rPr>
      </w:pPr>
    </w:p>
    <w:p w14:paraId="64931F4B" w14:textId="6484952D" w:rsidR="00714EA1" w:rsidRPr="00714EA1" w:rsidRDefault="00714EA1" w:rsidP="00714EA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 </w:t>
      </w:r>
      <w:r w:rsidRPr="00714EA1">
        <w:rPr>
          <w:rFonts w:ascii="Times New Roman" w:hAnsi="Times New Roman"/>
          <w:bCs/>
          <w:color w:val="auto"/>
        </w:rPr>
        <w:t xml:space="preserve"> Two</w:t>
      </w:r>
      <w:r w:rsidR="00D45ECB" w:rsidRPr="00714EA1">
        <w:rPr>
          <w:rFonts w:ascii="Times New Roman" w:hAnsi="Times New Roman"/>
          <w:bCs/>
          <w:color w:val="auto"/>
        </w:rPr>
        <w:t xml:space="preserve"> </w:t>
      </w:r>
      <w:r>
        <w:rPr>
          <w:rFonts w:ascii="Times New Roman" w:hAnsi="Times New Roman"/>
          <w:bCs/>
          <w:color w:val="auto"/>
        </w:rPr>
        <w:t>catch basins</w:t>
      </w:r>
      <w:r w:rsidR="00D45ECB" w:rsidRPr="00714EA1">
        <w:rPr>
          <w:rFonts w:ascii="Times New Roman" w:hAnsi="Times New Roman"/>
          <w:bCs/>
          <w:color w:val="auto"/>
        </w:rPr>
        <w:t xml:space="preserve"> </w:t>
      </w:r>
      <w:r>
        <w:rPr>
          <w:rFonts w:ascii="Times New Roman" w:hAnsi="Times New Roman"/>
          <w:bCs/>
          <w:color w:val="auto"/>
        </w:rPr>
        <w:t xml:space="preserve"> would </w:t>
      </w:r>
      <w:r w:rsidR="00D45ECB" w:rsidRPr="00714EA1">
        <w:rPr>
          <w:rFonts w:ascii="Times New Roman" w:hAnsi="Times New Roman"/>
          <w:bCs/>
          <w:color w:val="auto"/>
        </w:rPr>
        <w:t>be placed in the front and the back</w:t>
      </w:r>
      <w:r>
        <w:rPr>
          <w:rFonts w:ascii="Times New Roman" w:hAnsi="Times New Roman"/>
          <w:bCs/>
          <w:color w:val="auto"/>
        </w:rPr>
        <w:t xml:space="preserve"> that would </w:t>
      </w:r>
      <w:r w:rsidRPr="00714EA1">
        <w:rPr>
          <w:rFonts w:ascii="Times New Roman" w:hAnsi="Times New Roman"/>
          <w:bCs/>
          <w:color w:val="auto"/>
        </w:rPr>
        <w:t>tie into the existing overflow, existing infrastructure and then Lowder Brook to the north</w:t>
      </w:r>
      <w:r>
        <w:rPr>
          <w:rFonts w:ascii="Times New Roman" w:hAnsi="Times New Roman"/>
          <w:bCs/>
          <w:color w:val="auto"/>
        </w:rPr>
        <w:t xml:space="preserve"> in the back. To </w:t>
      </w:r>
      <w:r w:rsidR="00D45ECB" w:rsidRPr="00714EA1">
        <w:rPr>
          <w:rFonts w:ascii="Times New Roman" w:hAnsi="Times New Roman"/>
          <w:bCs/>
          <w:color w:val="auto"/>
        </w:rPr>
        <w:t>captur</w:t>
      </w:r>
      <w:r>
        <w:rPr>
          <w:rFonts w:ascii="Times New Roman" w:hAnsi="Times New Roman"/>
          <w:bCs/>
          <w:color w:val="auto"/>
        </w:rPr>
        <w:t xml:space="preserve">e </w:t>
      </w:r>
      <w:r w:rsidR="00D45ECB" w:rsidRPr="00714EA1">
        <w:rPr>
          <w:rFonts w:ascii="Times New Roman" w:hAnsi="Times New Roman"/>
          <w:bCs/>
          <w:color w:val="auto"/>
        </w:rPr>
        <w:t>two inches of runoff across the redesigned impervious area</w:t>
      </w:r>
      <w:r>
        <w:rPr>
          <w:rFonts w:ascii="Times New Roman" w:hAnsi="Times New Roman"/>
          <w:bCs/>
          <w:color w:val="auto"/>
        </w:rPr>
        <w:t xml:space="preserve"> and achieve </w:t>
      </w:r>
      <w:r w:rsidR="00D45ECB" w:rsidRPr="00714EA1">
        <w:rPr>
          <w:rFonts w:ascii="Times New Roman" w:hAnsi="Times New Roman"/>
          <w:bCs/>
          <w:color w:val="auto"/>
        </w:rPr>
        <w:t xml:space="preserve"> 40% TSS removal</w:t>
      </w:r>
      <w:r w:rsidR="00844152" w:rsidRPr="00714EA1">
        <w:rPr>
          <w:rFonts w:ascii="Times New Roman" w:hAnsi="Times New Roman"/>
          <w:bCs/>
          <w:color w:val="auto"/>
        </w:rPr>
        <w:t xml:space="preserve"> which is c</w:t>
      </w:r>
      <w:r w:rsidR="00D45ECB" w:rsidRPr="00714EA1">
        <w:rPr>
          <w:rFonts w:ascii="Times New Roman" w:hAnsi="Times New Roman"/>
          <w:bCs/>
          <w:color w:val="auto"/>
        </w:rPr>
        <w:t>urrently not being achieved on the site</w:t>
      </w:r>
      <w:r>
        <w:rPr>
          <w:rFonts w:ascii="Times New Roman" w:hAnsi="Times New Roman"/>
          <w:bCs/>
          <w:color w:val="auto"/>
        </w:rPr>
        <w:t xml:space="preserve">. </w:t>
      </w:r>
      <w:r w:rsidR="000F28D0" w:rsidRPr="00714EA1">
        <w:rPr>
          <w:rFonts w:ascii="Times New Roman" w:hAnsi="Times New Roman"/>
          <w:bCs/>
          <w:color w:val="auto"/>
        </w:rPr>
        <w:t xml:space="preserve"> A proposed</w:t>
      </w:r>
      <w:r w:rsidR="00D45ECB" w:rsidRPr="00714EA1">
        <w:rPr>
          <w:rFonts w:ascii="Times New Roman" w:hAnsi="Times New Roman"/>
          <w:bCs/>
          <w:color w:val="auto"/>
        </w:rPr>
        <w:t xml:space="preserve"> combination of deep sump hoods and catch basins w</w:t>
      </w:r>
      <w:r w:rsidR="000F28D0" w:rsidRPr="00714EA1">
        <w:rPr>
          <w:rFonts w:ascii="Times New Roman" w:hAnsi="Times New Roman"/>
          <w:bCs/>
          <w:color w:val="auto"/>
        </w:rPr>
        <w:t>ith</w:t>
      </w:r>
      <w:r w:rsidR="00D45ECB" w:rsidRPr="00714EA1">
        <w:rPr>
          <w:rFonts w:ascii="Times New Roman" w:hAnsi="Times New Roman"/>
          <w:bCs/>
          <w:color w:val="auto"/>
        </w:rPr>
        <w:t xml:space="preserve"> water quality treatment units on top</w:t>
      </w:r>
      <w:r w:rsidR="000F28D0" w:rsidRPr="00714EA1">
        <w:rPr>
          <w:rFonts w:ascii="Times New Roman" w:hAnsi="Times New Roman"/>
          <w:bCs/>
          <w:color w:val="auto"/>
        </w:rPr>
        <w:t xml:space="preserve"> for infiltration would be used in addition to an underground chamber system for additional infiltration prior to </w:t>
      </w:r>
      <w:r w:rsidR="00D93FDD" w:rsidRPr="00714EA1">
        <w:rPr>
          <w:rFonts w:ascii="Times New Roman" w:hAnsi="Times New Roman"/>
          <w:bCs/>
          <w:color w:val="auto"/>
        </w:rPr>
        <w:t xml:space="preserve">overflow and </w:t>
      </w:r>
      <w:r w:rsidR="000F28D0" w:rsidRPr="00714EA1">
        <w:rPr>
          <w:rFonts w:ascii="Times New Roman" w:hAnsi="Times New Roman"/>
          <w:bCs/>
          <w:color w:val="auto"/>
        </w:rPr>
        <w:t xml:space="preserve"> connection out to the existing infrastructure. </w:t>
      </w:r>
      <w:r w:rsidRPr="00714EA1">
        <w:rPr>
          <w:rFonts w:ascii="Times New Roman" w:hAnsi="Times New Roman"/>
          <w:bCs/>
          <w:color w:val="auto"/>
        </w:rPr>
        <w:t xml:space="preserve"> The systems w</w:t>
      </w:r>
      <w:r>
        <w:rPr>
          <w:rFonts w:ascii="Times New Roman" w:hAnsi="Times New Roman"/>
          <w:bCs/>
          <w:color w:val="auto"/>
        </w:rPr>
        <w:t>ould</w:t>
      </w:r>
      <w:r w:rsidRPr="00714EA1">
        <w:rPr>
          <w:rFonts w:ascii="Times New Roman" w:hAnsi="Times New Roman"/>
          <w:bCs/>
          <w:color w:val="auto"/>
        </w:rPr>
        <w:t xml:space="preserve"> be fitted with an outlet control structure consisting of a manhole with a weir within it set close to the system or outlet PVC pipe will be set around the height of system to maximize storage and infiltration . </w:t>
      </w:r>
    </w:p>
    <w:p w14:paraId="7F7501EB" w14:textId="7B24725C" w:rsidR="00D45ECB" w:rsidRPr="00714EA1" w:rsidRDefault="00D45ECB" w:rsidP="00714EA1">
      <w:pPr>
        <w:pStyle w:val="ListParagraph"/>
        <w:autoSpaceDE w:val="0"/>
        <w:autoSpaceDN w:val="0"/>
        <w:adjustRightInd w:val="0"/>
        <w:spacing w:after="40" w:line="240" w:lineRule="auto"/>
        <w:rPr>
          <w:rFonts w:ascii="Times New Roman" w:hAnsi="Times New Roman"/>
          <w:bCs/>
          <w:color w:val="auto"/>
        </w:rPr>
      </w:pPr>
      <w:r w:rsidRPr="00714EA1">
        <w:rPr>
          <w:rFonts w:ascii="Times New Roman" w:hAnsi="Times New Roman"/>
          <w:bCs/>
          <w:color w:val="auto"/>
        </w:rPr>
        <w:t xml:space="preserve"> </w:t>
      </w:r>
      <w:r w:rsidR="00714EA1">
        <w:rPr>
          <w:rFonts w:ascii="Times New Roman" w:hAnsi="Times New Roman"/>
          <w:bCs/>
          <w:color w:val="auto"/>
        </w:rPr>
        <w:t>Rain</w:t>
      </w:r>
      <w:r w:rsidRPr="00714EA1">
        <w:rPr>
          <w:rFonts w:ascii="Times New Roman" w:hAnsi="Times New Roman"/>
          <w:bCs/>
          <w:color w:val="auto"/>
        </w:rPr>
        <w:t xml:space="preserve"> gardens </w:t>
      </w:r>
      <w:r w:rsidR="00714EA1">
        <w:rPr>
          <w:rFonts w:ascii="Times New Roman" w:hAnsi="Times New Roman"/>
          <w:bCs/>
          <w:color w:val="auto"/>
        </w:rPr>
        <w:t>would be used to be in line with</w:t>
      </w:r>
      <w:r w:rsidR="000F28D0" w:rsidRPr="00714EA1">
        <w:rPr>
          <w:rFonts w:ascii="Times New Roman" w:hAnsi="Times New Roman"/>
          <w:bCs/>
          <w:color w:val="auto"/>
        </w:rPr>
        <w:t xml:space="preserve"> Agent Brown’</w:t>
      </w:r>
      <w:r w:rsidR="00714EA1">
        <w:rPr>
          <w:rFonts w:ascii="Times New Roman" w:hAnsi="Times New Roman"/>
          <w:bCs/>
          <w:color w:val="auto"/>
        </w:rPr>
        <w:t>s</w:t>
      </w:r>
      <w:r w:rsidR="000F28D0" w:rsidRPr="00714EA1">
        <w:rPr>
          <w:rFonts w:ascii="Times New Roman" w:hAnsi="Times New Roman"/>
          <w:bCs/>
          <w:color w:val="auto"/>
        </w:rPr>
        <w:t xml:space="preserve"> recommendation of LID Stormwater Management. The grading and drainage plan for the Providence Highway side of the plaza consists of deep steep grades</w:t>
      </w:r>
      <w:r w:rsidR="00714EA1">
        <w:rPr>
          <w:rFonts w:ascii="Times New Roman" w:hAnsi="Times New Roman"/>
          <w:bCs/>
          <w:color w:val="auto"/>
        </w:rPr>
        <w:t xml:space="preserve"> so to rectify that, adding</w:t>
      </w:r>
      <w:r w:rsidR="000F28D0" w:rsidRPr="00714EA1">
        <w:rPr>
          <w:rFonts w:ascii="Times New Roman" w:hAnsi="Times New Roman"/>
          <w:bCs/>
          <w:color w:val="auto"/>
        </w:rPr>
        <w:t xml:space="preserve"> a wall near the entrance</w:t>
      </w:r>
      <w:r w:rsidR="00714EA1">
        <w:rPr>
          <w:rFonts w:ascii="Times New Roman" w:hAnsi="Times New Roman"/>
          <w:bCs/>
          <w:color w:val="auto"/>
        </w:rPr>
        <w:t xml:space="preserve"> to</w:t>
      </w:r>
      <w:r w:rsidR="000F28D0" w:rsidRPr="00714EA1">
        <w:rPr>
          <w:rFonts w:ascii="Times New Roman" w:hAnsi="Times New Roman"/>
          <w:bCs/>
          <w:color w:val="auto"/>
        </w:rPr>
        <w:t xml:space="preserve"> </w:t>
      </w:r>
      <w:r w:rsidR="00714EA1" w:rsidRPr="00714EA1">
        <w:rPr>
          <w:rFonts w:ascii="Times New Roman" w:hAnsi="Times New Roman"/>
          <w:bCs/>
          <w:color w:val="auto"/>
        </w:rPr>
        <w:t>increase</w:t>
      </w:r>
      <w:r w:rsidR="000F28D0" w:rsidRPr="00714EA1">
        <w:rPr>
          <w:rFonts w:ascii="Times New Roman" w:hAnsi="Times New Roman"/>
          <w:bCs/>
          <w:color w:val="auto"/>
        </w:rPr>
        <w:t xml:space="preserve"> grades </w:t>
      </w:r>
      <w:r w:rsidR="00714EA1" w:rsidRPr="00714EA1">
        <w:rPr>
          <w:rFonts w:ascii="Times New Roman" w:hAnsi="Times New Roman"/>
          <w:bCs/>
          <w:color w:val="auto"/>
        </w:rPr>
        <w:t xml:space="preserve">for </w:t>
      </w:r>
      <w:r w:rsidR="000F28D0" w:rsidRPr="00714EA1">
        <w:rPr>
          <w:rFonts w:ascii="Times New Roman" w:hAnsi="Times New Roman"/>
          <w:bCs/>
          <w:color w:val="auto"/>
        </w:rPr>
        <w:t xml:space="preserve"> a more level area </w:t>
      </w:r>
      <w:r w:rsidR="00714EA1" w:rsidRPr="00714EA1">
        <w:rPr>
          <w:rFonts w:ascii="Times New Roman" w:hAnsi="Times New Roman"/>
          <w:bCs/>
          <w:color w:val="auto"/>
        </w:rPr>
        <w:t>to serve</w:t>
      </w:r>
      <w:r w:rsidR="000F28D0" w:rsidRPr="00714EA1">
        <w:rPr>
          <w:rFonts w:ascii="Times New Roman" w:hAnsi="Times New Roman"/>
          <w:bCs/>
          <w:color w:val="auto"/>
        </w:rPr>
        <w:t xml:space="preserve"> ADA parking and access</w:t>
      </w:r>
      <w:r w:rsidR="00714EA1">
        <w:rPr>
          <w:rFonts w:ascii="Times New Roman" w:hAnsi="Times New Roman"/>
          <w:bCs/>
          <w:color w:val="auto"/>
        </w:rPr>
        <w:t xml:space="preserve"> would be necessary </w:t>
      </w:r>
    </w:p>
    <w:p w14:paraId="6669118E" w14:textId="67D36A4C" w:rsidR="00D93FDD" w:rsidRDefault="00D93FDD" w:rsidP="00371A11">
      <w:pPr>
        <w:pStyle w:val="ListParagraph"/>
        <w:autoSpaceDE w:val="0"/>
        <w:autoSpaceDN w:val="0"/>
        <w:adjustRightInd w:val="0"/>
        <w:spacing w:after="40" w:line="240" w:lineRule="auto"/>
        <w:rPr>
          <w:rFonts w:ascii="Times New Roman" w:hAnsi="Times New Roman"/>
          <w:bCs/>
          <w:color w:val="auto"/>
        </w:rPr>
      </w:pPr>
    </w:p>
    <w:p w14:paraId="0C537A18" w14:textId="4D5BBC1C" w:rsidR="00003CCC" w:rsidRDefault="00D93FDD"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Ian Raimi, Landscape Architect with Wolf Design Group, proposed in the core areas around the retail center over 30 trees will be planted. With an additional 7000 square footage of planting areas, specifically landscape islands closest  to the retail frontage on the Providence Highway side, the rain gardens will be located. Working with the slope of the sidewalk in the parking lot, that would create the ability to direct some stormwater into the rain gardens and reduce runoff.  On the Washington Street side where ethe widened sidewalk condition, there will be an opportunity to add some planters with trees . He presented a heavily leaning on native species and native cultivar plan to the board that would have attributes such as pollinator plants and pollinator friendly plantings. </w:t>
      </w:r>
      <w:r w:rsidR="007045E6">
        <w:rPr>
          <w:rFonts w:ascii="Times New Roman" w:hAnsi="Times New Roman"/>
          <w:bCs/>
          <w:color w:val="auto"/>
        </w:rPr>
        <w:t xml:space="preserve"> </w:t>
      </w:r>
    </w:p>
    <w:p w14:paraId="534C5311" w14:textId="321B854C" w:rsidR="00714EA1" w:rsidRDefault="00714EA1" w:rsidP="00371A11">
      <w:pPr>
        <w:pStyle w:val="ListParagraph"/>
        <w:autoSpaceDE w:val="0"/>
        <w:autoSpaceDN w:val="0"/>
        <w:adjustRightInd w:val="0"/>
        <w:spacing w:after="40" w:line="240" w:lineRule="auto"/>
        <w:rPr>
          <w:rFonts w:ascii="Times New Roman" w:hAnsi="Times New Roman"/>
          <w:bCs/>
          <w:color w:val="auto"/>
        </w:rPr>
      </w:pPr>
    </w:p>
    <w:p w14:paraId="64D59172" w14:textId="03029618" w:rsidR="00714EA1" w:rsidRDefault="000268FB"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lastRenderedPageBreak/>
        <w:t>Commissioner Kayserman asked that they refrain from using mulch within the landscaped islands, and that the applicant provide information on drainage structure such as the catch basin have hoods or not</w:t>
      </w:r>
      <w:r w:rsidR="006B3261">
        <w:rPr>
          <w:rFonts w:ascii="Times New Roman" w:hAnsi="Times New Roman"/>
          <w:bCs/>
          <w:color w:val="auto"/>
        </w:rPr>
        <w:t xml:space="preserve">, as well as a detailed O&amp;M plan on snow removal. </w:t>
      </w:r>
      <w:r>
        <w:rPr>
          <w:rFonts w:ascii="Times New Roman" w:hAnsi="Times New Roman"/>
          <w:bCs/>
          <w:color w:val="auto"/>
        </w:rPr>
        <w:t>She recommended a peer review be performed.</w:t>
      </w:r>
    </w:p>
    <w:p w14:paraId="5A502FDF" w14:textId="51495F58" w:rsidR="000268FB" w:rsidRDefault="000268FB" w:rsidP="00371A11">
      <w:pPr>
        <w:pStyle w:val="ListParagraph"/>
        <w:autoSpaceDE w:val="0"/>
        <w:autoSpaceDN w:val="0"/>
        <w:adjustRightInd w:val="0"/>
        <w:spacing w:after="40" w:line="240" w:lineRule="auto"/>
        <w:rPr>
          <w:rFonts w:ascii="Times New Roman" w:hAnsi="Times New Roman"/>
          <w:bCs/>
          <w:color w:val="auto"/>
        </w:rPr>
      </w:pPr>
    </w:p>
    <w:p w14:paraId="06DB8AF0" w14:textId="61C31A32" w:rsidR="000268FB" w:rsidRDefault="000268FB"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The applicant requested that the Commission submit the request on town letterhead, requesting the deposit amount and a brief explanation so that they may request the funds through the headquarters.</w:t>
      </w:r>
    </w:p>
    <w:p w14:paraId="0E298788" w14:textId="6A411B76" w:rsidR="000268FB" w:rsidRDefault="000268FB" w:rsidP="00371A11">
      <w:pPr>
        <w:pStyle w:val="ListParagraph"/>
        <w:autoSpaceDE w:val="0"/>
        <w:autoSpaceDN w:val="0"/>
        <w:adjustRightInd w:val="0"/>
        <w:spacing w:after="40" w:line="240" w:lineRule="auto"/>
        <w:rPr>
          <w:rFonts w:ascii="Times New Roman" w:hAnsi="Times New Roman"/>
          <w:bCs/>
          <w:color w:val="auto"/>
        </w:rPr>
      </w:pPr>
    </w:p>
    <w:p w14:paraId="5EC77168" w14:textId="699B919C" w:rsidR="000268FB" w:rsidRDefault="000268FB"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Commissioner Kayserman made a motion to request funds in the amount of 4,ooo for the Peer review. Commissioner Hafrey seconded. A roll call vote was taken; Kayserman, Radner Holmes, Hafrey, Garlick,  Gauthier and Hanley all voted in favor. </w:t>
      </w:r>
    </w:p>
    <w:p w14:paraId="5FFD4C08" w14:textId="77777777" w:rsidR="000268FB" w:rsidRDefault="000268FB" w:rsidP="00371A11">
      <w:pPr>
        <w:pStyle w:val="ListParagraph"/>
        <w:autoSpaceDE w:val="0"/>
        <w:autoSpaceDN w:val="0"/>
        <w:adjustRightInd w:val="0"/>
        <w:spacing w:after="40" w:line="240" w:lineRule="auto"/>
        <w:rPr>
          <w:rFonts w:ascii="Times New Roman" w:hAnsi="Times New Roman"/>
          <w:bCs/>
          <w:color w:val="auto"/>
        </w:rPr>
      </w:pPr>
    </w:p>
    <w:p w14:paraId="2EEF8C38" w14:textId="04063FDF" w:rsidR="000268FB" w:rsidRDefault="00055FBF" w:rsidP="000268FB">
      <w:pPr>
        <w:pStyle w:val="ListParagraph"/>
        <w:autoSpaceDE w:val="0"/>
        <w:autoSpaceDN w:val="0"/>
        <w:adjustRightInd w:val="0"/>
        <w:spacing w:after="40" w:line="240" w:lineRule="auto"/>
        <w:rPr>
          <w:rFonts w:ascii="Times New Roman" w:hAnsi="Times New Roman"/>
          <w:bCs/>
          <w:color w:val="auto"/>
        </w:rPr>
      </w:pPr>
      <w:bookmarkStart w:id="0" w:name="_Hlk46831339"/>
      <w:r w:rsidRPr="00FF7813">
        <w:rPr>
          <w:rFonts w:ascii="Times New Roman" w:eastAsia="Times New Roman" w:hAnsi="Times New Roman" w:cs="Times New Roman"/>
          <w:color w:val="auto"/>
        </w:rPr>
        <w:t xml:space="preserve">Commissioner </w:t>
      </w:r>
      <w:r w:rsidR="00C16361">
        <w:rPr>
          <w:rFonts w:ascii="Times New Roman" w:eastAsia="Times New Roman" w:hAnsi="Times New Roman" w:cs="Times New Roman"/>
          <w:color w:val="auto"/>
        </w:rPr>
        <w:t>Kayserman</w:t>
      </w:r>
      <w:r w:rsidR="00C16361" w:rsidRPr="00FF7813">
        <w:rPr>
          <w:rFonts w:ascii="Times New Roman" w:eastAsia="Times New Roman" w:hAnsi="Times New Roman" w:cs="Times New Roman"/>
          <w:color w:val="auto"/>
        </w:rPr>
        <w:t xml:space="preserve"> </w:t>
      </w:r>
      <w:r w:rsidRPr="00FF7813">
        <w:rPr>
          <w:rFonts w:ascii="Times New Roman" w:eastAsia="Times New Roman" w:hAnsi="Times New Roman" w:cs="Times New Roman"/>
          <w:color w:val="auto"/>
        </w:rPr>
        <w:t xml:space="preserve">moved to </w:t>
      </w:r>
      <w:r w:rsidR="000268FB">
        <w:rPr>
          <w:rFonts w:ascii="Times New Roman" w:eastAsia="Times New Roman" w:hAnsi="Times New Roman" w:cs="Times New Roman"/>
          <w:color w:val="auto"/>
        </w:rPr>
        <w:t>continue the public hearing until December 17</w:t>
      </w:r>
      <w:r w:rsidR="000268FB" w:rsidRPr="000268FB">
        <w:rPr>
          <w:rFonts w:ascii="Times New Roman" w:eastAsia="Times New Roman" w:hAnsi="Times New Roman" w:cs="Times New Roman"/>
          <w:color w:val="auto"/>
          <w:vertAlign w:val="superscript"/>
        </w:rPr>
        <w:t>th</w:t>
      </w:r>
      <w:r w:rsidR="000268FB">
        <w:rPr>
          <w:rFonts w:ascii="Times New Roman" w:eastAsia="Times New Roman" w:hAnsi="Times New Roman" w:cs="Times New Roman"/>
          <w:color w:val="auto"/>
        </w:rPr>
        <w:t>.</w:t>
      </w:r>
      <w:r w:rsidR="00C11A0F">
        <w:rPr>
          <w:rFonts w:ascii="Times New Roman" w:eastAsia="Times New Roman" w:hAnsi="Times New Roman" w:cs="Times New Roman"/>
          <w:color w:val="auto"/>
        </w:rPr>
        <w:t xml:space="preserve">Commisoner Hafrey Seconded. </w:t>
      </w:r>
      <w:r w:rsidR="009B2AF0">
        <w:rPr>
          <w:rFonts w:ascii="Times New Roman" w:eastAsia="Times New Roman" w:hAnsi="Times New Roman" w:cs="Times New Roman"/>
          <w:color w:val="auto"/>
        </w:rPr>
        <w:t xml:space="preserve"> </w:t>
      </w:r>
      <w:bookmarkEnd w:id="0"/>
      <w:r w:rsidR="000268FB">
        <w:rPr>
          <w:rFonts w:ascii="Times New Roman" w:hAnsi="Times New Roman"/>
          <w:bCs/>
          <w:color w:val="auto"/>
        </w:rPr>
        <w:t xml:space="preserve">A roll call vote was taken; Kayserman, Radner Holmes, Hafrey, Garlick,  Gauthier and Hanley all voted in favor. </w:t>
      </w:r>
    </w:p>
    <w:p w14:paraId="29EFA028" w14:textId="68DFE6E9" w:rsidR="006B3261" w:rsidRDefault="006B3261" w:rsidP="000268FB">
      <w:pPr>
        <w:pStyle w:val="ListParagraph"/>
        <w:autoSpaceDE w:val="0"/>
        <w:autoSpaceDN w:val="0"/>
        <w:adjustRightInd w:val="0"/>
        <w:spacing w:after="40" w:line="240" w:lineRule="auto"/>
        <w:rPr>
          <w:rFonts w:ascii="Times New Roman" w:hAnsi="Times New Roman"/>
          <w:bCs/>
          <w:color w:val="auto"/>
        </w:rPr>
      </w:pPr>
    </w:p>
    <w:p w14:paraId="70AA6450" w14:textId="170349C2" w:rsidR="006B3261" w:rsidRPr="00E47C0D" w:rsidRDefault="006B3261" w:rsidP="00E47C0D">
      <w:pPr>
        <w:pStyle w:val="ListParagraph"/>
        <w:numPr>
          <w:ilvl w:val="0"/>
          <w:numId w:val="24"/>
        </w:numPr>
        <w:autoSpaceDE w:val="0"/>
        <w:autoSpaceDN w:val="0"/>
        <w:adjustRightInd w:val="0"/>
        <w:spacing w:after="40" w:line="240" w:lineRule="auto"/>
        <w:ind w:left="1440"/>
        <w:rPr>
          <w:rFonts w:ascii="Times New Roman" w:hAnsi="Times New Roman"/>
          <w:bCs/>
          <w:color w:val="auto"/>
        </w:rPr>
      </w:pPr>
      <w:r w:rsidRPr="00295C4C">
        <w:rPr>
          <w:rFonts w:ascii="Times New Roman" w:hAnsi="Times New Roman"/>
          <w:b/>
          <w:color w:val="auto"/>
          <w:u w:val="single"/>
        </w:rPr>
        <w:t xml:space="preserve">431 Whiting Avenue, Mark Killion, Applicant – </w:t>
      </w:r>
      <w:r w:rsidR="00295C4C" w:rsidRPr="00295C4C">
        <w:rPr>
          <w:rFonts w:ascii="Times New Roman" w:hAnsi="Times New Roman"/>
          <w:b/>
          <w:color w:val="auto"/>
          <w:u w:val="single"/>
        </w:rPr>
        <w:t>Jeff</w:t>
      </w:r>
      <w:r w:rsidR="00E47C0D">
        <w:rPr>
          <w:rFonts w:ascii="Times New Roman" w:hAnsi="Times New Roman"/>
          <w:b/>
          <w:color w:val="auto"/>
          <w:u w:val="single"/>
        </w:rPr>
        <w:t xml:space="preserve"> </w:t>
      </w:r>
      <w:r w:rsidRPr="00295C4C">
        <w:rPr>
          <w:rFonts w:ascii="Times New Roman" w:hAnsi="Times New Roman"/>
          <w:b/>
          <w:color w:val="auto"/>
          <w:u w:val="single"/>
        </w:rPr>
        <w:t>Engineering Company, Inc., Representative –</w:t>
      </w:r>
      <w:r w:rsidRPr="00295C4C">
        <w:rPr>
          <w:rFonts w:ascii="Times New Roman" w:hAnsi="Times New Roman"/>
          <w:bCs/>
          <w:color w:val="auto"/>
        </w:rPr>
        <w:t xml:space="preserve"> </w:t>
      </w:r>
      <w:r w:rsidRPr="00E47C0D">
        <w:rPr>
          <w:rFonts w:ascii="Times New Roman" w:hAnsi="Times New Roman"/>
          <w:bCs/>
          <w:color w:val="auto"/>
        </w:rPr>
        <w:t xml:space="preserve">Major Stormwater Management Permit application for construction of a new </w:t>
      </w:r>
      <w:r w:rsidR="00295C4C" w:rsidRPr="00E47C0D">
        <w:rPr>
          <w:rFonts w:ascii="Times New Roman" w:hAnsi="Times New Roman"/>
          <w:bCs/>
          <w:color w:val="auto"/>
        </w:rPr>
        <w:t>single-family</w:t>
      </w:r>
      <w:r w:rsidRPr="00E47C0D">
        <w:rPr>
          <w:rFonts w:ascii="Times New Roman" w:hAnsi="Times New Roman"/>
          <w:bCs/>
          <w:color w:val="auto"/>
        </w:rPr>
        <w:t xml:space="preserve"> dwelling on an undeveloped lot (MSMP 2020-20).</w:t>
      </w:r>
      <w:r w:rsidR="00295C4C" w:rsidRPr="00E47C0D">
        <w:rPr>
          <w:rFonts w:ascii="Times New Roman" w:hAnsi="Times New Roman"/>
          <w:bCs/>
          <w:color w:val="auto"/>
        </w:rPr>
        <w:t xml:space="preserve">  </w:t>
      </w:r>
    </w:p>
    <w:p w14:paraId="6C6C6DA8" w14:textId="77777777" w:rsidR="00E47C0D" w:rsidRDefault="00E47C0D" w:rsidP="00E47C0D">
      <w:pPr>
        <w:autoSpaceDE w:val="0"/>
        <w:autoSpaceDN w:val="0"/>
        <w:adjustRightInd w:val="0"/>
        <w:spacing w:after="40" w:line="240" w:lineRule="auto"/>
        <w:ind w:left="1080"/>
        <w:rPr>
          <w:rFonts w:ascii="Times New Roman" w:hAnsi="Times New Roman"/>
          <w:bCs/>
          <w:color w:val="auto"/>
        </w:rPr>
      </w:pPr>
    </w:p>
    <w:p w14:paraId="3A03F223" w14:textId="407B1BBA" w:rsidR="00295C4C" w:rsidRDefault="00295C4C" w:rsidP="00E47C0D">
      <w:pPr>
        <w:autoSpaceDE w:val="0"/>
        <w:autoSpaceDN w:val="0"/>
        <w:adjustRightInd w:val="0"/>
        <w:spacing w:after="40" w:line="240" w:lineRule="auto"/>
        <w:ind w:left="1080"/>
        <w:rPr>
          <w:rFonts w:ascii="Times New Roman" w:hAnsi="Times New Roman"/>
          <w:bCs/>
          <w:color w:val="auto"/>
        </w:rPr>
      </w:pPr>
      <w:r>
        <w:rPr>
          <w:rFonts w:ascii="Times New Roman" w:hAnsi="Times New Roman"/>
          <w:bCs/>
          <w:color w:val="auto"/>
        </w:rPr>
        <w:t xml:space="preserve">Jeff  Engineer shared with the board that property was 5800 sq feet with one foot of pitch over the lot. </w:t>
      </w:r>
      <w:r w:rsidR="00E47C0D">
        <w:rPr>
          <w:rFonts w:ascii="Times New Roman" w:hAnsi="Times New Roman"/>
          <w:bCs/>
          <w:color w:val="auto"/>
        </w:rPr>
        <w:t>He shared that it</w:t>
      </w:r>
      <w:r>
        <w:rPr>
          <w:rFonts w:ascii="Times New Roman" w:hAnsi="Times New Roman"/>
          <w:bCs/>
          <w:color w:val="auto"/>
        </w:rPr>
        <w:t xml:space="preserve">s currently partially developed consisting of lawn. </w:t>
      </w:r>
      <w:r w:rsidR="00E47C0D">
        <w:rPr>
          <w:rFonts w:ascii="Times New Roman" w:hAnsi="Times New Roman"/>
          <w:bCs/>
          <w:color w:val="auto"/>
        </w:rPr>
        <w:t>The</w:t>
      </w:r>
      <w:r w:rsidR="00E47C0D" w:rsidRPr="00E47C0D">
        <w:rPr>
          <w:rFonts w:ascii="Times New Roman" w:hAnsi="Times New Roman"/>
          <w:bCs/>
          <w:color w:val="auto"/>
        </w:rPr>
        <w:t xml:space="preserve"> proposed work </w:t>
      </w:r>
      <w:r w:rsidR="00E47C0D">
        <w:rPr>
          <w:rFonts w:ascii="Times New Roman" w:hAnsi="Times New Roman"/>
          <w:bCs/>
          <w:color w:val="auto"/>
        </w:rPr>
        <w:t xml:space="preserve">would </w:t>
      </w:r>
      <w:r w:rsidR="00E47C0D" w:rsidRPr="00E47C0D">
        <w:rPr>
          <w:rFonts w:ascii="Times New Roman" w:hAnsi="Times New Roman"/>
          <w:bCs/>
          <w:color w:val="auto"/>
        </w:rPr>
        <w:t xml:space="preserve"> be to remove this portion of the driveway that goes over the long line to construct a house that the footprint is about 24 by 46 feet and a relatively small driveway. For two cars side by side</w:t>
      </w:r>
      <w:r w:rsidR="00E47C0D">
        <w:rPr>
          <w:rFonts w:ascii="Times New Roman" w:hAnsi="Times New Roman"/>
          <w:bCs/>
          <w:color w:val="auto"/>
        </w:rPr>
        <w:t xml:space="preserve">. Stormwater infiltration will consist </w:t>
      </w:r>
      <w:r w:rsidR="00E47C0D" w:rsidRPr="00E47C0D">
        <w:rPr>
          <w:rFonts w:ascii="Times New Roman" w:hAnsi="Times New Roman"/>
          <w:bCs/>
          <w:color w:val="auto"/>
        </w:rPr>
        <w:t xml:space="preserve"> of the roof runoff </w:t>
      </w:r>
      <w:r w:rsidR="00E47C0D">
        <w:rPr>
          <w:rFonts w:ascii="Times New Roman" w:hAnsi="Times New Roman"/>
          <w:bCs/>
          <w:color w:val="auto"/>
        </w:rPr>
        <w:t>draining to</w:t>
      </w:r>
      <w:r w:rsidR="00E47C0D" w:rsidRPr="00E47C0D">
        <w:rPr>
          <w:rFonts w:ascii="Times New Roman" w:hAnsi="Times New Roman"/>
          <w:bCs/>
          <w:color w:val="auto"/>
        </w:rPr>
        <w:t xml:space="preserve"> downspouts to an underground infiltration system. That system </w:t>
      </w:r>
      <w:r w:rsidR="00E47C0D">
        <w:rPr>
          <w:rFonts w:ascii="Times New Roman" w:hAnsi="Times New Roman"/>
          <w:bCs/>
          <w:color w:val="auto"/>
        </w:rPr>
        <w:t xml:space="preserve">will be </w:t>
      </w:r>
      <w:r w:rsidR="00E47C0D" w:rsidRPr="00E47C0D">
        <w:rPr>
          <w:rFonts w:ascii="Times New Roman" w:hAnsi="Times New Roman"/>
          <w:bCs/>
          <w:color w:val="auto"/>
        </w:rPr>
        <w:t xml:space="preserve"> made up of 12 infiltrator ahrc 36 high capacity chambers </w:t>
      </w:r>
      <w:r w:rsidR="00E47C0D">
        <w:rPr>
          <w:rFonts w:ascii="Times New Roman" w:hAnsi="Times New Roman"/>
          <w:bCs/>
          <w:color w:val="auto"/>
        </w:rPr>
        <w:t>. C</w:t>
      </w:r>
      <w:r w:rsidR="00E47C0D" w:rsidRPr="00E47C0D">
        <w:rPr>
          <w:rFonts w:ascii="Times New Roman" w:hAnsi="Times New Roman"/>
          <w:bCs/>
          <w:color w:val="auto"/>
        </w:rPr>
        <w:t xml:space="preserve">rushed stone in the driveway </w:t>
      </w:r>
      <w:r w:rsidR="00E47C0D">
        <w:rPr>
          <w:rFonts w:ascii="Times New Roman" w:hAnsi="Times New Roman"/>
          <w:bCs/>
          <w:color w:val="auto"/>
        </w:rPr>
        <w:t xml:space="preserve">will </w:t>
      </w:r>
      <w:r w:rsidR="00E47C0D" w:rsidRPr="00E47C0D">
        <w:rPr>
          <w:rFonts w:ascii="Times New Roman" w:hAnsi="Times New Roman"/>
          <w:bCs/>
          <w:color w:val="auto"/>
        </w:rPr>
        <w:t xml:space="preserve">cross pitch to the side to a two-foot-wide by three-foot-deep stone trench. </w:t>
      </w:r>
      <w:r w:rsidR="00E47C0D">
        <w:rPr>
          <w:rFonts w:ascii="Times New Roman" w:hAnsi="Times New Roman"/>
          <w:bCs/>
          <w:color w:val="auto"/>
        </w:rPr>
        <w:t xml:space="preserve">According to calculations </w:t>
      </w:r>
      <w:r w:rsidR="00E47C0D" w:rsidRPr="00E47C0D">
        <w:rPr>
          <w:rFonts w:ascii="Times New Roman" w:hAnsi="Times New Roman"/>
          <w:bCs/>
          <w:color w:val="auto"/>
        </w:rPr>
        <w:t xml:space="preserve">there should not be any runoff going into Whiting Street, but a trench drain going across the driveway </w:t>
      </w:r>
      <w:r w:rsidR="00E47C0D">
        <w:rPr>
          <w:rFonts w:ascii="Times New Roman" w:hAnsi="Times New Roman"/>
          <w:bCs/>
          <w:color w:val="auto"/>
        </w:rPr>
        <w:t>will be</w:t>
      </w:r>
      <w:r w:rsidR="00E47C0D" w:rsidRPr="00E47C0D">
        <w:rPr>
          <w:rFonts w:ascii="Times New Roman" w:hAnsi="Times New Roman"/>
          <w:bCs/>
          <w:color w:val="auto"/>
        </w:rPr>
        <w:t xml:space="preserve"> tying into</w:t>
      </w:r>
      <w:r w:rsidR="00E47C0D">
        <w:rPr>
          <w:rFonts w:ascii="Times New Roman" w:hAnsi="Times New Roman"/>
          <w:bCs/>
          <w:color w:val="auto"/>
        </w:rPr>
        <w:t xml:space="preserve"> A</w:t>
      </w:r>
      <w:r w:rsidR="00E47C0D" w:rsidRPr="00E47C0D">
        <w:rPr>
          <w:rFonts w:ascii="Times New Roman" w:hAnsi="Times New Roman"/>
          <w:bCs/>
          <w:color w:val="auto"/>
        </w:rPr>
        <w:t xml:space="preserve"> stone trench</w:t>
      </w:r>
      <w:r w:rsidR="00E47C0D">
        <w:rPr>
          <w:rFonts w:ascii="Times New Roman" w:hAnsi="Times New Roman"/>
          <w:bCs/>
          <w:color w:val="auto"/>
        </w:rPr>
        <w:t xml:space="preserve"> via a perforated  PCV  pipe. T</w:t>
      </w:r>
      <w:r w:rsidR="00E47C0D" w:rsidRPr="00E47C0D">
        <w:rPr>
          <w:rFonts w:ascii="Times New Roman" w:hAnsi="Times New Roman"/>
          <w:bCs/>
          <w:color w:val="auto"/>
        </w:rPr>
        <w:t>he system has been designed to promote groundwater recharge, to treat the driveway runof</w:t>
      </w:r>
      <w:r w:rsidR="00E47C0D">
        <w:rPr>
          <w:rFonts w:ascii="Times New Roman" w:hAnsi="Times New Roman"/>
          <w:bCs/>
          <w:color w:val="auto"/>
        </w:rPr>
        <w:t>f and achieve 40% TSS removal</w:t>
      </w:r>
      <w:r w:rsidR="00E47C0D" w:rsidRPr="00E47C0D">
        <w:rPr>
          <w:rFonts w:ascii="Times New Roman" w:hAnsi="Times New Roman"/>
          <w:bCs/>
          <w:color w:val="auto"/>
        </w:rPr>
        <w:t xml:space="preserve">. </w:t>
      </w:r>
      <w:r w:rsidR="00E47C0D">
        <w:rPr>
          <w:rFonts w:ascii="Times New Roman" w:hAnsi="Times New Roman"/>
          <w:bCs/>
          <w:color w:val="auto"/>
        </w:rPr>
        <w:t>No</w:t>
      </w:r>
      <w:r w:rsidR="00E47C0D" w:rsidRPr="00E47C0D">
        <w:rPr>
          <w:rFonts w:ascii="Times New Roman" w:hAnsi="Times New Roman"/>
          <w:bCs/>
          <w:color w:val="auto"/>
        </w:rPr>
        <w:t xml:space="preserve"> trees </w:t>
      </w:r>
      <w:r w:rsidR="00E47C0D">
        <w:rPr>
          <w:rFonts w:ascii="Times New Roman" w:hAnsi="Times New Roman"/>
          <w:bCs/>
          <w:color w:val="auto"/>
        </w:rPr>
        <w:t>will</w:t>
      </w:r>
      <w:r w:rsidR="00E47C0D" w:rsidRPr="00E47C0D">
        <w:rPr>
          <w:rFonts w:ascii="Times New Roman" w:hAnsi="Times New Roman"/>
          <w:bCs/>
          <w:color w:val="auto"/>
        </w:rPr>
        <w:t xml:space="preserve"> be removed. </w:t>
      </w:r>
      <w:r w:rsidR="00E47C0D">
        <w:rPr>
          <w:rFonts w:ascii="Times New Roman" w:hAnsi="Times New Roman"/>
          <w:bCs/>
          <w:color w:val="auto"/>
        </w:rPr>
        <w:t>An</w:t>
      </w:r>
      <w:r w:rsidR="00E47C0D" w:rsidRPr="00E47C0D">
        <w:rPr>
          <w:rFonts w:ascii="Times New Roman" w:hAnsi="Times New Roman"/>
          <w:bCs/>
          <w:color w:val="auto"/>
        </w:rPr>
        <w:t xml:space="preserve"> erosion barrier </w:t>
      </w:r>
      <w:r w:rsidR="00E47C0D">
        <w:rPr>
          <w:rFonts w:ascii="Times New Roman" w:hAnsi="Times New Roman"/>
          <w:bCs/>
          <w:color w:val="auto"/>
        </w:rPr>
        <w:t xml:space="preserve"> will surround the</w:t>
      </w:r>
      <w:r w:rsidR="00E47C0D" w:rsidRPr="00E47C0D">
        <w:rPr>
          <w:rFonts w:ascii="Times New Roman" w:hAnsi="Times New Roman"/>
          <w:bCs/>
          <w:color w:val="auto"/>
        </w:rPr>
        <w:t xml:space="preserve"> entire limit of work.</w:t>
      </w:r>
    </w:p>
    <w:p w14:paraId="05208DCF" w14:textId="4CECF9CE" w:rsidR="00E47C0D" w:rsidRDefault="00E47C0D" w:rsidP="00E47C0D">
      <w:pPr>
        <w:autoSpaceDE w:val="0"/>
        <w:autoSpaceDN w:val="0"/>
        <w:adjustRightInd w:val="0"/>
        <w:spacing w:after="40" w:line="240" w:lineRule="auto"/>
        <w:ind w:left="1080"/>
        <w:rPr>
          <w:rFonts w:ascii="Times New Roman" w:hAnsi="Times New Roman"/>
          <w:bCs/>
          <w:color w:val="auto"/>
        </w:rPr>
      </w:pPr>
    </w:p>
    <w:p w14:paraId="3A382D7D" w14:textId="7520AF29" w:rsidR="00E47C0D" w:rsidRDefault="00E47C0D" w:rsidP="00E47C0D">
      <w:pPr>
        <w:autoSpaceDE w:val="0"/>
        <w:autoSpaceDN w:val="0"/>
        <w:adjustRightInd w:val="0"/>
        <w:spacing w:after="40" w:line="240" w:lineRule="auto"/>
        <w:ind w:left="1080"/>
        <w:rPr>
          <w:rFonts w:ascii="Times New Roman" w:hAnsi="Times New Roman"/>
          <w:bCs/>
          <w:color w:val="auto"/>
        </w:rPr>
      </w:pPr>
      <w:bookmarkStart w:id="1" w:name="_Hlk57033208"/>
      <w:r>
        <w:rPr>
          <w:rFonts w:ascii="Times New Roman" w:hAnsi="Times New Roman"/>
          <w:bCs/>
          <w:color w:val="auto"/>
        </w:rPr>
        <w:t xml:space="preserve">Commissioner Kayserman asked that the applicant to  investigate alternative pretreatment </w:t>
      </w:r>
      <w:r w:rsidR="00B000BE">
        <w:rPr>
          <w:rFonts w:ascii="Times New Roman" w:hAnsi="Times New Roman"/>
          <w:bCs/>
          <w:color w:val="auto"/>
        </w:rPr>
        <w:t>methods, and to</w:t>
      </w:r>
      <w:r>
        <w:rPr>
          <w:rFonts w:ascii="Times New Roman" w:hAnsi="Times New Roman"/>
          <w:bCs/>
          <w:color w:val="auto"/>
        </w:rPr>
        <w:t xml:space="preserve"> </w:t>
      </w:r>
      <w:r w:rsidR="00B000BE">
        <w:rPr>
          <w:rFonts w:ascii="Times New Roman" w:hAnsi="Times New Roman"/>
          <w:bCs/>
          <w:color w:val="auto"/>
        </w:rPr>
        <w:t>investigate</w:t>
      </w:r>
      <w:r>
        <w:rPr>
          <w:rFonts w:ascii="Times New Roman" w:hAnsi="Times New Roman"/>
          <w:bCs/>
          <w:color w:val="auto"/>
        </w:rPr>
        <w:t xml:space="preserve"> the Stone Trench being used at the side of the dr</w:t>
      </w:r>
      <w:r w:rsidR="00B000BE">
        <w:rPr>
          <w:rFonts w:ascii="Times New Roman" w:hAnsi="Times New Roman"/>
          <w:bCs/>
          <w:color w:val="auto"/>
        </w:rPr>
        <w:t xml:space="preserve">iveway as they are difficult to maintain in the long term. She also stated that the Long-Term maintenance for the driveway should be taken into consideration. </w:t>
      </w:r>
      <w:r>
        <w:rPr>
          <w:rFonts w:ascii="Times New Roman" w:hAnsi="Times New Roman"/>
          <w:bCs/>
          <w:color w:val="auto"/>
        </w:rPr>
        <w:t xml:space="preserve"> and that the Stormwater Calculations needed to be addressed. </w:t>
      </w:r>
    </w:p>
    <w:bookmarkEnd w:id="1"/>
    <w:p w14:paraId="779C39A2" w14:textId="3F5BFF47" w:rsidR="00B000BE" w:rsidRDefault="00B000BE" w:rsidP="00E47C0D">
      <w:pPr>
        <w:autoSpaceDE w:val="0"/>
        <w:autoSpaceDN w:val="0"/>
        <w:adjustRightInd w:val="0"/>
        <w:spacing w:after="40" w:line="240" w:lineRule="auto"/>
        <w:ind w:left="1080"/>
        <w:rPr>
          <w:rFonts w:ascii="Times New Roman" w:hAnsi="Times New Roman"/>
          <w:bCs/>
          <w:color w:val="auto"/>
        </w:rPr>
      </w:pPr>
    </w:p>
    <w:p w14:paraId="475D1159" w14:textId="77777777" w:rsidR="00B000BE" w:rsidRDefault="00B000BE" w:rsidP="00E47C0D">
      <w:pPr>
        <w:autoSpaceDE w:val="0"/>
        <w:autoSpaceDN w:val="0"/>
        <w:adjustRightInd w:val="0"/>
        <w:spacing w:after="40" w:line="240" w:lineRule="auto"/>
        <w:ind w:left="1080"/>
        <w:rPr>
          <w:rFonts w:ascii="Times New Roman" w:hAnsi="Times New Roman"/>
          <w:bCs/>
          <w:color w:val="auto"/>
        </w:rPr>
      </w:pPr>
    </w:p>
    <w:p w14:paraId="289181AF" w14:textId="77777777" w:rsidR="00B000BE" w:rsidRDefault="00B000BE" w:rsidP="00B000BE">
      <w:pPr>
        <w:pStyle w:val="ListParagraph"/>
        <w:autoSpaceDE w:val="0"/>
        <w:autoSpaceDN w:val="0"/>
        <w:adjustRightInd w:val="0"/>
        <w:spacing w:after="40" w:line="240" w:lineRule="auto"/>
        <w:rPr>
          <w:rFonts w:ascii="Times New Roman" w:hAnsi="Times New Roman"/>
          <w:bCs/>
          <w:color w:val="auto"/>
        </w:rPr>
      </w:pPr>
    </w:p>
    <w:p w14:paraId="7128D211" w14:textId="688B9F35" w:rsidR="00B000BE" w:rsidRDefault="00B000BE" w:rsidP="00B000BE">
      <w:pPr>
        <w:pStyle w:val="ListParagraph"/>
        <w:autoSpaceDE w:val="0"/>
        <w:autoSpaceDN w:val="0"/>
        <w:adjustRightInd w:val="0"/>
        <w:spacing w:after="40" w:line="240" w:lineRule="auto"/>
        <w:rPr>
          <w:rFonts w:ascii="Times New Roman" w:hAnsi="Times New Roman"/>
          <w:bCs/>
          <w:color w:val="auto"/>
        </w:rPr>
      </w:pPr>
      <w:r w:rsidRPr="00FF7813">
        <w:rPr>
          <w:rFonts w:ascii="Times New Roman" w:eastAsia="Times New Roman" w:hAnsi="Times New Roman" w:cs="Times New Roman"/>
          <w:color w:val="auto"/>
        </w:rPr>
        <w:t xml:space="preserve">Commissioner </w:t>
      </w:r>
      <w:r>
        <w:rPr>
          <w:rFonts w:ascii="Times New Roman" w:eastAsia="Times New Roman" w:hAnsi="Times New Roman" w:cs="Times New Roman"/>
          <w:color w:val="auto"/>
        </w:rPr>
        <w:t>Kayserman</w:t>
      </w:r>
      <w:r w:rsidRPr="00FF7813">
        <w:rPr>
          <w:rFonts w:ascii="Times New Roman" w:eastAsia="Times New Roman" w:hAnsi="Times New Roman" w:cs="Times New Roman"/>
          <w:color w:val="auto"/>
        </w:rPr>
        <w:t xml:space="preserve"> moved to </w:t>
      </w:r>
      <w:r>
        <w:rPr>
          <w:rFonts w:ascii="Times New Roman" w:eastAsia="Times New Roman" w:hAnsi="Times New Roman" w:cs="Times New Roman"/>
          <w:color w:val="auto"/>
        </w:rPr>
        <w:t xml:space="preserve">continue the public hearing until December 3rd. . </w:t>
      </w:r>
      <w:r>
        <w:rPr>
          <w:rFonts w:ascii="Times New Roman" w:hAnsi="Times New Roman"/>
          <w:bCs/>
          <w:color w:val="auto"/>
        </w:rPr>
        <w:t xml:space="preserve">A roll call vote was taken; Kayserman, Radner Holmes, Hafrey, Garlick,  Gauthier and Hanley all voted in favor. </w:t>
      </w:r>
    </w:p>
    <w:p w14:paraId="460FB88E" w14:textId="77777777" w:rsidR="00B000BE" w:rsidRDefault="00B000BE" w:rsidP="00B000BE">
      <w:pPr>
        <w:pStyle w:val="ListParagraph"/>
        <w:autoSpaceDE w:val="0"/>
        <w:autoSpaceDN w:val="0"/>
        <w:adjustRightInd w:val="0"/>
        <w:spacing w:after="40" w:line="240" w:lineRule="auto"/>
        <w:rPr>
          <w:rFonts w:ascii="Times New Roman" w:hAnsi="Times New Roman"/>
          <w:bCs/>
          <w:color w:val="auto"/>
        </w:rPr>
      </w:pPr>
    </w:p>
    <w:p w14:paraId="64AD0385" w14:textId="77777777" w:rsidR="00295C4C" w:rsidRPr="00295C4C" w:rsidRDefault="00295C4C" w:rsidP="00295C4C">
      <w:pPr>
        <w:autoSpaceDE w:val="0"/>
        <w:autoSpaceDN w:val="0"/>
        <w:adjustRightInd w:val="0"/>
        <w:spacing w:after="40" w:line="240" w:lineRule="auto"/>
        <w:rPr>
          <w:rFonts w:ascii="Times New Roman" w:hAnsi="Times New Roman"/>
          <w:bCs/>
          <w:color w:val="auto"/>
        </w:rPr>
      </w:pPr>
    </w:p>
    <w:p w14:paraId="5CD983F7" w14:textId="16CD4C32" w:rsidR="009B2AF0" w:rsidRDefault="00B000BE" w:rsidP="00B000BE">
      <w:pPr>
        <w:pStyle w:val="ListParagraph"/>
        <w:numPr>
          <w:ilvl w:val="0"/>
          <w:numId w:val="24"/>
        </w:numPr>
        <w:tabs>
          <w:tab w:val="left" w:pos="1080"/>
        </w:tabs>
        <w:spacing w:after="40" w:line="240" w:lineRule="auto"/>
        <w:rPr>
          <w:rFonts w:ascii="Times New Roman" w:hAnsi="Times New Roman"/>
          <w:b/>
          <w:color w:val="auto"/>
          <w:u w:val="single"/>
        </w:rPr>
      </w:pPr>
      <w:r w:rsidRPr="00B000BE">
        <w:rPr>
          <w:rFonts w:ascii="Times New Roman" w:hAnsi="Times New Roman"/>
          <w:b/>
          <w:color w:val="auto"/>
          <w:u w:val="single"/>
        </w:rPr>
        <w:lastRenderedPageBreak/>
        <w:t xml:space="preserve">99 Oakdale Avenue, Silva Development LLC, Applicant – Derek Redgate, Highpoint Engineering, Inc., Representative – Major Stormwater Management Permit Application for the demolition of an existing </w:t>
      </w:r>
      <w:r w:rsidR="0094053C" w:rsidRPr="00B000BE">
        <w:rPr>
          <w:rFonts w:ascii="Times New Roman" w:hAnsi="Times New Roman"/>
          <w:b/>
          <w:color w:val="auto"/>
          <w:u w:val="single"/>
        </w:rPr>
        <w:t>single-family</w:t>
      </w:r>
      <w:r w:rsidRPr="00B000BE">
        <w:rPr>
          <w:rFonts w:ascii="Times New Roman" w:hAnsi="Times New Roman"/>
          <w:b/>
          <w:color w:val="auto"/>
          <w:u w:val="single"/>
        </w:rPr>
        <w:t xml:space="preserve"> residence and replacement with a new </w:t>
      </w:r>
      <w:r w:rsidR="0094053C" w:rsidRPr="00B000BE">
        <w:rPr>
          <w:rFonts w:ascii="Times New Roman" w:hAnsi="Times New Roman"/>
          <w:b/>
          <w:color w:val="auto"/>
          <w:u w:val="single"/>
        </w:rPr>
        <w:t>two-family</w:t>
      </w:r>
      <w:r w:rsidRPr="00B000BE">
        <w:rPr>
          <w:rFonts w:ascii="Times New Roman" w:hAnsi="Times New Roman"/>
          <w:b/>
          <w:color w:val="auto"/>
          <w:u w:val="single"/>
        </w:rPr>
        <w:t xml:space="preserve"> residence (MSMP 2020-21)</w:t>
      </w:r>
    </w:p>
    <w:p w14:paraId="21B35866" w14:textId="2B43E806" w:rsidR="0028426F" w:rsidRDefault="0028426F" w:rsidP="0094053C">
      <w:pPr>
        <w:tabs>
          <w:tab w:val="left" w:pos="1080"/>
        </w:tabs>
        <w:spacing w:after="40" w:line="240" w:lineRule="auto"/>
        <w:ind w:left="360"/>
        <w:rPr>
          <w:rFonts w:ascii="Times New Roman" w:hAnsi="Times New Roman"/>
          <w:bCs/>
          <w:color w:val="auto"/>
        </w:rPr>
      </w:pPr>
      <w:r>
        <w:rPr>
          <w:rFonts w:ascii="Times New Roman" w:hAnsi="Times New Roman"/>
          <w:bCs/>
          <w:color w:val="auto"/>
        </w:rPr>
        <w:tab/>
        <w:t xml:space="preserve">Representative shared that the project consisted of a 9000 square foot lot, that had been previously damaged in a fire, the homeowner would like to replace the existing home with a </w:t>
      </w:r>
      <w:r w:rsidR="0094053C">
        <w:rPr>
          <w:rFonts w:ascii="Times New Roman" w:hAnsi="Times New Roman"/>
          <w:bCs/>
          <w:color w:val="auto"/>
        </w:rPr>
        <w:t>new two-family townhome</w:t>
      </w:r>
      <w:r>
        <w:rPr>
          <w:rFonts w:ascii="Times New Roman" w:hAnsi="Times New Roman"/>
          <w:bCs/>
          <w:color w:val="auto"/>
        </w:rPr>
        <w:t xml:space="preserve">.  The new roof area will be </w:t>
      </w:r>
      <w:r w:rsidRPr="0028426F">
        <w:rPr>
          <w:rFonts w:ascii="Times New Roman" w:hAnsi="Times New Roman"/>
          <w:bCs/>
          <w:color w:val="auto"/>
        </w:rPr>
        <w:t xml:space="preserve">tied in </w:t>
      </w:r>
      <w:r>
        <w:rPr>
          <w:rFonts w:ascii="Times New Roman" w:hAnsi="Times New Roman"/>
          <w:bCs/>
          <w:color w:val="auto"/>
        </w:rPr>
        <w:t>by roof leaders</w:t>
      </w:r>
      <w:r w:rsidRPr="0028426F">
        <w:rPr>
          <w:rFonts w:ascii="Times New Roman" w:hAnsi="Times New Roman"/>
          <w:bCs/>
          <w:color w:val="auto"/>
        </w:rPr>
        <w:t xml:space="preserve"> to two underground infiltration chambers. One closer on the river street side and then another at the Oakdale </w:t>
      </w:r>
      <w:r>
        <w:rPr>
          <w:rFonts w:ascii="Times New Roman" w:hAnsi="Times New Roman"/>
          <w:bCs/>
          <w:color w:val="auto"/>
        </w:rPr>
        <w:t>Avenue. There will be</w:t>
      </w:r>
      <w:r w:rsidRPr="0028426F">
        <w:rPr>
          <w:rFonts w:ascii="Times New Roman" w:hAnsi="Times New Roman"/>
          <w:bCs/>
          <w:color w:val="auto"/>
        </w:rPr>
        <w:t xml:space="preserve"> trench drains at the property line to capture </w:t>
      </w:r>
      <w:r>
        <w:rPr>
          <w:rFonts w:ascii="Times New Roman" w:hAnsi="Times New Roman"/>
          <w:bCs/>
          <w:color w:val="auto"/>
        </w:rPr>
        <w:t xml:space="preserve">any </w:t>
      </w:r>
      <w:r w:rsidR="0094053C">
        <w:rPr>
          <w:rFonts w:ascii="Times New Roman" w:hAnsi="Times New Roman"/>
          <w:bCs/>
          <w:color w:val="auto"/>
        </w:rPr>
        <w:t>run</w:t>
      </w:r>
      <w:r w:rsidR="0094053C" w:rsidRPr="0028426F">
        <w:rPr>
          <w:rFonts w:ascii="Times New Roman" w:hAnsi="Times New Roman"/>
          <w:bCs/>
          <w:color w:val="auto"/>
        </w:rPr>
        <w:t>off</w:t>
      </w:r>
      <w:r w:rsidRPr="0028426F">
        <w:rPr>
          <w:rFonts w:ascii="Times New Roman" w:hAnsi="Times New Roman"/>
          <w:bCs/>
          <w:color w:val="auto"/>
        </w:rPr>
        <w:t xml:space="preserve"> from the new driveway towards Oakdale. </w:t>
      </w:r>
      <w:r>
        <w:rPr>
          <w:rFonts w:ascii="Times New Roman" w:hAnsi="Times New Roman"/>
          <w:bCs/>
          <w:color w:val="auto"/>
        </w:rPr>
        <w:t xml:space="preserve"> He shared that they are not </w:t>
      </w:r>
      <w:r w:rsidRPr="0028426F">
        <w:rPr>
          <w:rFonts w:ascii="Times New Roman" w:hAnsi="Times New Roman"/>
          <w:bCs/>
          <w:color w:val="auto"/>
        </w:rPr>
        <w:t>changing</w:t>
      </w:r>
      <w:r>
        <w:rPr>
          <w:rFonts w:ascii="Times New Roman" w:hAnsi="Times New Roman"/>
          <w:bCs/>
          <w:color w:val="auto"/>
        </w:rPr>
        <w:t xml:space="preserve"> m</w:t>
      </w:r>
      <w:r w:rsidRPr="0028426F">
        <w:rPr>
          <w:rFonts w:ascii="Times New Roman" w:hAnsi="Times New Roman"/>
          <w:bCs/>
          <w:color w:val="auto"/>
        </w:rPr>
        <w:t>uch from the existing to the proposed. About a third of the site naturally runs off to River Street to catch basin in the intersection of Oakdale and River Street. And the Oakdale area runs to the west to</w:t>
      </w:r>
      <w:r>
        <w:rPr>
          <w:rFonts w:ascii="Times New Roman" w:hAnsi="Times New Roman"/>
          <w:bCs/>
          <w:color w:val="auto"/>
        </w:rPr>
        <w:t xml:space="preserve"> a</w:t>
      </w:r>
      <w:r w:rsidRPr="0028426F">
        <w:rPr>
          <w:rFonts w:ascii="Times New Roman" w:hAnsi="Times New Roman"/>
          <w:bCs/>
          <w:color w:val="auto"/>
        </w:rPr>
        <w:t xml:space="preserve"> catch bas</w:t>
      </w:r>
      <w:r>
        <w:rPr>
          <w:rFonts w:ascii="Times New Roman" w:hAnsi="Times New Roman"/>
          <w:bCs/>
          <w:color w:val="auto"/>
        </w:rPr>
        <w:t>in</w:t>
      </w:r>
      <w:r w:rsidRPr="0028426F">
        <w:rPr>
          <w:rFonts w:ascii="Times New Roman" w:hAnsi="Times New Roman"/>
          <w:bCs/>
          <w:color w:val="auto"/>
        </w:rPr>
        <w:t xml:space="preserve"> and a few properties down to the west. </w:t>
      </w:r>
      <w:r>
        <w:rPr>
          <w:rFonts w:ascii="Times New Roman" w:hAnsi="Times New Roman"/>
          <w:bCs/>
          <w:color w:val="auto"/>
        </w:rPr>
        <w:t xml:space="preserve">He will incorporate </w:t>
      </w:r>
      <w:r w:rsidRPr="0028426F">
        <w:rPr>
          <w:rFonts w:ascii="Times New Roman" w:hAnsi="Times New Roman"/>
          <w:bCs/>
          <w:color w:val="auto"/>
        </w:rPr>
        <w:t xml:space="preserve"> a water quality unit</w:t>
      </w:r>
      <w:r>
        <w:rPr>
          <w:rFonts w:ascii="Times New Roman" w:hAnsi="Times New Roman"/>
          <w:bCs/>
          <w:color w:val="auto"/>
        </w:rPr>
        <w:t xml:space="preserve">, </w:t>
      </w:r>
      <w:r w:rsidRPr="0028426F">
        <w:rPr>
          <w:rFonts w:ascii="Times New Roman" w:hAnsi="Times New Roman"/>
          <w:bCs/>
          <w:color w:val="auto"/>
        </w:rPr>
        <w:t>near the driveway entrances at Oakdal</w:t>
      </w:r>
      <w:r>
        <w:rPr>
          <w:rFonts w:ascii="Times New Roman" w:hAnsi="Times New Roman"/>
          <w:bCs/>
          <w:color w:val="auto"/>
        </w:rPr>
        <w:t>e and  will treat</w:t>
      </w:r>
      <w:r w:rsidRPr="0028426F">
        <w:rPr>
          <w:rFonts w:ascii="Times New Roman" w:hAnsi="Times New Roman"/>
          <w:bCs/>
          <w:color w:val="auto"/>
        </w:rPr>
        <w:t xml:space="preserve"> impervious surface prior to infiltration. The site's been designed to infiltrate the two inches storm and then run off from the site both to River Street and Oakdale </w:t>
      </w:r>
      <w:r>
        <w:rPr>
          <w:rFonts w:ascii="Times New Roman" w:hAnsi="Times New Roman"/>
          <w:bCs/>
          <w:color w:val="auto"/>
        </w:rPr>
        <w:t>.</w:t>
      </w:r>
    </w:p>
    <w:p w14:paraId="75A0805E" w14:textId="29698E56" w:rsidR="0028426F" w:rsidRDefault="0028426F" w:rsidP="0028426F">
      <w:pPr>
        <w:tabs>
          <w:tab w:val="left" w:pos="1080"/>
        </w:tabs>
        <w:spacing w:after="40" w:line="240" w:lineRule="auto"/>
        <w:rPr>
          <w:rFonts w:ascii="Times New Roman" w:hAnsi="Times New Roman"/>
          <w:bCs/>
          <w:color w:val="auto"/>
        </w:rPr>
      </w:pPr>
    </w:p>
    <w:p w14:paraId="51863A34" w14:textId="58CC51A6" w:rsidR="0028426F" w:rsidRDefault="0094053C" w:rsidP="0094053C">
      <w:pPr>
        <w:tabs>
          <w:tab w:val="left" w:pos="1080"/>
        </w:tabs>
        <w:spacing w:after="40" w:line="240" w:lineRule="auto"/>
        <w:ind w:left="360"/>
        <w:rPr>
          <w:rFonts w:ascii="Times New Roman" w:hAnsi="Times New Roman"/>
          <w:bCs/>
          <w:color w:val="auto"/>
        </w:rPr>
      </w:pPr>
      <w:r>
        <w:rPr>
          <w:rFonts w:ascii="Times New Roman" w:hAnsi="Times New Roman"/>
          <w:bCs/>
          <w:color w:val="auto"/>
        </w:rPr>
        <w:tab/>
      </w:r>
      <w:r w:rsidR="0028426F">
        <w:rPr>
          <w:rFonts w:ascii="Times New Roman" w:hAnsi="Times New Roman"/>
          <w:bCs/>
          <w:color w:val="auto"/>
        </w:rPr>
        <w:t xml:space="preserve">Commissioner Kayserman shared that the </w:t>
      </w:r>
      <w:bookmarkStart w:id="2" w:name="_Hlk57034124"/>
      <w:r w:rsidR="0028426F">
        <w:rPr>
          <w:rFonts w:ascii="Times New Roman" w:hAnsi="Times New Roman"/>
          <w:bCs/>
          <w:color w:val="auto"/>
        </w:rPr>
        <w:t>Stormwater Calculations will need to be adjusted to the 35 %  the Commission uses. She further stated the drainage calculations needed to also be adjusted</w:t>
      </w:r>
      <w:r w:rsidR="00C11A0F">
        <w:rPr>
          <w:rFonts w:ascii="Times New Roman" w:hAnsi="Times New Roman"/>
          <w:bCs/>
          <w:color w:val="auto"/>
        </w:rPr>
        <w:t xml:space="preserve"> and a planting plan needed to be provided for greater understanding of what trees would be removed and how many are to be proposed.  Lastly provide the inverts for the roof drain lines on the plans.</w:t>
      </w:r>
    </w:p>
    <w:bookmarkEnd w:id="2"/>
    <w:p w14:paraId="6D6BC851" w14:textId="5AF0BBF7" w:rsidR="00C11A0F" w:rsidRDefault="00C11A0F" w:rsidP="0028426F">
      <w:pPr>
        <w:tabs>
          <w:tab w:val="left" w:pos="1080"/>
        </w:tabs>
        <w:spacing w:after="40" w:line="240" w:lineRule="auto"/>
        <w:rPr>
          <w:rFonts w:ascii="Times New Roman" w:hAnsi="Times New Roman"/>
          <w:bCs/>
          <w:color w:val="auto"/>
        </w:rPr>
      </w:pPr>
    </w:p>
    <w:p w14:paraId="1E05C45A" w14:textId="19548EDF" w:rsidR="00C11A0F" w:rsidRPr="0094053C" w:rsidRDefault="00C11A0F" w:rsidP="0094053C">
      <w:pPr>
        <w:autoSpaceDE w:val="0"/>
        <w:autoSpaceDN w:val="0"/>
        <w:adjustRightInd w:val="0"/>
        <w:spacing w:after="40" w:line="240" w:lineRule="auto"/>
        <w:ind w:left="360"/>
        <w:rPr>
          <w:rFonts w:ascii="Times New Roman" w:hAnsi="Times New Roman"/>
          <w:bCs/>
          <w:color w:val="auto"/>
        </w:rPr>
      </w:pPr>
      <w:r w:rsidRPr="0094053C">
        <w:rPr>
          <w:rFonts w:ascii="Times New Roman" w:eastAsia="Times New Roman" w:hAnsi="Times New Roman" w:cs="Times New Roman"/>
          <w:color w:val="auto"/>
        </w:rPr>
        <w:t>Commissioner Kayserman moved to continue the public hearing until December 3</w:t>
      </w:r>
      <w:r w:rsidRPr="0094053C">
        <w:rPr>
          <w:rFonts w:ascii="Times New Roman" w:eastAsia="Times New Roman" w:hAnsi="Times New Roman" w:cs="Times New Roman"/>
          <w:color w:val="auto"/>
          <w:vertAlign w:val="superscript"/>
        </w:rPr>
        <w:t>rd</w:t>
      </w:r>
      <w:r w:rsidRPr="0094053C">
        <w:rPr>
          <w:rFonts w:ascii="Times New Roman" w:eastAsia="Times New Roman" w:hAnsi="Times New Roman" w:cs="Times New Roman"/>
          <w:color w:val="auto"/>
        </w:rPr>
        <w:t xml:space="preserve">. Commissioner Hafrey seconded. </w:t>
      </w:r>
      <w:r w:rsidRPr="0094053C">
        <w:rPr>
          <w:rFonts w:ascii="Times New Roman" w:hAnsi="Times New Roman"/>
          <w:bCs/>
          <w:color w:val="auto"/>
        </w:rPr>
        <w:t xml:space="preserve">A roll call vote was taken; Kayserman, Radner Holmes, Hafrey, Garlick,  Gauthier and Hanley all voted in favor. </w:t>
      </w:r>
    </w:p>
    <w:p w14:paraId="6067EC56" w14:textId="77777777" w:rsidR="00C11A0F" w:rsidRPr="0028426F" w:rsidRDefault="00C11A0F" w:rsidP="0028426F">
      <w:pPr>
        <w:tabs>
          <w:tab w:val="left" w:pos="1080"/>
        </w:tabs>
        <w:spacing w:after="40" w:line="240" w:lineRule="auto"/>
        <w:rPr>
          <w:rFonts w:ascii="Times New Roman" w:hAnsi="Times New Roman"/>
          <w:bCs/>
          <w:color w:val="auto"/>
        </w:rPr>
      </w:pPr>
    </w:p>
    <w:p w14:paraId="0EA0C3A5" w14:textId="77777777" w:rsidR="0028426F" w:rsidRDefault="0028426F" w:rsidP="00FF7813">
      <w:pPr>
        <w:autoSpaceDE w:val="0"/>
        <w:autoSpaceDN w:val="0"/>
        <w:adjustRightInd w:val="0"/>
        <w:spacing w:after="40" w:line="240" w:lineRule="auto"/>
        <w:rPr>
          <w:rFonts w:ascii="Times New Roman" w:hAnsi="Times New Roman"/>
          <w:b/>
          <w:color w:val="auto"/>
        </w:rPr>
      </w:pPr>
    </w:p>
    <w:p w14:paraId="2FB4874D" w14:textId="77777777" w:rsidR="0028426F" w:rsidRDefault="0028426F" w:rsidP="00FF7813">
      <w:pPr>
        <w:autoSpaceDE w:val="0"/>
        <w:autoSpaceDN w:val="0"/>
        <w:adjustRightInd w:val="0"/>
        <w:spacing w:after="40" w:line="240" w:lineRule="auto"/>
        <w:rPr>
          <w:rFonts w:ascii="Times New Roman" w:hAnsi="Times New Roman"/>
          <w:b/>
          <w:color w:val="auto"/>
        </w:rPr>
      </w:pPr>
    </w:p>
    <w:p w14:paraId="06FAB50C" w14:textId="77777777" w:rsidR="0028426F" w:rsidRDefault="0028426F" w:rsidP="00FF7813">
      <w:pPr>
        <w:autoSpaceDE w:val="0"/>
        <w:autoSpaceDN w:val="0"/>
        <w:adjustRightInd w:val="0"/>
        <w:spacing w:after="40" w:line="240" w:lineRule="auto"/>
        <w:rPr>
          <w:rFonts w:ascii="Times New Roman" w:hAnsi="Times New Roman"/>
          <w:b/>
          <w:color w:val="auto"/>
        </w:rPr>
      </w:pPr>
    </w:p>
    <w:p w14:paraId="369882D3" w14:textId="77777777" w:rsidR="0028426F" w:rsidRDefault="0028426F" w:rsidP="00FF7813">
      <w:pPr>
        <w:autoSpaceDE w:val="0"/>
        <w:autoSpaceDN w:val="0"/>
        <w:adjustRightInd w:val="0"/>
        <w:spacing w:after="40" w:line="240" w:lineRule="auto"/>
        <w:rPr>
          <w:rFonts w:ascii="Times New Roman" w:hAnsi="Times New Roman"/>
          <w:b/>
          <w:color w:val="auto"/>
        </w:rPr>
      </w:pPr>
    </w:p>
    <w:p w14:paraId="7C0362FA" w14:textId="5B0053B7" w:rsidR="00FF7813" w:rsidRPr="009B2AF0" w:rsidRDefault="009B2AF0" w:rsidP="00FF7813">
      <w:pPr>
        <w:autoSpaceDE w:val="0"/>
        <w:autoSpaceDN w:val="0"/>
        <w:adjustRightInd w:val="0"/>
        <w:spacing w:after="40" w:line="240" w:lineRule="auto"/>
        <w:rPr>
          <w:rFonts w:ascii="Times New Roman" w:hAnsi="Times New Roman"/>
          <w:b/>
          <w:color w:val="auto"/>
        </w:rPr>
      </w:pPr>
      <w:r w:rsidRPr="009B2AF0">
        <w:rPr>
          <w:rFonts w:ascii="Times New Roman" w:hAnsi="Times New Roman"/>
          <w:b/>
          <w:color w:val="auto"/>
        </w:rPr>
        <w:t>Continued Applications</w:t>
      </w:r>
    </w:p>
    <w:p w14:paraId="68AF5609" w14:textId="77777777" w:rsidR="009B2AF0" w:rsidRDefault="009B2AF0" w:rsidP="00FF7813">
      <w:pPr>
        <w:autoSpaceDE w:val="0"/>
        <w:autoSpaceDN w:val="0"/>
        <w:adjustRightInd w:val="0"/>
        <w:spacing w:after="40" w:line="240" w:lineRule="auto"/>
        <w:rPr>
          <w:rFonts w:ascii="Times New Roman" w:hAnsi="Times New Roman"/>
          <w:b/>
          <w:color w:val="auto"/>
          <w:u w:val="single"/>
        </w:rPr>
      </w:pPr>
    </w:p>
    <w:p w14:paraId="6269689E" w14:textId="6B087B62" w:rsidR="009B2AF0" w:rsidRDefault="009B2AF0" w:rsidP="009B2AF0">
      <w:pPr>
        <w:pStyle w:val="ListParagraph"/>
        <w:numPr>
          <w:ilvl w:val="0"/>
          <w:numId w:val="24"/>
        </w:numPr>
        <w:rPr>
          <w:rFonts w:ascii="Times New Roman" w:hAnsi="Times New Roman"/>
          <w:b/>
          <w:color w:val="auto"/>
          <w:u w:val="single"/>
        </w:rPr>
      </w:pPr>
      <w:r w:rsidRPr="009B2AF0">
        <w:rPr>
          <w:rFonts w:ascii="Times New Roman" w:hAnsi="Times New Roman"/>
          <w:b/>
          <w:color w:val="auto"/>
          <w:u w:val="single"/>
        </w:rPr>
        <w:t>34 Hyde Park Street, Felix and Hector Sanchez, G &amp; S Enterprise Construction Corp., Applicant – Joseph Porter, VTP Associates, Representative – Notice of Intent and Major Stormwater Management Permit Application for the demolition of an existing single family dwelling and construction of a new single family dwelling with new utilities (DEP # 141-0575, MSMP 2020-16).</w:t>
      </w:r>
    </w:p>
    <w:p w14:paraId="3F723D50" w14:textId="1CA6F052" w:rsidR="000635D2" w:rsidRDefault="000635D2" w:rsidP="000635D2">
      <w:pPr>
        <w:pStyle w:val="ListParagraph"/>
        <w:rPr>
          <w:rFonts w:ascii="Times New Roman" w:hAnsi="Times New Roman"/>
          <w:b/>
          <w:color w:val="auto"/>
          <w:u w:val="single"/>
        </w:rPr>
      </w:pPr>
    </w:p>
    <w:p w14:paraId="69FF8C24" w14:textId="111344B9" w:rsidR="00E2573C" w:rsidRDefault="000635D2" w:rsidP="00C11A0F">
      <w:pPr>
        <w:pStyle w:val="ListParagraph"/>
        <w:rPr>
          <w:rFonts w:ascii="Times New Roman" w:hAnsi="Times New Roman"/>
          <w:bCs/>
          <w:color w:val="auto"/>
        </w:rPr>
      </w:pPr>
      <w:r>
        <w:rPr>
          <w:rFonts w:ascii="Times New Roman" w:hAnsi="Times New Roman"/>
          <w:bCs/>
          <w:color w:val="auto"/>
        </w:rPr>
        <w:t>Representative Porter updated the Commission with the current project</w:t>
      </w:r>
      <w:r w:rsidR="00C11A0F">
        <w:rPr>
          <w:rFonts w:ascii="Times New Roman" w:hAnsi="Times New Roman"/>
          <w:bCs/>
          <w:color w:val="auto"/>
        </w:rPr>
        <w:t xml:space="preserve">. He received 3 minor comments from the </w:t>
      </w:r>
      <w:r w:rsidR="00E2573C">
        <w:rPr>
          <w:rFonts w:ascii="Times New Roman" w:hAnsi="Times New Roman"/>
          <w:bCs/>
          <w:color w:val="auto"/>
        </w:rPr>
        <w:t xml:space="preserve">Jason Mammone Town of Dedham </w:t>
      </w:r>
      <w:r w:rsidR="00C11A0F">
        <w:rPr>
          <w:rFonts w:ascii="Times New Roman" w:hAnsi="Times New Roman"/>
          <w:bCs/>
          <w:color w:val="auto"/>
        </w:rPr>
        <w:t xml:space="preserve">engineer </w:t>
      </w:r>
      <w:r w:rsidR="00E2573C">
        <w:rPr>
          <w:rFonts w:ascii="Times New Roman" w:hAnsi="Times New Roman"/>
          <w:bCs/>
          <w:color w:val="auto"/>
        </w:rPr>
        <w:t>.</w:t>
      </w:r>
      <w:r w:rsidR="00C11A0F">
        <w:rPr>
          <w:rFonts w:ascii="Times New Roman" w:hAnsi="Times New Roman"/>
          <w:bCs/>
          <w:color w:val="auto"/>
        </w:rPr>
        <w:t xml:space="preserve">changed a </w:t>
      </w:r>
      <w:r w:rsidR="00E2573C">
        <w:rPr>
          <w:rFonts w:ascii="Times New Roman" w:hAnsi="Times New Roman"/>
          <w:bCs/>
          <w:color w:val="auto"/>
        </w:rPr>
        <w:t>five-foot</w:t>
      </w:r>
      <w:r w:rsidR="00C11A0F">
        <w:rPr>
          <w:rFonts w:ascii="Times New Roman" w:hAnsi="Times New Roman"/>
          <w:bCs/>
          <w:color w:val="auto"/>
        </w:rPr>
        <w:t xml:space="preserve"> manhole for cleanout </w:t>
      </w:r>
      <w:r w:rsidR="00C11A0F" w:rsidRPr="00C11A0F">
        <w:rPr>
          <w:rFonts w:ascii="Times New Roman" w:hAnsi="Times New Roman"/>
          <w:bCs/>
          <w:color w:val="auto"/>
        </w:rPr>
        <w:t xml:space="preserve">for the overflow to the town </w:t>
      </w:r>
      <w:r w:rsidR="00E2573C">
        <w:rPr>
          <w:rFonts w:ascii="Times New Roman" w:hAnsi="Times New Roman"/>
          <w:bCs/>
          <w:color w:val="auto"/>
        </w:rPr>
        <w:t xml:space="preserve">. </w:t>
      </w:r>
      <w:r w:rsidR="00C11A0F" w:rsidRPr="00C11A0F">
        <w:rPr>
          <w:rFonts w:ascii="Times New Roman" w:hAnsi="Times New Roman"/>
          <w:bCs/>
          <w:color w:val="auto"/>
        </w:rPr>
        <w:t xml:space="preserve">He insisted that we put some concrete underneath it with support so that the pipe </w:t>
      </w:r>
      <w:r w:rsidR="00E2573C">
        <w:rPr>
          <w:rFonts w:ascii="Times New Roman" w:hAnsi="Times New Roman"/>
          <w:bCs/>
          <w:color w:val="auto"/>
        </w:rPr>
        <w:t xml:space="preserve">was not disturbed </w:t>
      </w:r>
      <w:r w:rsidR="00C11A0F" w:rsidRPr="00C11A0F">
        <w:rPr>
          <w:rFonts w:ascii="Times New Roman" w:hAnsi="Times New Roman"/>
          <w:bCs/>
          <w:color w:val="auto"/>
        </w:rPr>
        <w:t xml:space="preserve">when </w:t>
      </w:r>
      <w:r w:rsidR="00E2573C">
        <w:rPr>
          <w:rFonts w:ascii="Times New Roman" w:hAnsi="Times New Roman"/>
          <w:bCs/>
          <w:color w:val="auto"/>
        </w:rPr>
        <w:t xml:space="preserve"> he </w:t>
      </w:r>
      <w:r w:rsidR="00C11A0F" w:rsidRPr="00C11A0F">
        <w:rPr>
          <w:rFonts w:ascii="Times New Roman" w:hAnsi="Times New Roman"/>
          <w:bCs/>
          <w:color w:val="auto"/>
        </w:rPr>
        <w:t>undermine</w:t>
      </w:r>
      <w:r w:rsidR="00E2573C">
        <w:rPr>
          <w:rFonts w:ascii="Times New Roman" w:hAnsi="Times New Roman"/>
          <w:bCs/>
          <w:color w:val="auto"/>
        </w:rPr>
        <w:t>d</w:t>
      </w:r>
      <w:r w:rsidR="00C11A0F" w:rsidRPr="00C11A0F">
        <w:rPr>
          <w:rFonts w:ascii="Times New Roman" w:hAnsi="Times New Roman"/>
          <w:bCs/>
          <w:color w:val="auto"/>
        </w:rPr>
        <w:t xml:space="preserve"> it.</w:t>
      </w:r>
      <w:r w:rsidR="00E2573C">
        <w:rPr>
          <w:rFonts w:ascii="Times New Roman" w:hAnsi="Times New Roman"/>
          <w:bCs/>
          <w:color w:val="auto"/>
        </w:rPr>
        <w:t xml:space="preserve"> He provided the calculations to both Agent Brown and Mr. Mammone.</w:t>
      </w:r>
    </w:p>
    <w:p w14:paraId="6EA31956" w14:textId="39441806" w:rsidR="009644B2" w:rsidRPr="00E2573C" w:rsidRDefault="00E2573C" w:rsidP="00E2573C">
      <w:pPr>
        <w:pStyle w:val="ListParagraph"/>
        <w:rPr>
          <w:rFonts w:ascii="Times New Roman" w:hAnsi="Times New Roman"/>
          <w:bCs/>
          <w:color w:val="auto"/>
        </w:rPr>
      </w:pPr>
      <w:r>
        <w:rPr>
          <w:rFonts w:ascii="Times New Roman" w:hAnsi="Times New Roman"/>
          <w:bCs/>
          <w:color w:val="auto"/>
        </w:rPr>
        <w:t xml:space="preserve"> </w:t>
      </w:r>
      <w:bookmarkStart w:id="3" w:name="_Hlk57035019"/>
      <w:r>
        <w:rPr>
          <w:rFonts w:ascii="Times New Roman" w:hAnsi="Times New Roman"/>
          <w:bCs/>
          <w:color w:val="auto"/>
        </w:rPr>
        <w:t>Commissioner Kayserman  made a motion to approve the Notice of Intent and Major Stormwater Management Permit if e</w:t>
      </w:r>
      <w:r w:rsidRPr="00E2573C">
        <w:rPr>
          <w:rFonts w:ascii="Times New Roman" w:hAnsi="Times New Roman"/>
          <w:bCs/>
          <w:color w:val="auto"/>
        </w:rPr>
        <w:t xml:space="preserve">ngineering </w:t>
      </w:r>
      <w:r>
        <w:rPr>
          <w:rFonts w:ascii="Times New Roman" w:hAnsi="Times New Roman"/>
          <w:bCs/>
          <w:color w:val="auto"/>
        </w:rPr>
        <w:t>approved</w:t>
      </w:r>
      <w:r w:rsidRPr="00E2573C">
        <w:rPr>
          <w:rFonts w:ascii="Times New Roman" w:hAnsi="Times New Roman"/>
          <w:bCs/>
          <w:color w:val="auto"/>
        </w:rPr>
        <w:t xml:space="preserve"> the responses to the remaining questions and that all revised plans </w:t>
      </w:r>
      <w:r>
        <w:rPr>
          <w:rFonts w:ascii="Times New Roman" w:hAnsi="Times New Roman"/>
          <w:bCs/>
          <w:color w:val="auto"/>
        </w:rPr>
        <w:t>were</w:t>
      </w:r>
      <w:r w:rsidRPr="00E2573C">
        <w:rPr>
          <w:rFonts w:ascii="Times New Roman" w:hAnsi="Times New Roman"/>
          <w:bCs/>
          <w:color w:val="auto"/>
        </w:rPr>
        <w:t xml:space="preserve">  submitted, along with the mounting analysis worksheet and the details per Engineer request.</w:t>
      </w:r>
      <w:bookmarkEnd w:id="3"/>
      <w:r w:rsidRPr="00FF7813">
        <w:rPr>
          <w:rFonts w:ascii="Times New Roman" w:eastAsia="Times New Roman" w:hAnsi="Times New Roman" w:cs="Times New Roman"/>
          <w:color w:val="auto"/>
        </w:rPr>
        <w:t xml:space="preserve"> Commissioner</w:t>
      </w:r>
      <w:r w:rsidR="007905EF" w:rsidRPr="00FF7813">
        <w:rPr>
          <w:rFonts w:ascii="Times New Roman" w:eastAsia="Times New Roman" w:hAnsi="Times New Roman" w:cs="Times New Roman"/>
          <w:color w:val="auto"/>
        </w:rPr>
        <w:t xml:space="preserve"> </w:t>
      </w:r>
      <w:r w:rsidR="00980754">
        <w:rPr>
          <w:rFonts w:ascii="Times New Roman" w:eastAsia="Times New Roman" w:hAnsi="Times New Roman" w:cs="Times New Roman"/>
          <w:color w:val="auto"/>
        </w:rPr>
        <w:t>Radne</w:t>
      </w:r>
      <w:r w:rsidR="001B2FDB">
        <w:rPr>
          <w:rFonts w:ascii="Times New Roman" w:eastAsia="Times New Roman" w:hAnsi="Times New Roman" w:cs="Times New Roman"/>
          <w:color w:val="auto"/>
        </w:rPr>
        <w:t xml:space="preserve">r </w:t>
      </w:r>
      <w:r w:rsidR="007905EF" w:rsidRPr="00FF7813">
        <w:rPr>
          <w:rFonts w:ascii="Times New Roman" w:eastAsia="Times New Roman" w:hAnsi="Times New Roman" w:cs="Times New Roman"/>
          <w:color w:val="auto"/>
        </w:rPr>
        <w:t xml:space="preserve">seconded. </w:t>
      </w:r>
      <w:r w:rsidR="009644B2" w:rsidRPr="007C4CB9">
        <w:rPr>
          <w:rFonts w:ascii="Times New Roman" w:hAnsi="Times New Roman" w:cs="Times New Roman"/>
          <w:bCs/>
          <w:color w:val="auto"/>
        </w:rPr>
        <w:t>A roll call vote was taken</w:t>
      </w:r>
      <w:r w:rsidR="009644B2">
        <w:rPr>
          <w:rFonts w:ascii="Times New Roman" w:hAnsi="Times New Roman" w:cs="Times New Roman"/>
          <w:b/>
          <w:color w:val="auto"/>
        </w:rPr>
        <w:t xml:space="preserve">: </w:t>
      </w:r>
      <w:r w:rsidR="0094540E">
        <w:rPr>
          <w:rFonts w:ascii="Times New Roman" w:hAnsi="Times New Roman" w:cs="Times New Roman"/>
          <w:b/>
          <w:color w:val="auto"/>
        </w:rPr>
        <w:t xml:space="preserve"> </w:t>
      </w:r>
      <w:r w:rsidR="009644B2" w:rsidRPr="00AF41A8">
        <w:rPr>
          <w:rFonts w:ascii="Times New Roman" w:eastAsia="Times New Roman" w:hAnsi="Times New Roman" w:cs="Times New Roman"/>
          <w:color w:val="auto"/>
        </w:rPr>
        <w:t>Kayserman</w:t>
      </w:r>
      <w:r w:rsidR="009644B2">
        <w:rPr>
          <w:rFonts w:ascii="Times New Roman" w:eastAsia="Times New Roman" w:hAnsi="Times New Roman" w:cs="Times New Roman"/>
          <w:color w:val="auto"/>
        </w:rPr>
        <w:t xml:space="preserve">, </w:t>
      </w:r>
      <w:r>
        <w:rPr>
          <w:rFonts w:ascii="Times New Roman" w:eastAsia="Times New Roman" w:hAnsi="Times New Roman" w:cs="Times New Roman"/>
          <w:color w:val="auto"/>
        </w:rPr>
        <w:t>Radner</w:t>
      </w:r>
      <w:r w:rsidR="009644B2">
        <w:rPr>
          <w:rFonts w:ascii="Times New Roman" w:eastAsia="Times New Roman" w:hAnsi="Times New Roman" w:cs="Times New Roman"/>
          <w:color w:val="auto"/>
        </w:rPr>
        <w:t>,</w:t>
      </w:r>
      <w:r w:rsidR="009644B2" w:rsidRPr="00AF41A8">
        <w:rPr>
          <w:rFonts w:ascii="Times New Roman" w:eastAsia="Times New Roman" w:hAnsi="Times New Roman" w:cs="Times New Roman"/>
          <w:color w:val="auto"/>
        </w:rPr>
        <w:t xml:space="preserve"> Hafrey, </w:t>
      </w:r>
      <w:r>
        <w:rPr>
          <w:rFonts w:ascii="Times New Roman" w:eastAsia="Times New Roman" w:hAnsi="Times New Roman" w:cs="Times New Roman"/>
          <w:color w:val="auto"/>
        </w:rPr>
        <w:t>Hanley</w:t>
      </w:r>
      <w:r w:rsidR="0094540E">
        <w:rPr>
          <w:rFonts w:ascii="Times New Roman" w:eastAsia="Times New Roman" w:hAnsi="Times New Roman" w:cs="Times New Roman"/>
          <w:color w:val="auto"/>
        </w:rPr>
        <w:t xml:space="preserve">, </w:t>
      </w:r>
      <w:r w:rsidR="009644B2">
        <w:rPr>
          <w:rFonts w:ascii="Times New Roman" w:eastAsia="Times New Roman" w:hAnsi="Times New Roman" w:cs="Times New Roman"/>
          <w:color w:val="auto"/>
        </w:rPr>
        <w:t xml:space="preserve">Garlick </w:t>
      </w:r>
      <w:r w:rsidR="00980754">
        <w:rPr>
          <w:rFonts w:ascii="Times New Roman" w:eastAsia="Times New Roman" w:hAnsi="Times New Roman" w:cs="Times New Roman"/>
          <w:color w:val="auto"/>
        </w:rPr>
        <w:t xml:space="preserve">and </w:t>
      </w:r>
      <w:r>
        <w:rPr>
          <w:rFonts w:ascii="Times New Roman" w:eastAsia="Times New Roman" w:hAnsi="Times New Roman" w:cs="Times New Roman"/>
          <w:color w:val="auto"/>
        </w:rPr>
        <w:t xml:space="preserve">Gauthier were all in favor. </w:t>
      </w:r>
    </w:p>
    <w:p w14:paraId="72718C2E" w14:textId="51410B43" w:rsidR="007A2485" w:rsidRDefault="007A2485" w:rsidP="007C4CB9"/>
    <w:p w14:paraId="58816E8D" w14:textId="07FBC0D2" w:rsidR="00937D92" w:rsidRPr="007C4CB9" w:rsidRDefault="001E5849" w:rsidP="007C4CB9">
      <w:pPr>
        <w:autoSpaceDE w:val="0"/>
        <w:autoSpaceDN w:val="0"/>
        <w:adjustRightInd w:val="0"/>
        <w:spacing w:after="40" w:line="240" w:lineRule="auto"/>
        <w:rPr>
          <w:rFonts w:ascii="Times New Roman" w:eastAsia="Times New Roman" w:hAnsi="Times New Roman" w:cs="Times New Roman"/>
          <w:b/>
          <w:bCs/>
          <w:color w:val="auto"/>
        </w:rPr>
      </w:pPr>
      <w:bookmarkStart w:id="4" w:name="_Hlk48217729"/>
      <w:r w:rsidRPr="007C4CB9">
        <w:rPr>
          <w:rFonts w:ascii="Times New Roman" w:eastAsia="Times New Roman" w:hAnsi="Times New Roman" w:cs="Times New Roman"/>
          <w:b/>
          <w:bCs/>
          <w:color w:val="auto"/>
        </w:rPr>
        <w:t>Miscellaneous</w:t>
      </w:r>
    </w:p>
    <w:bookmarkEnd w:id="4"/>
    <w:p w14:paraId="4074184E" w14:textId="416D7D9F" w:rsidR="001E5849" w:rsidRPr="0094540E" w:rsidRDefault="00C0795B" w:rsidP="0094540E">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Enforcement Orders</w:t>
      </w:r>
      <w:r w:rsidR="001E5849" w:rsidRPr="00C1406C">
        <w:rPr>
          <w:rFonts w:ascii="Times New Roman" w:eastAsia="Times New Roman" w:hAnsi="Times New Roman" w:cs="Times New Roman"/>
          <w:b/>
          <w:bCs/>
          <w:color w:val="auto"/>
        </w:rPr>
        <w:t>:</w:t>
      </w:r>
    </w:p>
    <w:p w14:paraId="3C6B9D2D" w14:textId="77777777" w:rsidR="001E5849" w:rsidRDefault="001E5849" w:rsidP="001E5849">
      <w:pPr>
        <w:tabs>
          <w:tab w:val="left" w:pos="900"/>
        </w:tabs>
        <w:spacing w:after="40" w:line="240" w:lineRule="auto"/>
        <w:rPr>
          <w:rFonts w:ascii="Times New Roman" w:hAnsi="Times New Roman"/>
          <w:sz w:val="20"/>
        </w:rPr>
      </w:pPr>
    </w:p>
    <w:p w14:paraId="4C87D299" w14:textId="4410202C" w:rsidR="00C0795B" w:rsidRDefault="00C0795B" w:rsidP="00C0795B">
      <w:pPr>
        <w:tabs>
          <w:tab w:val="left" w:pos="720"/>
        </w:tabs>
        <w:spacing w:after="40" w:line="240" w:lineRule="auto"/>
        <w:ind w:left="720"/>
        <w:rPr>
          <w:rFonts w:ascii="Times New Roman" w:hAnsi="Times New Roman"/>
          <w:color w:val="auto"/>
        </w:rPr>
      </w:pPr>
      <w:r>
        <w:rPr>
          <w:rFonts w:ascii="Times New Roman" w:hAnsi="Times New Roman"/>
          <w:b/>
          <w:bCs/>
          <w:color w:val="auto"/>
        </w:rPr>
        <w:t>865-875 Providence Hwy</w:t>
      </w:r>
      <w:r w:rsidR="001E5849" w:rsidRPr="007C4CB9">
        <w:rPr>
          <w:rFonts w:ascii="Times New Roman" w:hAnsi="Times New Roman"/>
          <w:color w:val="auto"/>
        </w:rPr>
        <w:t xml:space="preserve"> – </w:t>
      </w:r>
      <w:r>
        <w:rPr>
          <w:rFonts w:ascii="Times New Roman" w:hAnsi="Times New Roman"/>
          <w:color w:val="auto"/>
        </w:rPr>
        <w:t xml:space="preserve">Commissioner Radner presented pictures and descriptions based on her site visit. She stated that there </w:t>
      </w:r>
      <w:r w:rsidR="0094053C">
        <w:rPr>
          <w:rFonts w:ascii="Times New Roman" w:hAnsi="Times New Roman"/>
          <w:color w:val="auto"/>
        </w:rPr>
        <w:t>was</w:t>
      </w:r>
      <w:r>
        <w:rPr>
          <w:rFonts w:ascii="Times New Roman" w:hAnsi="Times New Roman"/>
          <w:color w:val="auto"/>
        </w:rPr>
        <w:t xml:space="preserve"> no infiltration system or catch basin between the wall and the adjacent wetlands. Justin Ferris the property owner stated that he had been on sit e with Elissa and the Engineer for the project. They had originally requested a Certificate of Compliance. There was some transition in the office and the CEO </w:t>
      </w:r>
      <w:r w:rsidR="0094053C">
        <w:rPr>
          <w:rFonts w:ascii="Times New Roman" w:hAnsi="Times New Roman"/>
          <w:color w:val="auto"/>
        </w:rPr>
        <w:t>had not</w:t>
      </w:r>
      <w:r>
        <w:rPr>
          <w:rFonts w:ascii="Times New Roman" w:hAnsi="Times New Roman"/>
          <w:color w:val="auto"/>
        </w:rPr>
        <w:t xml:space="preserve"> followed through with the COC. Currently the only issue at the site meeting that the Mr. Ferris had with Agent Brown was that the grading appeared to be lower so the flow from the dumpster on the site didn’t get directed fully to a catch basin. He was appearing in front of the board to so that he could complete the work as the permit expired so the Engineer will draft a quick plan to fix the grading issue and direct flow to the catch basin.</w:t>
      </w:r>
    </w:p>
    <w:p w14:paraId="3B5EAF09" w14:textId="30D180A9" w:rsidR="006930E5" w:rsidRDefault="006930E5" w:rsidP="00C1406C">
      <w:pPr>
        <w:tabs>
          <w:tab w:val="left" w:pos="720"/>
        </w:tabs>
        <w:spacing w:after="40" w:line="240" w:lineRule="auto"/>
        <w:ind w:left="720" w:hanging="720"/>
        <w:rPr>
          <w:rFonts w:ascii="Times New Roman" w:hAnsi="Times New Roman"/>
          <w:color w:val="auto"/>
        </w:rPr>
      </w:pPr>
      <w:r>
        <w:rPr>
          <w:rFonts w:ascii="Times New Roman" w:hAnsi="Times New Roman"/>
          <w:color w:val="auto"/>
        </w:rPr>
        <w:tab/>
      </w:r>
      <w:r>
        <w:rPr>
          <w:rFonts w:ascii="Times New Roman" w:hAnsi="Times New Roman"/>
          <w:color w:val="auto"/>
        </w:rPr>
        <w:tab/>
      </w:r>
    </w:p>
    <w:p w14:paraId="6065E1B3" w14:textId="247361B7" w:rsidR="00C0795B" w:rsidRDefault="000635D2" w:rsidP="00C0795B">
      <w:pPr>
        <w:pStyle w:val="ListParagraph"/>
        <w:autoSpaceDE w:val="0"/>
        <w:autoSpaceDN w:val="0"/>
        <w:adjustRightInd w:val="0"/>
        <w:spacing w:after="40" w:line="240" w:lineRule="auto"/>
        <w:rPr>
          <w:rFonts w:ascii="Times New Roman" w:hAnsi="Times New Roman"/>
          <w:bCs/>
          <w:color w:val="auto"/>
        </w:rPr>
      </w:pPr>
      <w:r w:rsidRPr="00FF7813">
        <w:rPr>
          <w:rFonts w:ascii="Times New Roman" w:eastAsia="Times New Roman" w:hAnsi="Times New Roman" w:cs="Times New Roman"/>
          <w:color w:val="auto"/>
        </w:rPr>
        <w:t xml:space="preserve">Commissioner </w:t>
      </w:r>
      <w:r w:rsidR="00C0795B">
        <w:rPr>
          <w:rFonts w:ascii="Times New Roman" w:eastAsia="Times New Roman" w:hAnsi="Times New Roman" w:cs="Times New Roman"/>
          <w:color w:val="auto"/>
        </w:rPr>
        <w:t>Radner created a motion to issue the enforcement order.  Commissioner Kayserman seconded. A roll call vote was taken</w:t>
      </w:r>
      <w:r w:rsidR="00C0795B" w:rsidRPr="00C0795B">
        <w:rPr>
          <w:rFonts w:ascii="Times New Roman" w:hAnsi="Times New Roman"/>
          <w:bCs/>
          <w:color w:val="auto"/>
        </w:rPr>
        <w:t xml:space="preserve"> </w:t>
      </w:r>
      <w:r w:rsidR="00C0795B">
        <w:rPr>
          <w:rFonts w:ascii="Times New Roman" w:hAnsi="Times New Roman"/>
          <w:bCs/>
          <w:color w:val="auto"/>
        </w:rPr>
        <w:t xml:space="preserve">Kayserman, Radner Holmes, Hafrey, Garlick,  Gauthier and Hanley all voted in favor. </w:t>
      </w:r>
    </w:p>
    <w:p w14:paraId="7041A9EF" w14:textId="3F9078B4" w:rsidR="006930E5" w:rsidRDefault="006930E5" w:rsidP="000635D2">
      <w:pPr>
        <w:tabs>
          <w:tab w:val="left" w:pos="1080"/>
        </w:tabs>
        <w:spacing w:after="40" w:line="240" w:lineRule="auto"/>
        <w:ind w:left="720"/>
        <w:rPr>
          <w:rFonts w:ascii="Times New Roman" w:eastAsia="Times New Roman" w:hAnsi="Times New Roman" w:cs="Times New Roman"/>
          <w:color w:val="auto"/>
        </w:rPr>
      </w:pPr>
    </w:p>
    <w:p w14:paraId="7B5D77F0" w14:textId="4BCF19F6" w:rsidR="000635D2" w:rsidRPr="000635D2" w:rsidRDefault="000635D2" w:rsidP="000635D2">
      <w:pPr>
        <w:tabs>
          <w:tab w:val="left" w:pos="1080"/>
        </w:tabs>
        <w:spacing w:after="40" w:line="240" w:lineRule="auto"/>
        <w:ind w:left="720"/>
        <w:rPr>
          <w:rFonts w:ascii="Times New Roman" w:eastAsia="Times New Roman" w:hAnsi="Times New Roman" w:cs="Times New Roman"/>
          <w:b/>
          <w:bCs/>
          <w:color w:val="auto"/>
        </w:rPr>
      </w:pPr>
    </w:p>
    <w:p w14:paraId="50EE0AA8" w14:textId="0AAADB8B" w:rsidR="00AF5A45" w:rsidRDefault="000635D2" w:rsidP="00C0795B">
      <w:pPr>
        <w:tabs>
          <w:tab w:val="left" w:pos="1080"/>
        </w:tabs>
        <w:spacing w:after="40" w:line="240" w:lineRule="auto"/>
        <w:ind w:left="720"/>
        <w:rPr>
          <w:rFonts w:ascii="Times New Roman" w:eastAsia="Times New Roman" w:hAnsi="Times New Roman" w:cs="Times New Roman"/>
          <w:color w:val="auto"/>
        </w:rPr>
      </w:pPr>
      <w:r w:rsidRPr="000635D2">
        <w:rPr>
          <w:rFonts w:ascii="Times New Roman" w:eastAsia="Times New Roman" w:hAnsi="Times New Roman" w:cs="Times New Roman"/>
          <w:b/>
          <w:bCs/>
          <w:color w:val="auto"/>
        </w:rPr>
        <w:t xml:space="preserve">80 Bridge St. </w:t>
      </w:r>
      <w:r w:rsidR="00980754">
        <w:rPr>
          <w:rFonts w:ascii="Times New Roman" w:eastAsia="Times New Roman" w:hAnsi="Times New Roman" w:cs="Times New Roman"/>
          <w:b/>
          <w:bCs/>
          <w:color w:val="auto"/>
        </w:rPr>
        <w:t xml:space="preserve">– </w:t>
      </w:r>
      <w:r w:rsidR="00C0795B">
        <w:rPr>
          <w:rFonts w:ascii="Times New Roman" w:eastAsia="Times New Roman" w:hAnsi="Times New Roman" w:cs="Times New Roman"/>
          <w:color w:val="auto"/>
        </w:rPr>
        <w:t xml:space="preserve">The Commission expressed frustration with ongoing project that has remained on the agenda for months.  </w:t>
      </w:r>
      <w:r w:rsidR="00E943CA">
        <w:rPr>
          <w:rFonts w:ascii="Times New Roman" w:eastAsia="Times New Roman" w:hAnsi="Times New Roman" w:cs="Times New Roman"/>
          <w:color w:val="auto"/>
        </w:rPr>
        <w:t>Mr.</w:t>
      </w:r>
      <w:r w:rsidR="00980754" w:rsidRPr="00980754">
        <w:rPr>
          <w:rFonts w:ascii="Times New Roman" w:eastAsia="Times New Roman" w:hAnsi="Times New Roman" w:cs="Times New Roman"/>
          <w:color w:val="auto"/>
        </w:rPr>
        <w:t xml:space="preserve"> Gross</w:t>
      </w:r>
      <w:r w:rsidR="00E943CA">
        <w:rPr>
          <w:rFonts w:ascii="Times New Roman" w:eastAsia="Times New Roman" w:hAnsi="Times New Roman" w:cs="Times New Roman"/>
          <w:color w:val="auto"/>
        </w:rPr>
        <w:t xml:space="preserve">handler, on behalf of Mr. Kostiopoulos, </w:t>
      </w:r>
      <w:r w:rsidR="00980754" w:rsidRPr="00980754">
        <w:rPr>
          <w:rFonts w:ascii="Times New Roman" w:eastAsia="Times New Roman" w:hAnsi="Times New Roman" w:cs="Times New Roman"/>
          <w:color w:val="auto"/>
        </w:rPr>
        <w:t>stated</w:t>
      </w:r>
      <w:r w:rsidR="00980754">
        <w:rPr>
          <w:rFonts w:ascii="Times New Roman" w:eastAsia="Times New Roman" w:hAnsi="Times New Roman" w:cs="Times New Roman"/>
          <w:b/>
          <w:bCs/>
          <w:color w:val="auto"/>
        </w:rPr>
        <w:t xml:space="preserve"> </w:t>
      </w:r>
      <w:r w:rsidR="00C0795B" w:rsidRPr="00C0795B">
        <w:rPr>
          <w:rFonts w:ascii="Times New Roman" w:eastAsia="Times New Roman" w:hAnsi="Times New Roman" w:cs="Times New Roman"/>
          <w:color w:val="auto"/>
        </w:rPr>
        <w:t xml:space="preserve">Chris, that </w:t>
      </w:r>
      <w:r w:rsidR="00C0795B">
        <w:rPr>
          <w:rFonts w:ascii="Times New Roman" w:eastAsia="Times New Roman" w:hAnsi="Times New Roman" w:cs="Times New Roman"/>
          <w:color w:val="auto"/>
        </w:rPr>
        <w:t xml:space="preserve">he had participated </w:t>
      </w:r>
      <w:r w:rsidR="00C0795B" w:rsidRPr="00C0795B">
        <w:rPr>
          <w:rFonts w:ascii="Times New Roman" w:eastAsia="Times New Roman" w:hAnsi="Times New Roman" w:cs="Times New Roman"/>
          <w:color w:val="auto"/>
        </w:rPr>
        <w:t xml:space="preserve">conference with GLM yesterday where they do have some hand sketch plans. </w:t>
      </w:r>
      <w:r w:rsidR="00C0795B">
        <w:rPr>
          <w:rFonts w:ascii="Times New Roman" w:eastAsia="Times New Roman" w:hAnsi="Times New Roman" w:cs="Times New Roman"/>
          <w:color w:val="auto"/>
        </w:rPr>
        <w:t xml:space="preserve">He does not believe it had </w:t>
      </w:r>
      <w:r w:rsidR="00C0795B" w:rsidRPr="00C0795B">
        <w:rPr>
          <w:rFonts w:ascii="Times New Roman" w:eastAsia="Times New Roman" w:hAnsi="Times New Roman" w:cs="Times New Roman"/>
          <w:color w:val="auto"/>
        </w:rPr>
        <w:t xml:space="preserve"> progressed further than</w:t>
      </w:r>
      <w:r w:rsidR="00C0795B">
        <w:rPr>
          <w:rFonts w:ascii="Times New Roman" w:eastAsia="Times New Roman" w:hAnsi="Times New Roman" w:cs="Times New Roman"/>
          <w:color w:val="auto"/>
        </w:rPr>
        <w:t xml:space="preserve"> that. </w:t>
      </w:r>
      <w:r w:rsidR="00AF5A45">
        <w:rPr>
          <w:rFonts w:ascii="Times New Roman" w:eastAsia="Times New Roman" w:hAnsi="Times New Roman" w:cs="Times New Roman"/>
          <w:color w:val="auto"/>
        </w:rPr>
        <w:t xml:space="preserve">He stated that he has relayed </w:t>
      </w:r>
      <w:r w:rsidR="0094053C">
        <w:rPr>
          <w:rFonts w:ascii="Times New Roman" w:eastAsia="Times New Roman" w:hAnsi="Times New Roman" w:cs="Times New Roman"/>
          <w:color w:val="auto"/>
        </w:rPr>
        <w:t>all</w:t>
      </w:r>
      <w:r w:rsidR="00AF5A45">
        <w:rPr>
          <w:rFonts w:ascii="Times New Roman" w:eastAsia="Times New Roman" w:hAnsi="Times New Roman" w:cs="Times New Roman"/>
          <w:color w:val="auto"/>
        </w:rPr>
        <w:t xml:space="preserve"> the message of the Commission to the client.</w:t>
      </w:r>
      <w:r w:rsidR="00C0795B" w:rsidRPr="00C0795B">
        <w:rPr>
          <w:rFonts w:ascii="Times New Roman" w:eastAsia="Times New Roman" w:hAnsi="Times New Roman" w:cs="Times New Roman"/>
          <w:color w:val="auto"/>
        </w:rPr>
        <w:t xml:space="preserve"> </w:t>
      </w:r>
      <w:r w:rsidR="00AF5A45">
        <w:rPr>
          <w:rFonts w:ascii="Times New Roman" w:eastAsia="Times New Roman" w:hAnsi="Times New Roman" w:cs="Times New Roman"/>
          <w:color w:val="auto"/>
        </w:rPr>
        <w:t xml:space="preserve">He shared that Mr. Kostipoolus does not </w:t>
      </w:r>
      <w:r w:rsidR="00C0795B" w:rsidRPr="00C0795B">
        <w:rPr>
          <w:rFonts w:ascii="Times New Roman" w:eastAsia="Times New Roman" w:hAnsi="Times New Roman" w:cs="Times New Roman"/>
          <w:color w:val="auto"/>
        </w:rPr>
        <w:t xml:space="preserve">fully </w:t>
      </w:r>
      <w:r w:rsidR="00AF5A45" w:rsidRPr="00C0795B">
        <w:rPr>
          <w:rFonts w:ascii="Times New Roman" w:eastAsia="Times New Roman" w:hAnsi="Times New Roman" w:cs="Times New Roman"/>
          <w:color w:val="auto"/>
        </w:rPr>
        <w:t>gets the</w:t>
      </w:r>
      <w:r w:rsidR="00C0795B" w:rsidRPr="00C0795B">
        <w:rPr>
          <w:rFonts w:ascii="Times New Roman" w:eastAsia="Times New Roman" w:hAnsi="Times New Roman" w:cs="Times New Roman"/>
          <w:color w:val="auto"/>
        </w:rPr>
        <w:t xml:space="preserve"> process and the ramifications of not fully adhering to the process. And </w:t>
      </w:r>
      <w:r w:rsidR="00AF5A45">
        <w:rPr>
          <w:rFonts w:ascii="Times New Roman" w:eastAsia="Times New Roman" w:hAnsi="Times New Roman" w:cs="Times New Roman"/>
          <w:color w:val="auto"/>
        </w:rPr>
        <w:t>he is doing</w:t>
      </w:r>
      <w:r w:rsidR="00C0795B" w:rsidRPr="00C0795B">
        <w:rPr>
          <w:rFonts w:ascii="Times New Roman" w:eastAsia="Times New Roman" w:hAnsi="Times New Roman" w:cs="Times New Roman"/>
          <w:color w:val="auto"/>
        </w:rPr>
        <w:t xml:space="preserve"> everything in </w:t>
      </w:r>
      <w:r w:rsidR="00AF5A45">
        <w:rPr>
          <w:rFonts w:ascii="Times New Roman" w:eastAsia="Times New Roman" w:hAnsi="Times New Roman" w:cs="Times New Roman"/>
          <w:color w:val="auto"/>
        </w:rPr>
        <w:t xml:space="preserve">his </w:t>
      </w:r>
      <w:r w:rsidR="00C0795B" w:rsidRPr="00C0795B">
        <w:rPr>
          <w:rFonts w:ascii="Times New Roman" w:eastAsia="Times New Roman" w:hAnsi="Times New Roman" w:cs="Times New Roman"/>
          <w:color w:val="auto"/>
        </w:rPr>
        <w:t xml:space="preserve">power to coach and guide. </w:t>
      </w:r>
      <w:r w:rsidR="00AF5A45">
        <w:rPr>
          <w:rFonts w:ascii="Times New Roman" w:eastAsia="Times New Roman" w:hAnsi="Times New Roman" w:cs="Times New Roman"/>
          <w:color w:val="auto"/>
        </w:rPr>
        <w:t xml:space="preserve"> The Commission proposed that they submit a revised plan that meets the standards and requirements of local bylaws as well as the state Wetlands Protection Act. In addition to request any waivers and that they are justified.  The next step would be to complete a peer review, however unfortunately until a full plan had been actualized the Commission is unable to submit it to Peer review.  The Commission requested that a drainage study that shows compliance be completed. </w:t>
      </w:r>
    </w:p>
    <w:p w14:paraId="5B0AA61B" w14:textId="77777777" w:rsidR="00AF5A45" w:rsidRDefault="00AF5A45" w:rsidP="00C0795B">
      <w:pPr>
        <w:tabs>
          <w:tab w:val="left" w:pos="1080"/>
        </w:tabs>
        <w:spacing w:after="40" w:line="240" w:lineRule="auto"/>
        <w:ind w:left="720"/>
        <w:rPr>
          <w:rFonts w:ascii="Times New Roman" w:eastAsia="Times New Roman" w:hAnsi="Times New Roman" w:cs="Times New Roman"/>
          <w:color w:val="auto"/>
        </w:rPr>
      </w:pPr>
    </w:p>
    <w:p w14:paraId="35BF7F00" w14:textId="5D4317BA" w:rsidR="00AF5A45" w:rsidRDefault="00AF5A45" w:rsidP="00AF5A45">
      <w:pPr>
        <w:pStyle w:val="ListParagraph"/>
        <w:autoSpaceDE w:val="0"/>
        <w:autoSpaceDN w:val="0"/>
        <w:adjustRightInd w:val="0"/>
        <w:spacing w:after="40" w:line="240" w:lineRule="auto"/>
        <w:rPr>
          <w:rFonts w:ascii="Times New Roman" w:hAnsi="Times New Roman"/>
          <w:bCs/>
          <w:color w:val="auto"/>
        </w:rPr>
      </w:pPr>
      <w:r>
        <w:rPr>
          <w:rFonts w:ascii="Times New Roman" w:eastAsia="Times New Roman" w:hAnsi="Times New Roman" w:cs="Times New Roman"/>
          <w:color w:val="auto"/>
        </w:rPr>
        <w:t>Commissioner Kayserman made a motion that if compliant plans were not received by December 10 along with a full stormwater report that meets standards, she would issue an enforcement order on that day. Commissioner Garlick seconded.  A roll call vote was taken</w:t>
      </w:r>
      <w:r w:rsidRPr="00C0795B">
        <w:rPr>
          <w:rFonts w:ascii="Times New Roman" w:hAnsi="Times New Roman"/>
          <w:bCs/>
          <w:color w:val="auto"/>
        </w:rPr>
        <w:t xml:space="preserve"> </w:t>
      </w:r>
      <w:r>
        <w:rPr>
          <w:rFonts w:ascii="Times New Roman" w:hAnsi="Times New Roman"/>
          <w:bCs/>
          <w:color w:val="auto"/>
        </w:rPr>
        <w:t xml:space="preserve">Kayserman, Radner Holmes, Hafrey, Garlick,  Gauthier and Hanley all voted in favor. </w:t>
      </w:r>
    </w:p>
    <w:p w14:paraId="0E77E1DE" w14:textId="77777777" w:rsidR="00AF5A45" w:rsidRDefault="00AF5A45" w:rsidP="00AF5A45">
      <w:pPr>
        <w:tabs>
          <w:tab w:val="left" w:pos="1080"/>
        </w:tabs>
        <w:spacing w:after="40" w:line="240" w:lineRule="auto"/>
        <w:ind w:left="720"/>
        <w:rPr>
          <w:rFonts w:ascii="Times New Roman" w:eastAsia="Times New Roman" w:hAnsi="Times New Roman" w:cs="Times New Roman"/>
          <w:color w:val="auto"/>
        </w:rPr>
      </w:pPr>
    </w:p>
    <w:p w14:paraId="022632A6" w14:textId="13354858" w:rsidR="00C0795B" w:rsidRDefault="0086501C" w:rsidP="00C0795B">
      <w:pPr>
        <w:tabs>
          <w:tab w:val="left" w:pos="1080"/>
        </w:tabs>
        <w:spacing w:after="40" w:line="240" w:lineRule="auto"/>
        <w:ind w:left="720"/>
        <w:rPr>
          <w:rFonts w:ascii="Times New Roman" w:eastAsia="Times New Roman" w:hAnsi="Times New Roman" w:cs="Times New Roman"/>
          <w:b/>
          <w:bCs/>
          <w:color w:val="auto"/>
        </w:rPr>
      </w:pPr>
      <w:r w:rsidRPr="0086501C">
        <w:rPr>
          <w:rFonts w:ascii="Times New Roman" w:eastAsia="Times New Roman" w:hAnsi="Times New Roman" w:cs="Times New Roman"/>
          <w:b/>
          <w:bCs/>
          <w:color w:val="auto"/>
        </w:rPr>
        <w:t xml:space="preserve">Certificates of Compliance: </w:t>
      </w:r>
    </w:p>
    <w:p w14:paraId="0845FA43" w14:textId="77777777" w:rsidR="0086501C" w:rsidRDefault="0086501C" w:rsidP="00C0795B">
      <w:pPr>
        <w:tabs>
          <w:tab w:val="left" w:pos="1080"/>
        </w:tabs>
        <w:spacing w:after="40" w:line="240" w:lineRule="auto"/>
        <w:ind w:left="720"/>
        <w:rPr>
          <w:rFonts w:ascii="Times New Roman" w:eastAsia="Times New Roman" w:hAnsi="Times New Roman" w:cs="Times New Roman"/>
          <w:b/>
          <w:bCs/>
          <w:color w:val="auto"/>
        </w:rPr>
      </w:pPr>
    </w:p>
    <w:p w14:paraId="7E250AB1" w14:textId="68FB03B3" w:rsidR="0086501C" w:rsidRDefault="0086501C" w:rsidP="00C0795B">
      <w:pPr>
        <w:tabs>
          <w:tab w:val="left" w:pos="1080"/>
        </w:tabs>
        <w:spacing w:after="40" w:line="240" w:lineRule="auto"/>
        <w:ind w:left="720"/>
        <w:rPr>
          <w:rFonts w:ascii="Times New Roman" w:eastAsia="Times New Roman" w:hAnsi="Times New Roman" w:cs="Times New Roman"/>
          <w:color w:val="auto"/>
        </w:rPr>
      </w:pPr>
      <w:bookmarkStart w:id="5" w:name="_Hlk57037393"/>
      <w:r w:rsidRPr="0086501C">
        <w:rPr>
          <w:rFonts w:ascii="Times New Roman" w:eastAsia="Times New Roman" w:hAnsi="Times New Roman" w:cs="Times New Roman"/>
          <w:color w:val="auto"/>
          <w:u w:val="single"/>
        </w:rPr>
        <w:t>225 Riverside -</w:t>
      </w:r>
      <w:r w:rsidRPr="0086501C">
        <w:rPr>
          <w:rFonts w:ascii="Times New Roman" w:eastAsia="Times New Roman" w:hAnsi="Times New Roman" w:cs="Times New Roman"/>
          <w:color w:val="auto"/>
        </w:rPr>
        <w:t>Kimberly Dignitas GCA GeoEnvironmental representing Dave Thompson Resident.</w:t>
      </w:r>
      <w:r>
        <w:rPr>
          <w:rFonts w:ascii="Times New Roman" w:eastAsia="Times New Roman" w:hAnsi="Times New Roman" w:cs="Times New Roman"/>
          <w:color w:val="auto"/>
        </w:rPr>
        <w:t xml:space="preserve"> A request for exemption on Special Condition 39. Was made. Agent Brown had recommended the applicant file based on her observations. </w:t>
      </w:r>
    </w:p>
    <w:bookmarkEnd w:id="5"/>
    <w:p w14:paraId="00C9CBAA" w14:textId="06C510FA" w:rsidR="0086501C" w:rsidRDefault="0086501C" w:rsidP="00C0795B">
      <w:pPr>
        <w:tabs>
          <w:tab w:val="left" w:pos="1080"/>
        </w:tabs>
        <w:spacing w:after="40" w:line="240" w:lineRule="auto"/>
        <w:ind w:left="720"/>
        <w:rPr>
          <w:rFonts w:ascii="Times New Roman" w:hAnsi="Times New Roman"/>
          <w:bCs/>
          <w:color w:val="auto"/>
        </w:rPr>
      </w:pPr>
      <w:r>
        <w:rPr>
          <w:rFonts w:ascii="Times New Roman" w:eastAsia="Times New Roman" w:hAnsi="Times New Roman" w:cs="Times New Roman"/>
          <w:color w:val="auto"/>
        </w:rPr>
        <w:br/>
        <w:t>Commissioner Kayserman made a motion to approve the Certificate of Compliance for 225 Riverside. Commissioner Garlick seconded.  A roll call vote was taken;</w:t>
      </w:r>
      <w:r w:rsidRPr="00C0795B">
        <w:rPr>
          <w:rFonts w:ascii="Times New Roman" w:hAnsi="Times New Roman"/>
          <w:bCs/>
          <w:color w:val="auto"/>
        </w:rPr>
        <w:t xml:space="preserve"> </w:t>
      </w:r>
      <w:r>
        <w:rPr>
          <w:rFonts w:ascii="Times New Roman" w:hAnsi="Times New Roman"/>
          <w:bCs/>
          <w:color w:val="auto"/>
        </w:rPr>
        <w:t>Kayserman, Radner Holmes, Hafrey, Garlick,  Gauthier and Hanley all voted in favor</w:t>
      </w:r>
    </w:p>
    <w:p w14:paraId="5128F354" w14:textId="2B0BB34F" w:rsidR="0086501C" w:rsidRDefault="0086501C" w:rsidP="00C0795B">
      <w:pPr>
        <w:tabs>
          <w:tab w:val="left" w:pos="1080"/>
        </w:tabs>
        <w:spacing w:after="40" w:line="240" w:lineRule="auto"/>
        <w:ind w:left="720"/>
        <w:rPr>
          <w:rFonts w:ascii="Times New Roman" w:hAnsi="Times New Roman"/>
          <w:bCs/>
          <w:color w:val="auto"/>
        </w:rPr>
      </w:pPr>
    </w:p>
    <w:p w14:paraId="7AEAB6B6" w14:textId="19705C3B" w:rsidR="0086501C" w:rsidRDefault="0086501C" w:rsidP="00C0795B">
      <w:pPr>
        <w:tabs>
          <w:tab w:val="left" w:pos="1080"/>
        </w:tabs>
        <w:spacing w:after="40" w:line="240" w:lineRule="auto"/>
        <w:ind w:left="720"/>
        <w:rPr>
          <w:rFonts w:ascii="Times New Roman" w:hAnsi="Times New Roman"/>
          <w:bCs/>
          <w:color w:val="auto"/>
        </w:rPr>
      </w:pPr>
    </w:p>
    <w:p w14:paraId="068EFD82" w14:textId="3D3ABAF8" w:rsidR="0086501C" w:rsidRDefault="0086501C" w:rsidP="00C0795B">
      <w:pPr>
        <w:tabs>
          <w:tab w:val="left" w:pos="1080"/>
        </w:tabs>
        <w:spacing w:after="40" w:line="240" w:lineRule="auto"/>
        <w:ind w:left="720"/>
        <w:rPr>
          <w:rFonts w:ascii="Times New Roman" w:hAnsi="Times New Roman"/>
          <w:bCs/>
          <w:color w:val="auto"/>
        </w:rPr>
      </w:pPr>
      <w:r>
        <w:rPr>
          <w:rFonts w:ascii="Times New Roman" w:hAnsi="Times New Roman"/>
          <w:bCs/>
          <w:color w:val="auto"/>
          <w:u w:val="single"/>
        </w:rPr>
        <w:t>68</w:t>
      </w:r>
      <w:r w:rsidRPr="0086501C">
        <w:rPr>
          <w:rFonts w:ascii="Times New Roman" w:hAnsi="Times New Roman"/>
          <w:bCs/>
          <w:color w:val="auto"/>
          <w:u w:val="single"/>
        </w:rPr>
        <w:t xml:space="preserve"> Paul St. </w:t>
      </w:r>
      <w:r>
        <w:rPr>
          <w:rFonts w:ascii="Times New Roman" w:hAnsi="Times New Roman"/>
          <w:bCs/>
          <w:color w:val="auto"/>
          <w:u w:val="single"/>
        </w:rPr>
        <w:t>-</w:t>
      </w:r>
      <w:bookmarkStart w:id="6" w:name="_Hlk57037596"/>
      <w:r>
        <w:rPr>
          <w:rFonts w:ascii="Times New Roman" w:hAnsi="Times New Roman"/>
          <w:bCs/>
          <w:color w:val="auto"/>
        </w:rPr>
        <w:t xml:space="preserve">Commissioner Radner shared that she completed a site visit where she found the plantings to be appropriate.  </w:t>
      </w:r>
    </w:p>
    <w:bookmarkEnd w:id="6"/>
    <w:p w14:paraId="737CD7E6" w14:textId="4BCFB37A" w:rsidR="0086501C" w:rsidRDefault="0086501C" w:rsidP="0086501C">
      <w:pPr>
        <w:pStyle w:val="ListParagraph"/>
        <w:autoSpaceDE w:val="0"/>
        <w:autoSpaceDN w:val="0"/>
        <w:adjustRightInd w:val="0"/>
        <w:spacing w:after="40" w:line="240" w:lineRule="auto"/>
        <w:rPr>
          <w:rFonts w:ascii="Times New Roman" w:hAnsi="Times New Roman"/>
          <w:bCs/>
          <w:color w:val="auto"/>
        </w:rPr>
      </w:pPr>
      <w:r>
        <w:rPr>
          <w:rFonts w:ascii="Times New Roman" w:eastAsia="Times New Roman" w:hAnsi="Times New Roman" w:cs="Times New Roman"/>
          <w:bCs/>
          <w:color w:val="auto"/>
        </w:rPr>
        <w:t xml:space="preserve">Commissioner Kayserman </w:t>
      </w:r>
      <w:r>
        <w:rPr>
          <w:rFonts w:ascii="Times New Roman" w:eastAsia="Times New Roman" w:hAnsi="Times New Roman" w:cs="Times New Roman"/>
          <w:color w:val="auto"/>
        </w:rPr>
        <w:t xml:space="preserve">created a motion to issue the Certificate of </w:t>
      </w:r>
      <w:r w:rsidR="0094053C">
        <w:rPr>
          <w:rFonts w:ascii="Times New Roman" w:eastAsia="Times New Roman" w:hAnsi="Times New Roman" w:cs="Times New Roman"/>
          <w:color w:val="auto"/>
        </w:rPr>
        <w:t>Compliance.</w:t>
      </w:r>
      <w:r>
        <w:rPr>
          <w:rFonts w:ascii="Times New Roman" w:eastAsia="Times New Roman" w:hAnsi="Times New Roman" w:cs="Times New Roman"/>
          <w:color w:val="auto"/>
        </w:rPr>
        <w:t xml:space="preserve">  Commissioner Kayserman seconded. A roll call vote was taken</w:t>
      </w:r>
      <w:r w:rsidRPr="00C0795B">
        <w:rPr>
          <w:rFonts w:ascii="Times New Roman" w:hAnsi="Times New Roman"/>
          <w:bCs/>
          <w:color w:val="auto"/>
        </w:rPr>
        <w:t xml:space="preserve"> </w:t>
      </w:r>
      <w:r>
        <w:rPr>
          <w:rFonts w:ascii="Times New Roman" w:hAnsi="Times New Roman"/>
          <w:bCs/>
          <w:color w:val="auto"/>
        </w:rPr>
        <w:t xml:space="preserve">Kayserman, Radner Holmes, Hafrey, Garlick,  Gauthier and Hanley all voted in favor. </w:t>
      </w:r>
    </w:p>
    <w:p w14:paraId="4F3122D0" w14:textId="177379CF" w:rsidR="0086501C" w:rsidRDefault="0086501C" w:rsidP="00C0795B">
      <w:pPr>
        <w:tabs>
          <w:tab w:val="left" w:pos="1080"/>
        </w:tabs>
        <w:spacing w:after="40" w:line="240" w:lineRule="auto"/>
        <w:ind w:left="720"/>
        <w:rPr>
          <w:rFonts w:ascii="Times New Roman" w:eastAsia="Times New Roman" w:hAnsi="Times New Roman" w:cs="Times New Roman"/>
          <w:bCs/>
          <w:color w:val="auto"/>
        </w:rPr>
      </w:pPr>
    </w:p>
    <w:p w14:paraId="53F32AAF" w14:textId="77777777" w:rsidR="0086501C" w:rsidRPr="0086501C" w:rsidRDefault="0086501C" w:rsidP="00C0795B">
      <w:pPr>
        <w:tabs>
          <w:tab w:val="left" w:pos="1080"/>
        </w:tabs>
        <w:spacing w:after="40" w:line="240" w:lineRule="auto"/>
        <w:ind w:left="720"/>
        <w:rPr>
          <w:rFonts w:ascii="Times New Roman" w:eastAsia="Times New Roman" w:hAnsi="Times New Roman" w:cs="Times New Roman"/>
          <w:bCs/>
          <w:color w:val="auto"/>
        </w:rPr>
      </w:pPr>
    </w:p>
    <w:p w14:paraId="44092D71" w14:textId="70F87851" w:rsidR="0086501C" w:rsidRDefault="0086501C" w:rsidP="00C0795B">
      <w:pPr>
        <w:tabs>
          <w:tab w:val="left" w:pos="1080"/>
        </w:tabs>
        <w:spacing w:after="40" w:line="240" w:lineRule="auto"/>
        <w:ind w:left="720"/>
        <w:rPr>
          <w:rFonts w:ascii="Times New Roman" w:eastAsia="Times New Roman" w:hAnsi="Times New Roman" w:cs="Times New Roman"/>
          <w:b/>
          <w:bCs/>
          <w:color w:val="auto"/>
        </w:rPr>
      </w:pPr>
      <w:r>
        <w:rPr>
          <w:rFonts w:ascii="Times New Roman" w:eastAsia="Times New Roman" w:hAnsi="Times New Roman" w:cs="Times New Roman"/>
          <w:b/>
          <w:bCs/>
          <w:color w:val="auto"/>
        </w:rPr>
        <w:t>Administrative Approval</w:t>
      </w:r>
    </w:p>
    <w:p w14:paraId="5FE4E461" w14:textId="33CBD699" w:rsidR="0086501C" w:rsidRPr="0094053C" w:rsidRDefault="0086501C" w:rsidP="00C0795B">
      <w:pPr>
        <w:tabs>
          <w:tab w:val="left" w:pos="1080"/>
        </w:tabs>
        <w:spacing w:after="40" w:line="240" w:lineRule="auto"/>
        <w:ind w:left="720"/>
        <w:rPr>
          <w:rFonts w:ascii="Times New Roman" w:eastAsia="Times New Roman" w:hAnsi="Times New Roman" w:cs="Times New Roman"/>
          <w:color w:val="auto"/>
        </w:rPr>
      </w:pPr>
      <w:r w:rsidRPr="0086501C">
        <w:rPr>
          <w:rFonts w:ascii="Times New Roman" w:eastAsia="Times New Roman" w:hAnsi="Times New Roman" w:cs="Times New Roman"/>
          <w:color w:val="auto"/>
          <w:u w:val="single"/>
        </w:rPr>
        <w:t xml:space="preserve">225 Riverside Drive </w:t>
      </w:r>
      <w:r>
        <w:rPr>
          <w:rFonts w:ascii="Times New Roman" w:eastAsia="Times New Roman" w:hAnsi="Times New Roman" w:cs="Times New Roman"/>
          <w:color w:val="auto"/>
          <w:u w:val="single"/>
        </w:rPr>
        <w:t>-</w:t>
      </w:r>
      <w:r w:rsidRPr="0094053C">
        <w:rPr>
          <w:rFonts w:ascii="Times New Roman" w:eastAsia="Times New Roman" w:hAnsi="Times New Roman" w:cs="Times New Roman"/>
          <w:color w:val="auto"/>
        </w:rPr>
        <w:t xml:space="preserve">Approved  and a letter will be sent </w:t>
      </w:r>
    </w:p>
    <w:p w14:paraId="5A1C9F7C" w14:textId="2550660A" w:rsidR="00AF5A45" w:rsidRPr="00C0795B" w:rsidRDefault="00AF5A45" w:rsidP="00AF5A45">
      <w:pPr>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b/>
          <w:bCs/>
          <w:color w:val="auto"/>
        </w:rPr>
        <w:tab/>
      </w:r>
      <w:r>
        <w:rPr>
          <w:rFonts w:ascii="Times New Roman" w:eastAsia="Times New Roman" w:hAnsi="Times New Roman" w:cs="Times New Roman"/>
          <w:b/>
          <w:bCs/>
          <w:color w:val="auto"/>
        </w:rPr>
        <w:tab/>
      </w:r>
    </w:p>
    <w:p w14:paraId="4AC85BA5" w14:textId="3AAF5F04" w:rsidR="00980754" w:rsidRPr="0026403C" w:rsidRDefault="00980754" w:rsidP="00C0795B">
      <w:pPr>
        <w:tabs>
          <w:tab w:val="left" w:pos="1080"/>
        </w:tabs>
        <w:spacing w:after="40" w:line="240" w:lineRule="auto"/>
        <w:ind w:left="720"/>
        <w:rPr>
          <w:rFonts w:ascii="Times New Roman" w:hAnsi="Times New Roman"/>
          <w:color w:val="auto"/>
          <w:u w:val="single"/>
        </w:rPr>
      </w:pPr>
      <w:r>
        <w:rPr>
          <w:rFonts w:ascii="Times New Roman" w:eastAsia="Times New Roman" w:hAnsi="Times New Roman" w:cs="Times New Roman"/>
          <w:b/>
          <w:bCs/>
          <w:color w:val="auto"/>
        </w:rPr>
        <w:tab/>
      </w:r>
    </w:p>
    <w:p w14:paraId="2ADEFA9D" w14:textId="79D1591B" w:rsidR="00C1406C" w:rsidRPr="00071B57" w:rsidRDefault="001E5849" w:rsidP="00071B57">
      <w:pPr>
        <w:autoSpaceDE w:val="0"/>
        <w:autoSpaceDN w:val="0"/>
        <w:adjustRightInd w:val="0"/>
        <w:spacing w:after="40" w:line="240" w:lineRule="auto"/>
        <w:rPr>
          <w:rFonts w:ascii="Times New Roman" w:eastAsia="Times New Roman" w:hAnsi="Times New Roman" w:cs="Times New Roman"/>
          <w:b/>
          <w:color w:val="auto"/>
        </w:rPr>
      </w:pPr>
      <w:r w:rsidRPr="00071B57">
        <w:rPr>
          <w:rFonts w:ascii="Times New Roman" w:hAnsi="Times New Roman" w:cs="Times New Roman"/>
          <w:b/>
          <w:bCs/>
          <w:color w:val="auto"/>
        </w:rPr>
        <w:t xml:space="preserve">Minutes-  </w:t>
      </w:r>
      <w:r w:rsidR="004B5F36" w:rsidRPr="004B5F36">
        <w:rPr>
          <w:rFonts w:ascii="Times New Roman" w:hAnsi="Times New Roman" w:cs="Times New Roman"/>
          <w:color w:val="auto"/>
        </w:rPr>
        <w:t>Approval of th</w:t>
      </w:r>
      <w:r w:rsidR="00C1406C" w:rsidRPr="004B5F36">
        <w:rPr>
          <w:rFonts w:ascii="Times New Roman" w:hAnsi="Times New Roman" w:cs="Times New Roman"/>
          <w:color w:val="auto"/>
        </w:rPr>
        <w:t>e</w:t>
      </w:r>
      <w:r w:rsidR="00C1406C" w:rsidRPr="00071B57">
        <w:rPr>
          <w:rFonts w:ascii="Times New Roman" w:hAnsi="Times New Roman" w:cs="Times New Roman"/>
          <w:color w:val="auto"/>
        </w:rPr>
        <w:t xml:space="preserve"> minutes of</w:t>
      </w:r>
      <w:r w:rsidR="00C1406C" w:rsidRPr="00071B57">
        <w:rPr>
          <w:rFonts w:ascii="Times New Roman" w:hAnsi="Times New Roman" w:cs="Times New Roman"/>
          <w:b/>
          <w:bCs/>
          <w:color w:val="auto"/>
        </w:rPr>
        <w:t xml:space="preserve"> </w:t>
      </w:r>
      <w:r w:rsidR="00A72EDA" w:rsidRPr="00071B57">
        <w:rPr>
          <w:rFonts w:ascii="Times New Roman" w:hAnsi="Times New Roman" w:cs="Times New Roman"/>
          <w:color w:val="auto"/>
        </w:rPr>
        <w:t>10/1/</w:t>
      </w:r>
      <w:r w:rsidRPr="00071B57">
        <w:rPr>
          <w:rFonts w:ascii="Times New Roman" w:hAnsi="Times New Roman" w:cs="Times New Roman"/>
          <w:color w:val="auto"/>
        </w:rPr>
        <w:t>20</w:t>
      </w:r>
      <w:r w:rsidR="00C1406C" w:rsidRPr="00071B57">
        <w:rPr>
          <w:rFonts w:ascii="Times New Roman" w:hAnsi="Times New Roman" w:cs="Times New Roman"/>
          <w:color w:val="auto"/>
        </w:rPr>
        <w:t xml:space="preserve"> and </w:t>
      </w:r>
      <w:r w:rsidR="00A72EDA" w:rsidRPr="00071B57">
        <w:rPr>
          <w:rFonts w:ascii="Times New Roman" w:hAnsi="Times New Roman" w:cs="Times New Roman"/>
          <w:color w:val="auto"/>
        </w:rPr>
        <w:t>10/15</w:t>
      </w:r>
      <w:r w:rsidRPr="00071B57">
        <w:rPr>
          <w:rFonts w:ascii="Times New Roman" w:hAnsi="Times New Roman" w:cs="Times New Roman"/>
          <w:color w:val="auto"/>
        </w:rPr>
        <w:t>/20</w:t>
      </w:r>
      <w:r w:rsidR="00C1406C" w:rsidRPr="00071B57">
        <w:rPr>
          <w:rFonts w:ascii="Times New Roman" w:hAnsi="Times New Roman" w:cs="Times New Roman"/>
          <w:color w:val="auto"/>
        </w:rPr>
        <w:t xml:space="preserve"> were</w:t>
      </w:r>
      <w:r w:rsidR="00A72EDA" w:rsidRPr="00071B57">
        <w:rPr>
          <w:rFonts w:ascii="Times New Roman" w:hAnsi="Times New Roman" w:cs="Times New Roman"/>
          <w:color w:val="auto"/>
        </w:rPr>
        <w:t xml:space="preserve"> </w:t>
      </w:r>
      <w:r w:rsidR="004B5F36">
        <w:rPr>
          <w:rFonts w:ascii="Times New Roman" w:hAnsi="Times New Roman" w:cs="Times New Roman"/>
          <w:color w:val="auto"/>
        </w:rPr>
        <w:t>deferred until the next meeting.</w:t>
      </w:r>
    </w:p>
    <w:p w14:paraId="274F50C1" w14:textId="28D9D3DB" w:rsidR="005C7277"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p>
    <w:p w14:paraId="343F4619" w14:textId="4A9E1799" w:rsidR="00A72EDA" w:rsidRDefault="00E51ABD"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ab/>
      </w:r>
    </w:p>
    <w:p w14:paraId="59FBA1BF" w14:textId="77777777" w:rsidR="00A72EDA" w:rsidRDefault="00A72EDA" w:rsidP="00B82C4F">
      <w:pPr>
        <w:spacing w:after="0" w:line="240" w:lineRule="auto"/>
        <w:rPr>
          <w:rFonts w:ascii="Times New Roman" w:eastAsia="Times New Roman" w:hAnsi="Times New Roman" w:cs="Times New Roman"/>
          <w:color w:val="auto"/>
        </w:rPr>
      </w:pPr>
    </w:p>
    <w:p w14:paraId="2D8D951B" w14:textId="77777777" w:rsidR="00A72EDA" w:rsidRDefault="00A72EDA" w:rsidP="00B82C4F">
      <w:pPr>
        <w:spacing w:after="0" w:line="240" w:lineRule="auto"/>
        <w:rPr>
          <w:rFonts w:ascii="Times New Roman" w:eastAsia="Times New Roman" w:hAnsi="Times New Roman" w:cs="Times New Roman"/>
          <w:color w:val="auto"/>
        </w:rPr>
      </w:pPr>
    </w:p>
    <w:p w14:paraId="7DD7D49D" w14:textId="2578FCF9"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Respectfully submitted, </w:t>
      </w:r>
    </w:p>
    <w:p w14:paraId="5C0492A7" w14:textId="14C03663"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Renee Johnson, Administrator </w:t>
      </w:r>
    </w:p>
    <w:p w14:paraId="6D8B90BD" w14:textId="77777777" w:rsidR="00DE4B62" w:rsidRDefault="00DE4B62" w:rsidP="00B82C4F">
      <w:pPr>
        <w:spacing w:after="0" w:line="240" w:lineRule="auto"/>
        <w:rPr>
          <w:rFonts w:ascii="Times New Roman" w:eastAsia="Times New Roman" w:hAnsi="Times New Roman" w:cs="Times New Roman"/>
          <w:color w:val="auto"/>
        </w:rPr>
      </w:pPr>
    </w:p>
    <w:sectPr w:rsidR="00DE4B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3AE7" w14:textId="77777777" w:rsidR="00AF5A45" w:rsidRDefault="00AF5A45" w:rsidP="00EE21E5">
      <w:pPr>
        <w:spacing w:after="0" w:line="240" w:lineRule="auto"/>
      </w:pPr>
      <w:r>
        <w:separator/>
      </w:r>
    </w:p>
  </w:endnote>
  <w:endnote w:type="continuationSeparator" w:id="0">
    <w:p w14:paraId="3F756C3C" w14:textId="77777777" w:rsidR="00AF5A45" w:rsidRDefault="00AF5A45"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58309114" w:rsidR="00AF5A45" w:rsidRDefault="00AF5A45">
    <w:pPr>
      <w:pStyle w:val="Footer"/>
      <w:rPr>
        <w:noProof/>
      </w:rPr>
    </w:pPr>
    <w:r>
      <w:t>Conservation Commission</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5</w:t>
    </w:r>
    <w:r>
      <w:rPr>
        <w:noProof/>
      </w:rPr>
      <w:tab/>
      <w:t>11/</w:t>
    </w:r>
    <w:r w:rsidR="00D538BD">
      <w:rPr>
        <w:noProof/>
      </w:rPr>
      <w:t>19</w:t>
    </w:r>
    <w:r>
      <w:rPr>
        <w:noProof/>
      </w:rPr>
      <w:t>/20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EBF" w14:textId="77777777" w:rsidR="00AF5A45" w:rsidRDefault="00AF5A45" w:rsidP="00EE21E5">
      <w:pPr>
        <w:spacing w:after="0" w:line="240" w:lineRule="auto"/>
      </w:pPr>
      <w:r>
        <w:separator/>
      </w:r>
    </w:p>
  </w:footnote>
  <w:footnote w:type="continuationSeparator" w:id="0">
    <w:p w14:paraId="0F4C7507" w14:textId="77777777" w:rsidR="00AF5A45" w:rsidRDefault="00AF5A45"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2E38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6E45"/>
    <w:multiLevelType w:val="hybridMultilevel"/>
    <w:tmpl w:val="4AE8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6"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8"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1" w15:restartNumberingAfterBreak="0">
    <w:nsid w:val="41940312"/>
    <w:multiLevelType w:val="hybridMultilevel"/>
    <w:tmpl w:val="0E704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8"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19"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824448"/>
    <w:multiLevelType w:val="hybridMultilevel"/>
    <w:tmpl w:val="AC6C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22"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3" w15:restartNumberingAfterBreak="0">
    <w:nsid w:val="77BD6361"/>
    <w:multiLevelType w:val="hybridMultilevel"/>
    <w:tmpl w:val="2E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5"/>
  </w:num>
  <w:num w:numId="4">
    <w:abstractNumId w:val="22"/>
  </w:num>
  <w:num w:numId="5">
    <w:abstractNumId w:val="17"/>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9"/>
  </w:num>
  <w:num w:numId="11">
    <w:abstractNumId w:val="10"/>
  </w:num>
  <w:num w:numId="12">
    <w:abstractNumId w:val="8"/>
  </w:num>
  <w:num w:numId="13">
    <w:abstractNumId w:val="12"/>
  </w:num>
  <w:num w:numId="14">
    <w:abstractNumId w:val="19"/>
  </w:num>
  <w:num w:numId="15">
    <w:abstractNumId w:val="16"/>
  </w:num>
  <w:num w:numId="16">
    <w:abstractNumId w:val="14"/>
  </w:num>
  <w:num w:numId="17">
    <w:abstractNumId w:val="1"/>
  </w:num>
  <w:num w:numId="18">
    <w:abstractNumId w:val="15"/>
  </w:num>
  <w:num w:numId="19">
    <w:abstractNumId w:val="6"/>
  </w:num>
  <w:num w:numId="20">
    <w:abstractNumId w:val="0"/>
  </w:num>
  <w:num w:numId="21">
    <w:abstractNumId w:val="4"/>
  </w:num>
  <w:num w:numId="22">
    <w:abstractNumId w:val="13"/>
  </w:num>
  <w:num w:numId="23">
    <w:abstractNumId w:val="2"/>
  </w:num>
  <w:num w:numId="24">
    <w:abstractNumId w:val="20"/>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03CCC"/>
    <w:rsid w:val="00023701"/>
    <w:rsid w:val="000268FB"/>
    <w:rsid w:val="00031CE7"/>
    <w:rsid w:val="0003759B"/>
    <w:rsid w:val="00042339"/>
    <w:rsid w:val="0005584E"/>
    <w:rsid w:val="00055FBF"/>
    <w:rsid w:val="000635D2"/>
    <w:rsid w:val="00071B57"/>
    <w:rsid w:val="000854F1"/>
    <w:rsid w:val="000A0C34"/>
    <w:rsid w:val="000A7DC5"/>
    <w:rsid w:val="000B45F2"/>
    <w:rsid w:val="000D22C8"/>
    <w:rsid w:val="000E4D88"/>
    <w:rsid w:val="000F28D0"/>
    <w:rsid w:val="00101225"/>
    <w:rsid w:val="001160C7"/>
    <w:rsid w:val="00132DC3"/>
    <w:rsid w:val="00185573"/>
    <w:rsid w:val="001A5DF7"/>
    <w:rsid w:val="001B09EF"/>
    <w:rsid w:val="001B23FF"/>
    <w:rsid w:val="001B2FDB"/>
    <w:rsid w:val="001C0BA0"/>
    <w:rsid w:val="001C0FA8"/>
    <w:rsid w:val="001D5F00"/>
    <w:rsid w:val="001E5849"/>
    <w:rsid w:val="001F40F2"/>
    <w:rsid w:val="001F69DC"/>
    <w:rsid w:val="00202189"/>
    <w:rsid w:val="002168F7"/>
    <w:rsid w:val="0026403C"/>
    <w:rsid w:val="0028426F"/>
    <w:rsid w:val="00295C4C"/>
    <w:rsid w:val="002C565A"/>
    <w:rsid w:val="002D2B83"/>
    <w:rsid w:val="002E259D"/>
    <w:rsid w:val="002E3374"/>
    <w:rsid w:val="00300D56"/>
    <w:rsid w:val="00300FDB"/>
    <w:rsid w:val="00332EFD"/>
    <w:rsid w:val="00335275"/>
    <w:rsid w:val="003705C9"/>
    <w:rsid w:val="00371A11"/>
    <w:rsid w:val="00392287"/>
    <w:rsid w:val="0039666F"/>
    <w:rsid w:val="003C0C9A"/>
    <w:rsid w:val="003C6FA0"/>
    <w:rsid w:val="003E2424"/>
    <w:rsid w:val="003E4171"/>
    <w:rsid w:val="003F2D51"/>
    <w:rsid w:val="003F3303"/>
    <w:rsid w:val="003F6CD5"/>
    <w:rsid w:val="004230CE"/>
    <w:rsid w:val="00435037"/>
    <w:rsid w:val="00453F3B"/>
    <w:rsid w:val="0047045B"/>
    <w:rsid w:val="004B5F36"/>
    <w:rsid w:val="004C5117"/>
    <w:rsid w:val="004C6CA6"/>
    <w:rsid w:val="0054182C"/>
    <w:rsid w:val="00545C87"/>
    <w:rsid w:val="00547A59"/>
    <w:rsid w:val="00547D24"/>
    <w:rsid w:val="00550AC6"/>
    <w:rsid w:val="005529FD"/>
    <w:rsid w:val="00553948"/>
    <w:rsid w:val="0056391A"/>
    <w:rsid w:val="005C574E"/>
    <w:rsid w:val="005C7277"/>
    <w:rsid w:val="005D2F1B"/>
    <w:rsid w:val="005E27F9"/>
    <w:rsid w:val="006224D6"/>
    <w:rsid w:val="006300F5"/>
    <w:rsid w:val="00650DC3"/>
    <w:rsid w:val="00670AC0"/>
    <w:rsid w:val="00681D44"/>
    <w:rsid w:val="006930E5"/>
    <w:rsid w:val="006A2E19"/>
    <w:rsid w:val="006B3261"/>
    <w:rsid w:val="006C0CDA"/>
    <w:rsid w:val="006D1AEA"/>
    <w:rsid w:val="006F5393"/>
    <w:rsid w:val="007045E6"/>
    <w:rsid w:val="00714EA1"/>
    <w:rsid w:val="0073653A"/>
    <w:rsid w:val="00765E52"/>
    <w:rsid w:val="00770A69"/>
    <w:rsid w:val="00784E08"/>
    <w:rsid w:val="007905EF"/>
    <w:rsid w:val="007A2485"/>
    <w:rsid w:val="007A2FAD"/>
    <w:rsid w:val="007A63EC"/>
    <w:rsid w:val="007A652C"/>
    <w:rsid w:val="007B6266"/>
    <w:rsid w:val="007C4CB9"/>
    <w:rsid w:val="007E036F"/>
    <w:rsid w:val="007E5BAD"/>
    <w:rsid w:val="00800840"/>
    <w:rsid w:val="008033A2"/>
    <w:rsid w:val="00807F97"/>
    <w:rsid w:val="008263D5"/>
    <w:rsid w:val="008368EC"/>
    <w:rsid w:val="00844152"/>
    <w:rsid w:val="00846EB1"/>
    <w:rsid w:val="00857B8F"/>
    <w:rsid w:val="0086501C"/>
    <w:rsid w:val="0088031A"/>
    <w:rsid w:val="0088256B"/>
    <w:rsid w:val="008D0B64"/>
    <w:rsid w:val="008D1D06"/>
    <w:rsid w:val="00935381"/>
    <w:rsid w:val="00937D51"/>
    <w:rsid w:val="00937D92"/>
    <w:rsid w:val="0094053C"/>
    <w:rsid w:val="0094540E"/>
    <w:rsid w:val="009644B2"/>
    <w:rsid w:val="00980754"/>
    <w:rsid w:val="0099534D"/>
    <w:rsid w:val="009B2AF0"/>
    <w:rsid w:val="009C5261"/>
    <w:rsid w:val="00A13618"/>
    <w:rsid w:val="00A145BF"/>
    <w:rsid w:val="00A41CB5"/>
    <w:rsid w:val="00A51ED5"/>
    <w:rsid w:val="00A55065"/>
    <w:rsid w:val="00A67DBB"/>
    <w:rsid w:val="00A72EDA"/>
    <w:rsid w:val="00A855D7"/>
    <w:rsid w:val="00A93E49"/>
    <w:rsid w:val="00AB1DDC"/>
    <w:rsid w:val="00AB388A"/>
    <w:rsid w:val="00AD0D55"/>
    <w:rsid w:val="00AE104A"/>
    <w:rsid w:val="00AE512C"/>
    <w:rsid w:val="00AE5F4A"/>
    <w:rsid w:val="00AF41A8"/>
    <w:rsid w:val="00AF5A45"/>
    <w:rsid w:val="00B000BE"/>
    <w:rsid w:val="00B169D9"/>
    <w:rsid w:val="00B35B27"/>
    <w:rsid w:val="00B50B5C"/>
    <w:rsid w:val="00B82C4F"/>
    <w:rsid w:val="00B8476F"/>
    <w:rsid w:val="00BF1FC6"/>
    <w:rsid w:val="00BF6591"/>
    <w:rsid w:val="00C0795B"/>
    <w:rsid w:val="00C11A0F"/>
    <w:rsid w:val="00C1406C"/>
    <w:rsid w:val="00C16361"/>
    <w:rsid w:val="00C44251"/>
    <w:rsid w:val="00C60292"/>
    <w:rsid w:val="00C82623"/>
    <w:rsid w:val="00C93BFF"/>
    <w:rsid w:val="00CD40C6"/>
    <w:rsid w:val="00CE48B9"/>
    <w:rsid w:val="00CF7799"/>
    <w:rsid w:val="00D32085"/>
    <w:rsid w:val="00D37A6D"/>
    <w:rsid w:val="00D45C90"/>
    <w:rsid w:val="00D45ECB"/>
    <w:rsid w:val="00D52965"/>
    <w:rsid w:val="00D538BD"/>
    <w:rsid w:val="00D93FDD"/>
    <w:rsid w:val="00DB2D2D"/>
    <w:rsid w:val="00DD44D8"/>
    <w:rsid w:val="00DE007D"/>
    <w:rsid w:val="00DE4B62"/>
    <w:rsid w:val="00DF6F9D"/>
    <w:rsid w:val="00E03F87"/>
    <w:rsid w:val="00E176F8"/>
    <w:rsid w:val="00E21064"/>
    <w:rsid w:val="00E2573C"/>
    <w:rsid w:val="00E37867"/>
    <w:rsid w:val="00E41E32"/>
    <w:rsid w:val="00E47C0D"/>
    <w:rsid w:val="00E51ABD"/>
    <w:rsid w:val="00E71C48"/>
    <w:rsid w:val="00E92ED8"/>
    <w:rsid w:val="00E943CA"/>
    <w:rsid w:val="00E964AD"/>
    <w:rsid w:val="00EA44D4"/>
    <w:rsid w:val="00EB00AE"/>
    <w:rsid w:val="00EB670B"/>
    <w:rsid w:val="00EE21E5"/>
    <w:rsid w:val="00F40A02"/>
    <w:rsid w:val="00F605E8"/>
    <w:rsid w:val="00F72D59"/>
    <w:rsid w:val="00F90B28"/>
    <w:rsid w:val="00F97E7D"/>
    <w:rsid w:val="00FC3872"/>
    <w:rsid w:val="00FC3B28"/>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6</cp:revision>
  <dcterms:created xsi:type="dcterms:W3CDTF">2020-11-23T15:45:00Z</dcterms:created>
  <dcterms:modified xsi:type="dcterms:W3CDTF">2020-12-24T15:42:00Z</dcterms:modified>
</cp:coreProperties>
</file>