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5B52B" w14:textId="568342D1" w:rsidR="61CD637A" w:rsidRDefault="00487632" w:rsidP="370B903D">
      <w:pPr>
        <w:spacing w:after="0" w:line="240" w:lineRule="auto"/>
        <w:rPr>
          <w:rFonts w:ascii="Book Antiqua" w:eastAsia="Book Antiqua" w:hAnsi="Book Antiqua" w:cs="Book Antiqua"/>
          <w:sz w:val="24"/>
          <w:szCs w:val="24"/>
        </w:rPr>
      </w:pPr>
      <w:r w:rsidRPr="370B903D">
        <w:rPr>
          <w:rFonts w:ascii="Times New Roman" w:hAnsi="Times New Roman" w:cs="Times New Roman"/>
          <w:b/>
          <w:bCs/>
          <w:sz w:val="24"/>
          <w:szCs w:val="24"/>
        </w:rPr>
        <w:t xml:space="preserve">                                                   </w:t>
      </w:r>
      <w:r w:rsidR="361DD5A7" w:rsidRPr="370B903D">
        <w:rPr>
          <w:rFonts w:ascii="Times New Roman" w:hAnsi="Times New Roman" w:cs="Times New Roman"/>
          <w:b/>
          <w:bCs/>
          <w:sz w:val="24"/>
          <w:szCs w:val="24"/>
        </w:rPr>
        <w:t xml:space="preserve">Minutes of April 2, 2020 </w:t>
      </w:r>
      <w:r w:rsidRPr="370B903D">
        <w:rPr>
          <w:rFonts w:ascii="Times New Roman" w:hAnsi="Times New Roman" w:cs="Times New Roman"/>
          <w:b/>
          <w:bCs/>
          <w:sz w:val="24"/>
          <w:szCs w:val="24"/>
        </w:rPr>
        <w:t xml:space="preserve">                                                                                                                                                                                                                                                                                                                                                                 </w:t>
      </w:r>
    </w:p>
    <w:p w14:paraId="67EE4FA8" w14:textId="77777777" w:rsidR="00BC5A10" w:rsidRDefault="00487632" w:rsidP="35AA1FA3">
      <w:pPr>
        <w:pStyle w:val="NoSpacing"/>
        <w:jc w:val="center"/>
        <w:rPr>
          <w:rFonts w:ascii="Times New Roman" w:hAnsi="Times New Roman" w:cs="Times New Roman"/>
          <w:b/>
          <w:bCs/>
          <w:sz w:val="24"/>
          <w:szCs w:val="24"/>
        </w:rPr>
      </w:pPr>
      <w:r w:rsidRPr="35AA1FA3">
        <w:rPr>
          <w:rFonts w:ascii="Times New Roman" w:hAnsi="Times New Roman" w:cs="Times New Roman"/>
          <w:b/>
          <w:bCs/>
          <w:sz w:val="24"/>
          <w:szCs w:val="24"/>
        </w:rPr>
        <w:t xml:space="preserve">         </w:t>
      </w:r>
    </w:p>
    <w:p w14:paraId="32938912" w14:textId="746B0E0D" w:rsidR="00487632" w:rsidRDefault="2E198692" w:rsidP="00BC5A10">
      <w:pPr>
        <w:pStyle w:val="NoSpacing"/>
        <w:jc w:val="both"/>
        <w:rPr>
          <w:rFonts w:ascii="Times New Roman" w:eastAsia="Times New Roman" w:hAnsi="Times New Roman" w:cs="Times New Roman"/>
          <w:color w:val="auto"/>
          <w:sz w:val="24"/>
          <w:szCs w:val="24"/>
        </w:rPr>
      </w:pPr>
      <w:r w:rsidRPr="35AA1FA3">
        <w:rPr>
          <w:rFonts w:ascii="Times New Roman" w:eastAsia="Times New Roman" w:hAnsi="Times New Roman" w:cs="Times New Roman"/>
          <w:color w:val="auto"/>
          <w:sz w:val="24"/>
          <w:szCs w:val="24"/>
        </w:rPr>
        <w:t xml:space="preserve">In response to the COVID-19 pandemic and given the current prohibitions on gatherings of 10 or more people imposed by Governor Baker’s March 23, 2020 “Order Assuring Continued Operation of Essential Services in the Commonwealth, Closing Workplaces, and Prohibiting Gatherings of More than 10 People,” this public hearing </w:t>
      </w:r>
      <w:r w:rsidR="004E5480">
        <w:rPr>
          <w:rFonts w:ascii="Times New Roman" w:eastAsia="Times New Roman" w:hAnsi="Times New Roman" w:cs="Times New Roman"/>
          <w:color w:val="auto"/>
          <w:sz w:val="24"/>
          <w:szCs w:val="24"/>
        </w:rPr>
        <w:t>was</w:t>
      </w:r>
      <w:r w:rsidRPr="35AA1FA3">
        <w:rPr>
          <w:rFonts w:ascii="Times New Roman" w:eastAsia="Times New Roman" w:hAnsi="Times New Roman" w:cs="Times New Roman"/>
          <w:color w:val="auto"/>
          <w:sz w:val="24"/>
          <w:szCs w:val="24"/>
        </w:rPr>
        <w:t xml:space="preserve"> conducted virtually, as allowed by Governor Baker’s March 12, 2020 “Order Suspending Certain Provisions of the Open Meeting Law, G.L. </w:t>
      </w:r>
      <w:r w:rsidR="00A65815">
        <w:rPr>
          <w:rFonts w:ascii="Times New Roman" w:eastAsia="Times New Roman" w:hAnsi="Times New Roman" w:cs="Times New Roman"/>
          <w:color w:val="auto"/>
          <w:sz w:val="24"/>
          <w:szCs w:val="24"/>
        </w:rPr>
        <w:t>C</w:t>
      </w:r>
      <w:r w:rsidRPr="35AA1FA3">
        <w:rPr>
          <w:rFonts w:ascii="Times New Roman" w:eastAsia="Times New Roman" w:hAnsi="Times New Roman" w:cs="Times New Roman"/>
          <w:color w:val="auto"/>
          <w:sz w:val="24"/>
          <w:szCs w:val="24"/>
        </w:rPr>
        <w:t>. 30A, §20.</w:t>
      </w:r>
    </w:p>
    <w:p w14:paraId="123A1256" w14:textId="77777777" w:rsidR="0098228B" w:rsidRDefault="0098228B">
      <w:pPr>
        <w:pStyle w:val="Heading1"/>
        <w:rPr>
          <w:rFonts w:ascii="Times New Roman" w:eastAsiaTheme="minorEastAsia" w:hAnsi="Times New Roman" w:cs="Times New Roman"/>
          <w:iCs/>
          <w:color w:val="auto"/>
          <w:sz w:val="22"/>
          <w:szCs w:val="22"/>
        </w:rPr>
      </w:pP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35AA1FA3">
        <w:rPr>
          <w:rFonts w:ascii="Times New Roman" w:eastAsiaTheme="minorEastAsia" w:hAnsi="Times New Roman" w:cs="Times New Roman"/>
          <w:b/>
          <w:bCs/>
          <w:color w:val="auto"/>
          <w:sz w:val="22"/>
          <w:szCs w:val="22"/>
        </w:rPr>
        <w:t>The following Commissioners were present:</w:t>
      </w:r>
    </w:p>
    <w:p w14:paraId="746191B2" w14:textId="5A2F4A10" w:rsidR="3E2B3A25" w:rsidRDefault="3E2B3A25"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 xml:space="preserve">Laura Bugay, Chair </w:t>
      </w:r>
    </w:p>
    <w:p w14:paraId="63FCDD6A" w14:textId="032ECB07" w:rsidR="00DB6E7F" w:rsidRDefault="00DB6E7F" w:rsidP="003A5F3E">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Michelle Kayserman,</w:t>
      </w:r>
      <w:r w:rsidR="007B650C" w:rsidRPr="35AA1FA3">
        <w:rPr>
          <w:rFonts w:ascii="Times New Roman" w:hAnsi="Times New Roman" w:cs="Times New Roman"/>
          <w:b w:val="0"/>
          <w:color w:val="auto"/>
        </w:rPr>
        <w:t xml:space="preserve"> </w:t>
      </w:r>
      <w:r w:rsidR="7E3A9A79" w:rsidRPr="35AA1FA3">
        <w:rPr>
          <w:rFonts w:ascii="Times New Roman" w:hAnsi="Times New Roman" w:cs="Times New Roman"/>
          <w:b w:val="0"/>
          <w:color w:val="auto"/>
        </w:rPr>
        <w:t xml:space="preserve">Vice </w:t>
      </w:r>
      <w:r w:rsidR="007B650C" w:rsidRPr="35AA1FA3">
        <w:rPr>
          <w:rFonts w:ascii="Times New Roman" w:hAnsi="Times New Roman" w:cs="Times New Roman"/>
          <w:b w:val="0"/>
          <w:color w:val="auto"/>
        </w:rPr>
        <w:t xml:space="preserve">Chair </w:t>
      </w:r>
    </w:p>
    <w:p w14:paraId="69E20F65" w14:textId="55640961" w:rsidR="007B650C" w:rsidRDefault="007B650C" w:rsidP="003A5F3E">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Stephanie Radner, Clerk</w:t>
      </w:r>
    </w:p>
    <w:p w14:paraId="16A53702" w14:textId="5110913C" w:rsidR="790DBBAD" w:rsidRDefault="790DBBAD"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Eliot Foulds</w:t>
      </w:r>
    </w:p>
    <w:p w14:paraId="79C8A71A" w14:textId="400FC652" w:rsidR="00EB4F7E" w:rsidRDefault="00EB4F7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Nick Garlick</w:t>
      </w:r>
    </w:p>
    <w:p w14:paraId="383807E3" w14:textId="45FF8AE3" w:rsidR="00EB4F7E" w:rsidRDefault="00EB4F7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Nathan </w:t>
      </w:r>
      <w:r w:rsidR="00BC2A2D">
        <w:rPr>
          <w:rFonts w:ascii="Times New Roman" w:hAnsi="Times New Roman" w:cs="Times New Roman"/>
          <w:b w:val="0"/>
          <w:color w:val="auto"/>
        </w:rPr>
        <w:t>Gauthier</w:t>
      </w:r>
    </w:p>
    <w:p w14:paraId="18638C9A" w14:textId="581CAF2F" w:rsidR="0035648E" w:rsidRDefault="0035648E"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Bob Holmes</w:t>
      </w:r>
    </w:p>
    <w:p w14:paraId="63CD6788" w14:textId="295B4EEA" w:rsidR="43181E4D" w:rsidRDefault="43181E4D"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Lee Hafrey</w:t>
      </w:r>
    </w:p>
    <w:p w14:paraId="7EB65149" w14:textId="2141FE28" w:rsidR="43181E4D" w:rsidRDefault="43181E4D"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 xml:space="preserve">Nathan Gauthier </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69B636BD" w14:textId="1DB54FAB" w:rsidR="0041587F"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4FBE162E" w14:textId="700F84E8" w:rsidR="007B7B51" w:rsidRPr="003A5F3E" w:rsidRDefault="007B7B51"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Elissa Brown, Conservation Agent </w:t>
      </w:r>
    </w:p>
    <w:p w14:paraId="0E5EE7A6" w14:textId="77777777" w:rsidR="0041587F" w:rsidRPr="003A5F3E" w:rsidRDefault="0041587F" w:rsidP="0041587F">
      <w:pPr>
        <w:pStyle w:val="BlockText"/>
        <w:rPr>
          <w:rFonts w:ascii="Times New Roman" w:hAnsi="Times New Roman" w:cs="Times New Roman"/>
          <w:b w:val="0"/>
          <w:color w:val="auto"/>
        </w:rPr>
      </w:pPr>
    </w:p>
    <w:p w14:paraId="35CD8885" w14:textId="08113EC0" w:rsidR="009A3C77" w:rsidRDefault="00DB78E3" w:rsidP="35AA1FA3">
      <w:pPr>
        <w:pStyle w:val="BlockText"/>
        <w:rPr>
          <w:rFonts w:ascii="Times New Roman" w:hAnsi="Times New Roman" w:cs="Times New Roman"/>
          <w:color w:val="auto"/>
        </w:rPr>
      </w:pPr>
      <w:r w:rsidRPr="35AA1FA3">
        <w:rPr>
          <w:rFonts w:ascii="Times New Roman" w:hAnsi="Times New Roman" w:cs="Times New Roman"/>
          <w:color w:val="auto"/>
        </w:rPr>
        <w:t xml:space="preserve">The following </w:t>
      </w:r>
      <w:r w:rsidR="00726D51" w:rsidRPr="35AA1FA3">
        <w:rPr>
          <w:rFonts w:ascii="Times New Roman" w:hAnsi="Times New Roman" w:cs="Times New Roman"/>
          <w:color w:val="auto"/>
        </w:rPr>
        <w:t xml:space="preserve">Commissioner </w:t>
      </w:r>
      <w:r w:rsidR="00A65815">
        <w:rPr>
          <w:rFonts w:ascii="Times New Roman" w:hAnsi="Times New Roman" w:cs="Times New Roman"/>
          <w:color w:val="auto"/>
        </w:rPr>
        <w:t>was</w:t>
      </w:r>
      <w:r w:rsidR="00A65815" w:rsidRPr="35AA1FA3">
        <w:rPr>
          <w:rFonts w:ascii="Times New Roman" w:hAnsi="Times New Roman" w:cs="Times New Roman"/>
          <w:color w:val="auto"/>
        </w:rPr>
        <w:t xml:space="preserve"> </w:t>
      </w:r>
      <w:r w:rsidRPr="35AA1FA3">
        <w:rPr>
          <w:rFonts w:ascii="Times New Roman" w:hAnsi="Times New Roman" w:cs="Times New Roman"/>
          <w:color w:val="auto"/>
        </w:rPr>
        <w:t>a</w:t>
      </w:r>
      <w:r w:rsidR="00726D51" w:rsidRPr="35AA1FA3">
        <w:rPr>
          <w:rFonts w:ascii="Times New Roman" w:hAnsi="Times New Roman" w:cs="Times New Roman"/>
          <w:color w:val="auto"/>
        </w:rPr>
        <w:t xml:space="preserve">bsent:  </w:t>
      </w:r>
    </w:p>
    <w:p w14:paraId="2E665F1C" w14:textId="790E4C15" w:rsidR="009A3C77" w:rsidRDefault="59F3B157" w:rsidP="35AA1FA3">
      <w:pPr>
        <w:pStyle w:val="BlockText"/>
        <w:spacing w:before="0"/>
        <w:ind w:left="540"/>
      </w:pPr>
      <w:r w:rsidRPr="35AA1FA3">
        <w:rPr>
          <w:rFonts w:ascii="Times New Roman" w:hAnsi="Times New Roman" w:cs="Times New Roman"/>
          <w:b w:val="0"/>
          <w:color w:val="auto"/>
        </w:rPr>
        <w:t>Sean Hanley</w:t>
      </w:r>
    </w:p>
    <w:p w14:paraId="4EFBA8BF" w14:textId="38CF72AA" w:rsidR="009A3C77" w:rsidRDefault="009A3C77" w:rsidP="35AA1FA3">
      <w:pPr>
        <w:pStyle w:val="BlockText"/>
        <w:spacing w:before="0"/>
        <w:rPr>
          <w:rFonts w:ascii="Times New Roman" w:hAnsi="Times New Roman" w:cs="Times New Roman"/>
          <w:bCs/>
          <w:color w:val="auto"/>
        </w:rPr>
      </w:pPr>
    </w:p>
    <w:p w14:paraId="5CBC2FBD" w14:textId="2CE5B0C5" w:rsidR="009A3C77" w:rsidRDefault="0E14247F" w:rsidP="35AA1FA3">
      <w:pPr>
        <w:pStyle w:val="BlockText"/>
        <w:spacing w:before="0"/>
        <w:rPr>
          <w:rFonts w:ascii="Times New Roman" w:hAnsi="Times New Roman" w:cs="Times New Roman"/>
          <w:bCs/>
          <w:color w:val="auto"/>
        </w:rPr>
      </w:pPr>
      <w:r w:rsidRPr="35AA1FA3">
        <w:rPr>
          <w:rFonts w:ascii="Times New Roman" w:hAnsi="Times New Roman" w:cs="Times New Roman"/>
          <w:bCs/>
          <w:color w:val="auto"/>
        </w:rPr>
        <w:t>The following Applicants</w:t>
      </w:r>
      <w:r w:rsidR="00BC5A10">
        <w:rPr>
          <w:rFonts w:ascii="Times New Roman" w:hAnsi="Times New Roman" w:cs="Times New Roman"/>
          <w:bCs/>
          <w:color w:val="auto"/>
        </w:rPr>
        <w:t xml:space="preserve"> and/or Representatives</w:t>
      </w:r>
      <w:r w:rsidRPr="35AA1FA3">
        <w:rPr>
          <w:rFonts w:ascii="Times New Roman" w:hAnsi="Times New Roman" w:cs="Times New Roman"/>
          <w:bCs/>
          <w:color w:val="auto"/>
        </w:rPr>
        <w:t xml:space="preserve"> were present: </w:t>
      </w:r>
    </w:p>
    <w:p w14:paraId="6B3FFB9C" w14:textId="5A3463A7" w:rsidR="00150F6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G</w:t>
      </w:r>
      <w:r w:rsidR="00BC5A10">
        <w:rPr>
          <w:rFonts w:ascii="Times New Roman" w:hAnsi="Times New Roman" w:cs="Times New Roman"/>
          <w:b w:val="0"/>
          <w:color w:val="auto"/>
        </w:rPr>
        <w:t>i</w:t>
      </w:r>
      <w:r w:rsidRPr="35AA1FA3">
        <w:rPr>
          <w:rFonts w:ascii="Times New Roman" w:hAnsi="Times New Roman" w:cs="Times New Roman"/>
          <w:b w:val="0"/>
          <w:color w:val="auto"/>
        </w:rPr>
        <w:t>orgio Petru</w:t>
      </w:r>
      <w:r w:rsidR="00BC5A10">
        <w:rPr>
          <w:rFonts w:ascii="Times New Roman" w:hAnsi="Times New Roman" w:cs="Times New Roman"/>
          <w:b w:val="0"/>
          <w:color w:val="auto"/>
        </w:rPr>
        <w:t>z</w:t>
      </w:r>
      <w:r w:rsidRPr="35AA1FA3">
        <w:rPr>
          <w:rFonts w:ascii="Times New Roman" w:hAnsi="Times New Roman" w:cs="Times New Roman"/>
          <w:b w:val="0"/>
          <w:color w:val="auto"/>
        </w:rPr>
        <w:t>ziello</w:t>
      </w:r>
      <w:r w:rsidR="00893E5C">
        <w:rPr>
          <w:rFonts w:ascii="Times New Roman" w:hAnsi="Times New Roman" w:cs="Times New Roman"/>
          <w:b w:val="0"/>
          <w:color w:val="auto"/>
        </w:rPr>
        <w:t xml:space="preserve"> </w:t>
      </w:r>
    </w:p>
    <w:p w14:paraId="46F01389" w14:textId="1423E33E" w:rsidR="0E14247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 xml:space="preserve">Jim </w:t>
      </w:r>
      <w:r w:rsidR="00721639" w:rsidRPr="35AA1FA3">
        <w:rPr>
          <w:rFonts w:ascii="Times New Roman" w:hAnsi="Times New Roman" w:cs="Times New Roman"/>
          <w:b w:val="0"/>
          <w:color w:val="auto"/>
        </w:rPr>
        <w:t>Bernardino</w:t>
      </w:r>
      <w:r w:rsidR="00BC5A10">
        <w:rPr>
          <w:rFonts w:ascii="Times New Roman" w:hAnsi="Times New Roman" w:cs="Times New Roman"/>
          <w:b w:val="0"/>
          <w:color w:val="auto"/>
        </w:rPr>
        <w:t>, Bohler</w:t>
      </w:r>
      <w:r w:rsidR="00C87EFF">
        <w:rPr>
          <w:rFonts w:ascii="Times New Roman" w:hAnsi="Times New Roman" w:cs="Times New Roman"/>
          <w:b w:val="0"/>
          <w:color w:val="auto"/>
        </w:rPr>
        <w:t xml:space="preserve"> Engineering</w:t>
      </w:r>
    </w:p>
    <w:p w14:paraId="2CA7C63F" w14:textId="0553D22B" w:rsidR="0E14247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John Getherall</w:t>
      </w:r>
      <w:r w:rsidR="00BC5A10">
        <w:rPr>
          <w:rFonts w:ascii="Times New Roman" w:hAnsi="Times New Roman" w:cs="Times New Roman"/>
          <w:b w:val="0"/>
          <w:color w:val="auto"/>
        </w:rPr>
        <w:t>, GCG Associates</w:t>
      </w:r>
    </w:p>
    <w:p w14:paraId="7BB275C3" w14:textId="2AFC6848" w:rsidR="00BC5A10" w:rsidRDefault="00BC5A10" w:rsidP="00512AE3">
      <w:pPr>
        <w:pStyle w:val="BlockText"/>
        <w:ind w:left="720" w:hanging="180"/>
        <w:rPr>
          <w:rFonts w:ascii="Times New Roman" w:hAnsi="Times New Roman" w:cs="Times New Roman"/>
          <w:b w:val="0"/>
          <w:color w:val="auto"/>
        </w:rPr>
      </w:pPr>
      <w:r>
        <w:rPr>
          <w:rFonts w:ascii="Times New Roman" w:hAnsi="Times New Roman" w:cs="Times New Roman"/>
          <w:b w:val="0"/>
          <w:color w:val="auto"/>
        </w:rPr>
        <w:t>Mike Carter, GCG Associates</w:t>
      </w:r>
    </w:p>
    <w:p w14:paraId="11F630D9" w14:textId="6F44BFD3" w:rsidR="0E14247F" w:rsidRDefault="0E14247F" w:rsidP="00512AE3">
      <w:pPr>
        <w:pStyle w:val="BlockText"/>
        <w:ind w:left="720" w:hanging="180"/>
        <w:rPr>
          <w:rFonts w:ascii="Times New Roman" w:hAnsi="Times New Roman" w:cs="Times New Roman"/>
          <w:b w:val="0"/>
          <w:color w:val="auto"/>
        </w:rPr>
      </w:pPr>
      <w:r w:rsidRPr="35AA1FA3">
        <w:rPr>
          <w:rFonts w:ascii="Times New Roman" w:hAnsi="Times New Roman" w:cs="Times New Roman"/>
          <w:b w:val="0"/>
          <w:color w:val="auto"/>
        </w:rPr>
        <w:t>Bob R</w:t>
      </w:r>
      <w:r w:rsidR="00BC5A10">
        <w:rPr>
          <w:rFonts w:ascii="Times New Roman" w:hAnsi="Times New Roman" w:cs="Times New Roman"/>
          <w:b w:val="0"/>
          <w:color w:val="auto"/>
        </w:rPr>
        <w:t>e</w:t>
      </w:r>
      <w:r w:rsidRPr="35AA1FA3">
        <w:rPr>
          <w:rFonts w:ascii="Times New Roman" w:hAnsi="Times New Roman" w:cs="Times New Roman"/>
          <w:b w:val="0"/>
          <w:color w:val="auto"/>
        </w:rPr>
        <w:t>go</w:t>
      </w:r>
      <w:r w:rsidR="00BC5A10">
        <w:rPr>
          <w:rFonts w:ascii="Times New Roman" w:hAnsi="Times New Roman" w:cs="Times New Roman"/>
          <w:b w:val="0"/>
          <w:color w:val="auto"/>
        </w:rPr>
        <w:t xml:space="preserve">, </w:t>
      </w:r>
      <w:r w:rsidR="00721639">
        <w:rPr>
          <w:rFonts w:ascii="Times New Roman" w:hAnsi="Times New Roman" w:cs="Times New Roman"/>
          <w:b w:val="0"/>
          <w:color w:val="auto"/>
        </w:rPr>
        <w:t>River Hawk</w:t>
      </w:r>
      <w:r w:rsidR="00BC5A10">
        <w:rPr>
          <w:rFonts w:ascii="Times New Roman" w:hAnsi="Times New Roman" w:cs="Times New Roman"/>
          <w:b w:val="0"/>
          <w:color w:val="auto"/>
        </w:rPr>
        <w:t xml:space="preserve"> Environmental</w:t>
      </w:r>
    </w:p>
    <w:p w14:paraId="5E6BFA31" w14:textId="78C5F72F" w:rsidR="0E14247F" w:rsidRDefault="0E14247F" w:rsidP="00512AE3">
      <w:pPr>
        <w:pStyle w:val="BlockText"/>
        <w:ind w:firstLine="540"/>
        <w:rPr>
          <w:rFonts w:ascii="Times New Roman" w:hAnsi="Times New Roman" w:cs="Times New Roman"/>
          <w:b w:val="0"/>
          <w:color w:val="auto"/>
        </w:rPr>
      </w:pPr>
      <w:r w:rsidRPr="35AA1FA3">
        <w:rPr>
          <w:rFonts w:ascii="Times New Roman" w:hAnsi="Times New Roman" w:cs="Times New Roman"/>
          <w:b w:val="0"/>
          <w:color w:val="auto"/>
        </w:rPr>
        <w:lastRenderedPageBreak/>
        <w:t>Paul Lindholm</w:t>
      </w:r>
      <w:r w:rsidR="00C87EFF">
        <w:rPr>
          <w:rFonts w:ascii="Times New Roman" w:hAnsi="Times New Roman" w:cs="Times New Roman"/>
          <w:b w:val="0"/>
          <w:color w:val="auto"/>
        </w:rPr>
        <w:t>, Paul Lindholm, PE</w:t>
      </w:r>
    </w:p>
    <w:p w14:paraId="704709E4" w14:textId="56AEA744" w:rsidR="35415FA1" w:rsidRDefault="35415FA1" w:rsidP="00512AE3">
      <w:pPr>
        <w:pStyle w:val="BlockText"/>
        <w:spacing w:before="0"/>
        <w:ind w:firstLine="540"/>
        <w:rPr>
          <w:rFonts w:ascii="Times New Roman" w:hAnsi="Times New Roman" w:cs="Times New Roman"/>
          <w:b w:val="0"/>
          <w:color w:val="auto"/>
        </w:rPr>
      </w:pPr>
      <w:r w:rsidRPr="35AA1FA3">
        <w:rPr>
          <w:rFonts w:ascii="Times New Roman" w:hAnsi="Times New Roman" w:cs="Times New Roman"/>
          <w:b w:val="0"/>
          <w:color w:val="auto"/>
        </w:rPr>
        <w:t>Nichole Dunphy</w:t>
      </w:r>
      <w:r w:rsidR="00BC5A10">
        <w:rPr>
          <w:rFonts w:ascii="Times New Roman" w:hAnsi="Times New Roman" w:cs="Times New Roman"/>
          <w:b w:val="0"/>
          <w:color w:val="auto"/>
        </w:rPr>
        <w:t>, Highpoint Engineering</w:t>
      </w:r>
    </w:p>
    <w:p w14:paraId="192D1DA8" w14:textId="2151DAF0" w:rsidR="0E14247F" w:rsidRDefault="0E14247F" w:rsidP="00512AE3">
      <w:pPr>
        <w:pStyle w:val="BlockText"/>
        <w:ind w:firstLine="540"/>
        <w:rPr>
          <w:rFonts w:ascii="Times New Roman" w:hAnsi="Times New Roman" w:cs="Times New Roman"/>
          <w:b w:val="0"/>
          <w:color w:val="auto"/>
        </w:rPr>
      </w:pPr>
      <w:r w:rsidRPr="35AA1FA3">
        <w:rPr>
          <w:rFonts w:ascii="Times New Roman" w:hAnsi="Times New Roman" w:cs="Times New Roman"/>
          <w:b w:val="0"/>
          <w:color w:val="auto"/>
        </w:rPr>
        <w:t>Mike Didier</w:t>
      </w:r>
      <w:r w:rsidR="00C87EFF">
        <w:rPr>
          <w:rFonts w:ascii="Times New Roman" w:hAnsi="Times New Roman" w:cs="Times New Roman"/>
          <w:b w:val="0"/>
          <w:color w:val="auto"/>
        </w:rPr>
        <w:t>, Solitude Lake Management</w:t>
      </w:r>
    </w:p>
    <w:p w14:paraId="2AE2A10F" w14:textId="7FE0A398" w:rsidR="35AA1FA3" w:rsidRDefault="35AA1FA3" w:rsidP="35AA1FA3">
      <w:pPr>
        <w:pStyle w:val="BlockText"/>
        <w:rPr>
          <w:rFonts w:ascii="Times New Roman" w:hAnsi="Times New Roman" w:cs="Times New Roman"/>
          <w:b w:val="0"/>
          <w:color w:val="auto"/>
        </w:rPr>
      </w:pPr>
    </w:p>
    <w:p w14:paraId="2ECA0D59" w14:textId="422A968B" w:rsidR="35AA1FA3" w:rsidRDefault="35AA1FA3" w:rsidP="35AA1FA3">
      <w:pPr>
        <w:pStyle w:val="BlockText"/>
        <w:rPr>
          <w:rFonts w:ascii="Times New Roman" w:hAnsi="Times New Roman" w:cs="Times New Roman"/>
          <w:b w:val="0"/>
          <w:color w:val="auto"/>
        </w:rPr>
      </w:pPr>
    </w:p>
    <w:p w14:paraId="52A4CAD4" w14:textId="7F625105" w:rsidR="0041587F" w:rsidRPr="003A5F3E" w:rsidRDefault="0041587F" w:rsidP="0041587F">
      <w:pPr>
        <w:pStyle w:val="BlockText"/>
        <w:rPr>
          <w:rFonts w:ascii="Times New Roman" w:hAnsi="Times New Roman" w:cs="Times New Roman"/>
          <w:b w:val="0"/>
          <w:color w:val="auto"/>
        </w:rPr>
      </w:pPr>
      <w:r w:rsidRPr="370B903D">
        <w:rPr>
          <w:rFonts w:ascii="Times New Roman" w:hAnsi="Times New Roman" w:cs="Times New Roman"/>
          <w:b w:val="0"/>
          <w:color w:val="auto"/>
        </w:rPr>
        <w:t xml:space="preserve">Commissioner </w:t>
      </w:r>
      <w:r w:rsidR="1717989A" w:rsidRPr="370B903D">
        <w:rPr>
          <w:rFonts w:ascii="Times New Roman" w:hAnsi="Times New Roman" w:cs="Times New Roman"/>
          <w:b w:val="0"/>
          <w:color w:val="auto"/>
        </w:rPr>
        <w:t>Bugay</w:t>
      </w:r>
      <w:r w:rsidR="00726D51" w:rsidRPr="370B903D">
        <w:rPr>
          <w:rFonts w:ascii="Times New Roman" w:hAnsi="Times New Roman" w:cs="Times New Roman"/>
          <w:b w:val="0"/>
          <w:color w:val="auto"/>
        </w:rPr>
        <w:t xml:space="preserve"> </w:t>
      </w:r>
      <w:r w:rsidR="00512AE3">
        <w:rPr>
          <w:rFonts w:ascii="Times New Roman" w:hAnsi="Times New Roman" w:cs="Times New Roman"/>
          <w:b w:val="0"/>
          <w:color w:val="auto"/>
        </w:rPr>
        <w:t xml:space="preserve">called </w:t>
      </w:r>
      <w:r w:rsidRPr="370B903D">
        <w:rPr>
          <w:rFonts w:ascii="Times New Roman" w:hAnsi="Times New Roman" w:cs="Times New Roman"/>
          <w:b w:val="0"/>
          <w:color w:val="auto"/>
        </w:rPr>
        <w:t>the meeting to order at 7:</w:t>
      </w:r>
      <w:r w:rsidR="00F338A3" w:rsidRPr="370B903D">
        <w:rPr>
          <w:rFonts w:ascii="Times New Roman" w:hAnsi="Times New Roman" w:cs="Times New Roman"/>
          <w:b w:val="0"/>
          <w:color w:val="auto"/>
        </w:rPr>
        <w:t>0</w:t>
      </w:r>
      <w:r w:rsidR="00F937B0" w:rsidRPr="370B903D">
        <w:rPr>
          <w:rFonts w:ascii="Times New Roman" w:hAnsi="Times New Roman" w:cs="Times New Roman"/>
          <w:b w:val="0"/>
          <w:color w:val="auto"/>
        </w:rPr>
        <w:t>5</w:t>
      </w:r>
      <w:r w:rsidR="00F338A3" w:rsidRPr="370B903D">
        <w:rPr>
          <w:rFonts w:ascii="Times New Roman" w:hAnsi="Times New Roman" w:cs="Times New Roman"/>
          <w:b w:val="0"/>
          <w:color w:val="auto"/>
        </w:rPr>
        <w:t xml:space="preserve"> </w:t>
      </w:r>
      <w:r w:rsidRPr="370B903D">
        <w:rPr>
          <w:rFonts w:ascii="Times New Roman" w:hAnsi="Times New Roman" w:cs="Times New Roman"/>
          <w:b w:val="0"/>
          <w:color w:val="auto"/>
        </w:rPr>
        <w:t>pm</w:t>
      </w:r>
      <w:r w:rsidR="00DB78E3">
        <w:t xml:space="preserve"> </w:t>
      </w:r>
      <w:r w:rsidR="00DB78E3" w:rsidRPr="370B903D">
        <w:rPr>
          <w:rFonts w:ascii="Times New Roman" w:hAnsi="Times New Roman" w:cs="Times New Roman"/>
          <w:b w:val="0"/>
          <w:color w:val="auto"/>
        </w:rPr>
        <w:t>in accordance with the Wetlands Protection Act, M.G.L. Chapter 131, Section 40, the Dedham Wetlands Bylaw, and the Dedham Stormwater Management Bylaw</w:t>
      </w:r>
      <w:r w:rsidRPr="370B903D">
        <w:rPr>
          <w:rFonts w:ascii="Times New Roman" w:hAnsi="Times New Roman" w:cs="Times New Roman"/>
          <w:b w:val="0"/>
          <w:color w:val="auto"/>
        </w:rPr>
        <w:t xml:space="preserve">. </w:t>
      </w:r>
    </w:p>
    <w:p w14:paraId="6B13204E" w14:textId="2F727F7C" w:rsidR="00EB4F7E" w:rsidRDefault="00EB4F7E" w:rsidP="35AA1FA3">
      <w:pPr>
        <w:autoSpaceDE w:val="0"/>
        <w:autoSpaceDN w:val="0"/>
        <w:adjustRightInd w:val="0"/>
        <w:spacing w:after="40"/>
        <w:rPr>
          <w:rFonts w:ascii="Times New Roman" w:hAnsi="Times New Roman" w:cs="Times New Roman"/>
          <w:b/>
          <w:bCs/>
          <w:color w:val="auto"/>
        </w:rPr>
      </w:pPr>
    </w:p>
    <w:p w14:paraId="1F6A931E" w14:textId="00910154" w:rsidR="023A5EEA" w:rsidRDefault="023A5EEA" w:rsidP="35AA1FA3">
      <w:pPr>
        <w:spacing w:after="40"/>
        <w:rPr>
          <w:rFonts w:ascii="Times New Roman" w:hAnsi="Times New Roman" w:cs="Times New Roman"/>
          <w:b/>
          <w:bCs/>
          <w:color w:val="auto"/>
        </w:rPr>
      </w:pPr>
      <w:r w:rsidRPr="35AA1FA3">
        <w:rPr>
          <w:rFonts w:ascii="Times New Roman" w:hAnsi="Times New Roman" w:cs="Times New Roman"/>
          <w:b/>
          <w:bCs/>
          <w:color w:val="auto"/>
        </w:rPr>
        <w:t xml:space="preserve">Applications to be </w:t>
      </w:r>
      <w:r w:rsidR="00512AE3">
        <w:rPr>
          <w:rFonts w:ascii="Times New Roman" w:hAnsi="Times New Roman" w:cs="Times New Roman"/>
          <w:b/>
          <w:bCs/>
          <w:color w:val="auto"/>
        </w:rPr>
        <w:t>c</w:t>
      </w:r>
      <w:r w:rsidRPr="35AA1FA3">
        <w:rPr>
          <w:rFonts w:ascii="Times New Roman" w:hAnsi="Times New Roman" w:cs="Times New Roman"/>
          <w:b/>
          <w:bCs/>
          <w:color w:val="auto"/>
        </w:rPr>
        <w:t>ontinued until April 16</w:t>
      </w:r>
      <w:r w:rsidRPr="35AA1FA3">
        <w:rPr>
          <w:rFonts w:ascii="Times New Roman" w:hAnsi="Times New Roman" w:cs="Times New Roman"/>
          <w:b/>
          <w:bCs/>
          <w:color w:val="auto"/>
          <w:vertAlign w:val="superscript"/>
        </w:rPr>
        <w:t>th</w:t>
      </w:r>
      <w:r w:rsidRPr="35AA1FA3">
        <w:rPr>
          <w:rFonts w:ascii="Times New Roman" w:hAnsi="Times New Roman" w:cs="Times New Roman"/>
          <w:b/>
          <w:bCs/>
          <w:color w:val="auto"/>
        </w:rPr>
        <w:t xml:space="preserve">: </w:t>
      </w:r>
    </w:p>
    <w:p w14:paraId="611F2903" w14:textId="7D742EF6" w:rsidR="3A7ACD86" w:rsidRDefault="3A7ACD86" w:rsidP="35AA1FA3">
      <w:pPr>
        <w:pStyle w:val="ListParagraph"/>
        <w:numPr>
          <w:ilvl w:val="0"/>
          <w:numId w:val="33"/>
        </w:numPr>
        <w:rPr>
          <w:rFonts w:ascii="Times New Roman" w:eastAsia="Times New Roman" w:hAnsi="Times New Roman" w:cs="Times New Roman"/>
          <w:color w:val="auto"/>
        </w:rPr>
      </w:pPr>
      <w:r w:rsidRPr="35AA1FA3">
        <w:rPr>
          <w:rFonts w:ascii="Times New Roman" w:eastAsia="Times New Roman" w:hAnsi="Times New Roman" w:cs="Times New Roman"/>
          <w:color w:val="auto"/>
        </w:rPr>
        <w:t xml:space="preserve">637 East Street, Frank </w:t>
      </w:r>
      <w:proofErr w:type="spellStart"/>
      <w:r w:rsidRPr="35AA1FA3">
        <w:rPr>
          <w:rFonts w:ascii="Times New Roman" w:eastAsia="Times New Roman" w:hAnsi="Times New Roman" w:cs="Times New Roman"/>
          <w:color w:val="auto"/>
        </w:rPr>
        <w:t>Gobbi</w:t>
      </w:r>
      <w:proofErr w:type="spellEnd"/>
      <w:r w:rsidRPr="35AA1FA3">
        <w:rPr>
          <w:rFonts w:ascii="Times New Roman" w:eastAsia="Times New Roman" w:hAnsi="Times New Roman" w:cs="Times New Roman"/>
          <w:color w:val="auto"/>
        </w:rPr>
        <w:t xml:space="preserve">, Applicant – John Glossa, Glossa Engineering, Rep. - Roadway and utilities for a proposed subdivision adjacent to Bordering Vegetated Wetlands- (DEP File # 141-0486). </w:t>
      </w:r>
    </w:p>
    <w:p w14:paraId="68CBF37F" w14:textId="4AC0DC45" w:rsidR="3A7ACD86" w:rsidRDefault="3A7ACD86" w:rsidP="35AA1FA3">
      <w:pPr>
        <w:pStyle w:val="ListParagraph"/>
        <w:numPr>
          <w:ilvl w:val="0"/>
          <w:numId w:val="33"/>
        </w:numPr>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123 Westfield Street- Lot 2, Oliver Garry, Westfield Crossing LLC, Applicant – David Johnson, Norwood Engineering, Representative – Demolition of existing dwelling and construction of a new </w:t>
      </w:r>
      <w:r w:rsidR="25F7A6D3" w:rsidRPr="717512A5">
        <w:rPr>
          <w:rFonts w:ascii="Times New Roman" w:eastAsia="Times New Roman" w:hAnsi="Times New Roman" w:cs="Times New Roman"/>
          <w:color w:val="auto"/>
        </w:rPr>
        <w:t>single-family</w:t>
      </w:r>
      <w:r w:rsidRPr="717512A5">
        <w:rPr>
          <w:rFonts w:ascii="Times New Roman" w:eastAsia="Times New Roman" w:hAnsi="Times New Roman" w:cs="Times New Roman"/>
          <w:color w:val="auto"/>
        </w:rPr>
        <w:t xml:space="preserve"> dwelling with septic system (DEP File #141-0548, MSMP 2019-04).</w:t>
      </w:r>
    </w:p>
    <w:p w14:paraId="342E6CDF" w14:textId="3115BE10" w:rsidR="3A7ACD86" w:rsidRDefault="3A7ACD86" w:rsidP="35AA1FA3">
      <w:pPr>
        <w:pStyle w:val="ListParagraph"/>
        <w:numPr>
          <w:ilvl w:val="0"/>
          <w:numId w:val="33"/>
        </w:numPr>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123 Westfield Street- Lot 1, Oliver Garry, Westfield Crossing LLC, Applicant – David Johnson, Norwood Engineering, Representative – Demolition of existing barn and construction of a new </w:t>
      </w:r>
      <w:r w:rsidR="74F2236C" w:rsidRPr="717512A5">
        <w:rPr>
          <w:rFonts w:ascii="Times New Roman" w:eastAsia="Times New Roman" w:hAnsi="Times New Roman" w:cs="Times New Roman"/>
          <w:color w:val="auto"/>
        </w:rPr>
        <w:t>single-family</w:t>
      </w:r>
      <w:r w:rsidRPr="717512A5">
        <w:rPr>
          <w:rFonts w:ascii="Times New Roman" w:eastAsia="Times New Roman" w:hAnsi="Times New Roman" w:cs="Times New Roman"/>
          <w:color w:val="auto"/>
        </w:rPr>
        <w:t xml:space="preserve"> dwelling with septic system (DEP File #141-0549, MSMP 2019-03).</w:t>
      </w:r>
    </w:p>
    <w:p w14:paraId="00CF96DF" w14:textId="18A10DD7" w:rsidR="5AE77D31" w:rsidRDefault="5AE77D31" w:rsidP="35AA1FA3">
      <w:pPr>
        <w:ind w:left="360"/>
        <w:rPr>
          <w:rFonts w:ascii="Times New Roman" w:eastAsia="Times New Roman" w:hAnsi="Times New Roman" w:cs="Times New Roman"/>
          <w:color w:val="auto"/>
        </w:rPr>
      </w:pPr>
      <w:r w:rsidRPr="35AA1FA3">
        <w:rPr>
          <w:rFonts w:ascii="Times New Roman" w:eastAsia="Times New Roman" w:hAnsi="Times New Roman" w:cs="Times New Roman"/>
          <w:color w:val="auto"/>
        </w:rPr>
        <w:t xml:space="preserve">Commissioner Bugay made a motion to continue the </w:t>
      </w:r>
      <w:r w:rsidR="00512AE3">
        <w:rPr>
          <w:rFonts w:ascii="Times New Roman" w:eastAsia="Times New Roman" w:hAnsi="Times New Roman" w:cs="Times New Roman"/>
          <w:color w:val="auto"/>
        </w:rPr>
        <w:t xml:space="preserve">above </w:t>
      </w:r>
      <w:r w:rsidR="273C4A2A" w:rsidRPr="35AA1FA3">
        <w:rPr>
          <w:rFonts w:ascii="Times New Roman" w:eastAsia="Times New Roman" w:hAnsi="Times New Roman" w:cs="Times New Roman"/>
          <w:color w:val="auto"/>
        </w:rPr>
        <w:t>applications until</w:t>
      </w:r>
      <w:r w:rsidRPr="35AA1FA3">
        <w:rPr>
          <w:rFonts w:ascii="Times New Roman" w:eastAsia="Times New Roman" w:hAnsi="Times New Roman" w:cs="Times New Roman"/>
          <w:color w:val="auto"/>
        </w:rPr>
        <w:t xml:space="preserve"> </w:t>
      </w:r>
      <w:r w:rsidR="23E76F47" w:rsidRPr="35AA1FA3">
        <w:rPr>
          <w:rFonts w:ascii="Times New Roman" w:eastAsia="Times New Roman" w:hAnsi="Times New Roman" w:cs="Times New Roman"/>
          <w:color w:val="auto"/>
        </w:rPr>
        <w:t>April 16</w:t>
      </w:r>
      <w:r w:rsidR="00A65815">
        <w:rPr>
          <w:rFonts w:ascii="Times New Roman" w:eastAsia="Times New Roman" w:hAnsi="Times New Roman" w:cs="Times New Roman"/>
          <w:color w:val="auto"/>
        </w:rPr>
        <w:t xml:space="preserve">, </w:t>
      </w:r>
      <w:r w:rsidR="00512AE3">
        <w:rPr>
          <w:rFonts w:ascii="Times New Roman" w:eastAsia="Times New Roman" w:hAnsi="Times New Roman" w:cs="Times New Roman"/>
          <w:color w:val="auto"/>
        </w:rPr>
        <w:t xml:space="preserve">2020.  </w:t>
      </w:r>
      <w:r w:rsidR="5086A5D2" w:rsidRPr="35AA1FA3">
        <w:rPr>
          <w:rFonts w:ascii="Times New Roman" w:eastAsia="Times New Roman" w:hAnsi="Times New Roman" w:cs="Times New Roman"/>
          <w:color w:val="auto"/>
        </w:rPr>
        <w:t>Commissioner</w:t>
      </w:r>
      <w:r w:rsidR="23E76F47" w:rsidRPr="35AA1FA3">
        <w:rPr>
          <w:rFonts w:ascii="Times New Roman" w:eastAsia="Times New Roman" w:hAnsi="Times New Roman" w:cs="Times New Roman"/>
          <w:color w:val="auto"/>
        </w:rPr>
        <w:t xml:space="preserve"> Radner </w:t>
      </w:r>
      <w:r w:rsidR="71846E3F" w:rsidRPr="35AA1FA3">
        <w:rPr>
          <w:rFonts w:ascii="Times New Roman" w:eastAsia="Times New Roman" w:hAnsi="Times New Roman" w:cs="Times New Roman"/>
          <w:color w:val="auto"/>
        </w:rPr>
        <w:t>seconded</w:t>
      </w:r>
      <w:r w:rsidR="23E76F47" w:rsidRPr="35AA1FA3">
        <w:rPr>
          <w:rFonts w:ascii="Times New Roman" w:eastAsia="Times New Roman" w:hAnsi="Times New Roman" w:cs="Times New Roman"/>
          <w:color w:val="auto"/>
        </w:rPr>
        <w:t xml:space="preserve">. </w:t>
      </w:r>
      <w:r w:rsidR="00512AE3">
        <w:rPr>
          <w:rFonts w:ascii="Times New Roman" w:eastAsia="Times New Roman" w:hAnsi="Times New Roman" w:cs="Times New Roman"/>
          <w:color w:val="auto"/>
        </w:rPr>
        <w:t xml:space="preserve"> </w:t>
      </w:r>
      <w:r w:rsidRPr="35AA1FA3">
        <w:rPr>
          <w:rFonts w:ascii="Times New Roman" w:eastAsia="Times New Roman" w:hAnsi="Times New Roman" w:cs="Times New Roman"/>
          <w:color w:val="auto"/>
        </w:rPr>
        <w:t>A roll call vote was taken to continue the applications</w:t>
      </w:r>
      <w:r w:rsidR="00512AE3">
        <w:rPr>
          <w:rFonts w:ascii="Times New Roman" w:eastAsia="Times New Roman" w:hAnsi="Times New Roman" w:cs="Times New Roman"/>
          <w:color w:val="auto"/>
        </w:rPr>
        <w:t>:</w:t>
      </w:r>
      <w:r w:rsidRPr="35AA1FA3">
        <w:rPr>
          <w:rFonts w:ascii="Times New Roman" w:eastAsia="Times New Roman" w:hAnsi="Times New Roman" w:cs="Times New Roman"/>
          <w:color w:val="auto"/>
        </w:rPr>
        <w:t xml:space="preserve"> Garlick, Hafrey, Foulds, Gauthier and Holmes all were in favor. </w:t>
      </w:r>
      <w:r w:rsidR="00A65815">
        <w:rPr>
          <w:rFonts w:ascii="Times New Roman" w:eastAsia="Times New Roman" w:hAnsi="Times New Roman" w:cs="Times New Roman"/>
          <w:color w:val="auto"/>
        </w:rPr>
        <w:t xml:space="preserve">Should you include Commissioners Bugay and Radner in the roll call vote? </w:t>
      </w:r>
    </w:p>
    <w:p w14:paraId="0DCF887F" w14:textId="20438340" w:rsidR="35AA1FA3" w:rsidRDefault="35AA1FA3" w:rsidP="35AA1FA3">
      <w:pPr>
        <w:spacing w:after="40"/>
        <w:ind w:left="720"/>
        <w:rPr>
          <w:rFonts w:ascii="Times New Roman" w:hAnsi="Times New Roman" w:cs="Times New Roman"/>
          <w:color w:val="auto"/>
        </w:rPr>
      </w:pPr>
    </w:p>
    <w:p w14:paraId="30A83798" w14:textId="388F47D1" w:rsidR="00B53CEF" w:rsidRDefault="4078A46C" w:rsidP="35AA1FA3">
      <w:pPr>
        <w:tabs>
          <w:tab w:val="left" w:pos="360"/>
          <w:tab w:val="left" w:pos="810"/>
        </w:tabs>
        <w:spacing w:after="40"/>
        <w:rPr>
          <w:rFonts w:ascii="Times New Roman" w:hAnsi="Times New Roman"/>
          <w:b/>
          <w:bCs/>
          <w:color w:val="000000" w:themeColor="text1"/>
        </w:rPr>
      </w:pPr>
      <w:r w:rsidRPr="35AA1FA3">
        <w:rPr>
          <w:rFonts w:ascii="Times New Roman" w:hAnsi="Times New Roman"/>
          <w:b/>
          <w:bCs/>
          <w:color w:val="000000" w:themeColor="text1"/>
        </w:rPr>
        <w:t>Continued Applications:</w:t>
      </w:r>
    </w:p>
    <w:p w14:paraId="58C465D0" w14:textId="36DA947B" w:rsidR="35AA1FA3" w:rsidRDefault="35AA1FA3" w:rsidP="35AA1FA3">
      <w:pPr>
        <w:spacing w:after="40"/>
        <w:rPr>
          <w:rFonts w:ascii="Times New Roman" w:hAnsi="Times New Roman"/>
          <w:color w:val="000000" w:themeColor="text1"/>
        </w:rPr>
      </w:pPr>
    </w:p>
    <w:p w14:paraId="3B6354B2" w14:textId="77777777" w:rsidR="00AC63F9" w:rsidRPr="00AC63F9" w:rsidRDefault="4078A46C" w:rsidP="007D0357">
      <w:pPr>
        <w:pStyle w:val="ListParagraph"/>
        <w:numPr>
          <w:ilvl w:val="0"/>
          <w:numId w:val="31"/>
        </w:numPr>
        <w:tabs>
          <w:tab w:val="left" w:pos="5850"/>
        </w:tabs>
        <w:spacing w:after="40" w:line="240" w:lineRule="auto"/>
        <w:rPr>
          <w:rFonts w:eastAsiaTheme="minorEastAsia"/>
          <w:b/>
          <w:bCs/>
          <w:color w:val="auto"/>
        </w:rPr>
      </w:pPr>
      <w:r w:rsidRPr="717512A5">
        <w:rPr>
          <w:rFonts w:ascii="Times New Roman" w:eastAsia="Times New Roman" w:hAnsi="Times New Roman" w:cs="Times New Roman"/>
          <w:b/>
          <w:bCs/>
          <w:color w:val="auto"/>
          <w:u w:val="single"/>
        </w:rPr>
        <w:t>960 Washington Street, LAMP Realty Corp., c/o Giorgio Petruzziello, Applicant</w:t>
      </w:r>
      <w:r w:rsidR="791C26C9" w:rsidRPr="717512A5">
        <w:rPr>
          <w:rFonts w:ascii="Times New Roman" w:eastAsia="Times New Roman" w:hAnsi="Times New Roman" w:cs="Times New Roman"/>
          <w:b/>
          <w:bCs/>
          <w:color w:val="auto"/>
          <w:u w:val="single"/>
        </w:rPr>
        <w:t xml:space="preserve">- </w:t>
      </w:r>
      <w:r w:rsidR="791C26C9" w:rsidRPr="00AC63F9">
        <w:rPr>
          <w:rFonts w:ascii="Times New Roman" w:eastAsia="Times New Roman" w:hAnsi="Times New Roman" w:cs="Times New Roman"/>
          <w:color w:val="auto"/>
        </w:rPr>
        <w:t>Commercial</w:t>
      </w:r>
      <w:r w:rsidRPr="00AC63F9">
        <w:rPr>
          <w:rFonts w:ascii="Times New Roman" w:eastAsia="Times New Roman" w:hAnsi="Times New Roman" w:cs="Times New Roman"/>
          <w:color w:val="auto"/>
        </w:rPr>
        <w:t xml:space="preserve"> </w:t>
      </w:r>
      <w:r w:rsidRPr="717512A5">
        <w:rPr>
          <w:rFonts w:ascii="Times New Roman" w:eastAsia="Times New Roman" w:hAnsi="Times New Roman" w:cs="Times New Roman"/>
          <w:color w:val="auto"/>
        </w:rPr>
        <w:t>redevelopment (MSMP 2020-01)</w:t>
      </w:r>
      <w:r w:rsidR="575D2D1A" w:rsidRPr="717512A5">
        <w:rPr>
          <w:rFonts w:ascii="Times New Roman" w:eastAsia="Times New Roman" w:hAnsi="Times New Roman" w:cs="Times New Roman"/>
          <w:color w:val="auto"/>
        </w:rPr>
        <w:t xml:space="preserve"> </w:t>
      </w:r>
    </w:p>
    <w:p w14:paraId="75168E6D" w14:textId="77777777" w:rsidR="00AC63F9" w:rsidRDefault="00AC63F9" w:rsidP="00AC63F9">
      <w:pPr>
        <w:pStyle w:val="ListParagraph"/>
        <w:spacing w:after="40" w:line="240" w:lineRule="auto"/>
        <w:rPr>
          <w:rFonts w:ascii="Times New Roman" w:eastAsia="Times New Roman" w:hAnsi="Times New Roman" w:cs="Times New Roman"/>
          <w:b/>
          <w:bCs/>
          <w:color w:val="auto"/>
          <w:u w:val="single"/>
        </w:rPr>
      </w:pPr>
    </w:p>
    <w:p w14:paraId="74DEA17F" w14:textId="4DB700D3" w:rsidR="4078A46C" w:rsidRPr="00AC63F9" w:rsidRDefault="575D2D1A" w:rsidP="00AC63F9">
      <w:pPr>
        <w:pStyle w:val="ListParagraph"/>
        <w:spacing w:after="40" w:line="240" w:lineRule="auto"/>
        <w:rPr>
          <w:rFonts w:eastAsiaTheme="minorEastAsia"/>
          <w:b/>
          <w:bCs/>
          <w:color w:val="auto"/>
        </w:rPr>
      </w:pPr>
      <w:r w:rsidRPr="717512A5">
        <w:rPr>
          <w:rFonts w:ascii="Times New Roman" w:eastAsia="Times New Roman" w:hAnsi="Times New Roman" w:cs="Times New Roman"/>
          <w:color w:val="auto"/>
        </w:rPr>
        <w:t xml:space="preserve">Jim </w:t>
      </w:r>
      <w:r w:rsidR="00721639" w:rsidRPr="717512A5">
        <w:rPr>
          <w:rFonts w:ascii="Times New Roman" w:eastAsia="Times New Roman" w:hAnsi="Times New Roman" w:cs="Times New Roman"/>
          <w:color w:val="auto"/>
        </w:rPr>
        <w:t>B</w:t>
      </w:r>
      <w:r w:rsidR="00721639">
        <w:rPr>
          <w:rFonts w:ascii="Times New Roman" w:eastAsia="Times New Roman" w:hAnsi="Times New Roman" w:cs="Times New Roman"/>
          <w:color w:val="auto"/>
        </w:rPr>
        <w:t>er</w:t>
      </w:r>
      <w:r w:rsidR="00721639" w:rsidRPr="717512A5">
        <w:rPr>
          <w:rFonts w:ascii="Times New Roman" w:eastAsia="Times New Roman" w:hAnsi="Times New Roman" w:cs="Times New Roman"/>
          <w:color w:val="auto"/>
        </w:rPr>
        <w:t>nardino</w:t>
      </w:r>
      <w:r w:rsidR="00AC63F9">
        <w:rPr>
          <w:rFonts w:ascii="Times New Roman" w:eastAsia="Times New Roman" w:hAnsi="Times New Roman" w:cs="Times New Roman"/>
          <w:color w:val="auto"/>
        </w:rPr>
        <w:t xml:space="preserve">, </w:t>
      </w:r>
      <w:r w:rsidRPr="717512A5">
        <w:rPr>
          <w:rFonts w:ascii="Times New Roman" w:eastAsia="Times New Roman" w:hAnsi="Times New Roman" w:cs="Times New Roman"/>
          <w:color w:val="auto"/>
        </w:rPr>
        <w:t xml:space="preserve">Bohler </w:t>
      </w:r>
      <w:r w:rsidR="00AC63F9">
        <w:rPr>
          <w:rFonts w:ascii="Times New Roman" w:eastAsia="Times New Roman" w:hAnsi="Times New Roman" w:cs="Times New Roman"/>
          <w:color w:val="auto"/>
        </w:rPr>
        <w:t>E</w:t>
      </w:r>
      <w:r w:rsidRPr="717512A5">
        <w:rPr>
          <w:rFonts w:ascii="Times New Roman" w:eastAsia="Times New Roman" w:hAnsi="Times New Roman" w:cs="Times New Roman"/>
          <w:color w:val="auto"/>
        </w:rPr>
        <w:t>ngineering</w:t>
      </w:r>
      <w:r w:rsidR="00CE2E6B">
        <w:rPr>
          <w:rFonts w:ascii="Times New Roman" w:eastAsia="Times New Roman" w:hAnsi="Times New Roman" w:cs="Times New Roman"/>
          <w:color w:val="auto"/>
        </w:rPr>
        <w:t>,</w:t>
      </w:r>
      <w:r w:rsidRPr="717512A5">
        <w:rPr>
          <w:rFonts w:ascii="Times New Roman" w:eastAsia="Times New Roman" w:hAnsi="Times New Roman" w:cs="Times New Roman"/>
          <w:color w:val="auto"/>
        </w:rPr>
        <w:t xml:space="preserve"> provided an update</w:t>
      </w:r>
      <w:r w:rsidR="00AC63F9">
        <w:rPr>
          <w:rFonts w:ascii="Times New Roman" w:eastAsia="Times New Roman" w:hAnsi="Times New Roman" w:cs="Times New Roman"/>
          <w:color w:val="auto"/>
        </w:rPr>
        <w:t xml:space="preserve"> of project plans</w:t>
      </w:r>
      <w:r w:rsidRPr="717512A5">
        <w:rPr>
          <w:rFonts w:ascii="Times New Roman" w:eastAsia="Times New Roman" w:hAnsi="Times New Roman" w:cs="Times New Roman"/>
          <w:color w:val="auto"/>
        </w:rPr>
        <w:t>. He stated that he had</w:t>
      </w:r>
      <w:r w:rsidR="00CE2E6B">
        <w:rPr>
          <w:rFonts w:ascii="Times New Roman" w:eastAsia="Times New Roman" w:hAnsi="Times New Roman" w:cs="Times New Roman"/>
          <w:color w:val="auto"/>
        </w:rPr>
        <w:t xml:space="preserve"> </w:t>
      </w:r>
      <w:r w:rsidRPr="717512A5">
        <w:rPr>
          <w:rFonts w:ascii="Times New Roman" w:eastAsia="Times New Roman" w:hAnsi="Times New Roman" w:cs="Times New Roman"/>
          <w:color w:val="auto"/>
        </w:rPr>
        <w:t>received comment</w:t>
      </w:r>
      <w:r w:rsidR="00C918A4">
        <w:rPr>
          <w:rFonts w:ascii="Times New Roman" w:eastAsia="Times New Roman" w:hAnsi="Times New Roman" w:cs="Times New Roman"/>
          <w:color w:val="auto"/>
        </w:rPr>
        <w:t xml:space="preserve">s from </w:t>
      </w:r>
      <w:r w:rsidRPr="717512A5">
        <w:rPr>
          <w:rFonts w:ascii="Times New Roman" w:eastAsia="Times New Roman" w:hAnsi="Times New Roman" w:cs="Times New Roman"/>
          <w:color w:val="auto"/>
        </w:rPr>
        <w:t>Dedham En</w:t>
      </w:r>
      <w:r w:rsidR="47229C17" w:rsidRPr="717512A5">
        <w:rPr>
          <w:rFonts w:ascii="Times New Roman" w:eastAsia="Times New Roman" w:hAnsi="Times New Roman" w:cs="Times New Roman"/>
          <w:color w:val="auto"/>
        </w:rPr>
        <w:t>gineering Departm</w:t>
      </w:r>
      <w:r w:rsidR="00CE2E6B">
        <w:rPr>
          <w:rFonts w:ascii="Times New Roman" w:eastAsia="Times New Roman" w:hAnsi="Times New Roman" w:cs="Times New Roman"/>
          <w:color w:val="auto"/>
        </w:rPr>
        <w:t>e</w:t>
      </w:r>
      <w:r w:rsidR="47229C17" w:rsidRPr="717512A5">
        <w:rPr>
          <w:rFonts w:ascii="Times New Roman" w:eastAsia="Times New Roman" w:hAnsi="Times New Roman" w:cs="Times New Roman"/>
          <w:color w:val="auto"/>
        </w:rPr>
        <w:t>nt</w:t>
      </w:r>
      <w:r w:rsidR="00CE2E6B">
        <w:rPr>
          <w:rFonts w:ascii="Times New Roman" w:eastAsia="Times New Roman" w:hAnsi="Times New Roman" w:cs="Times New Roman"/>
          <w:color w:val="auto"/>
        </w:rPr>
        <w:t xml:space="preserve"> and that he was working</w:t>
      </w:r>
      <w:r w:rsidR="5E951C0F" w:rsidRPr="717512A5">
        <w:rPr>
          <w:rFonts w:ascii="Times New Roman" w:eastAsia="Times New Roman" w:hAnsi="Times New Roman" w:cs="Times New Roman"/>
          <w:color w:val="auto"/>
        </w:rPr>
        <w:t xml:space="preserve"> with </w:t>
      </w:r>
      <w:r w:rsidR="70706F38" w:rsidRPr="717512A5">
        <w:rPr>
          <w:rFonts w:ascii="Times New Roman" w:eastAsia="Times New Roman" w:hAnsi="Times New Roman" w:cs="Times New Roman"/>
          <w:color w:val="auto"/>
        </w:rPr>
        <w:t>the DPW</w:t>
      </w:r>
      <w:r w:rsidR="4A82E699" w:rsidRPr="717512A5">
        <w:rPr>
          <w:rFonts w:ascii="Times New Roman" w:eastAsia="Times New Roman" w:hAnsi="Times New Roman" w:cs="Times New Roman"/>
          <w:color w:val="auto"/>
        </w:rPr>
        <w:t xml:space="preserve"> as well as the </w:t>
      </w:r>
      <w:r w:rsidR="66088210" w:rsidRPr="717512A5">
        <w:rPr>
          <w:rFonts w:ascii="Times New Roman" w:eastAsia="Times New Roman" w:hAnsi="Times New Roman" w:cs="Times New Roman"/>
          <w:color w:val="auto"/>
        </w:rPr>
        <w:t xml:space="preserve">Dedham </w:t>
      </w:r>
      <w:r w:rsidR="4A82E699" w:rsidRPr="717512A5">
        <w:rPr>
          <w:rFonts w:ascii="Times New Roman" w:eastAsia="Times New Roman" w:hAnsi="Times New Roman" w:cs="Times New Roman"/>
          <w:color w:val="auto"/>
        </w:rPr>
        <w:t xml:space="preserve">Health Department to </w:t>
      </w:r>
      <w:r w:rsidR="16889807" w:rsidRPr="717512A5">
        <w:rPr>
          <w:rFonts w:ascii="Times New Roman" w:eastAsia="Times New Roman" w:hAnsi="Times New Roman" w:cs="Times New Roman"/>
          <w:color w:val="auto"/>
        </w:rPr>
        <w:t xml:space="preserve">bring the project into compliance. He further stated that </w:t>
      </w:r>
      <w:r w:rsidR="00C510B5">
        <w:rPr>
          <w:rFonts w:ascii="Times New Roman" w:eastAsia="Times New Roman" w:hAnsi="Times New Roman" w:cs="Times New Roman"/>
          <w:color w:val="auto"/>
        </w:rPr>
        <w:t xml:space="preserve">all comments provided </w:t>
      </w:r>
      <w:r w:rsidR="4270CB7C" w:rsidRPr="717512A5">
        <w:rPr>
          <w:rFonts w:ascii="Times New Roman" w:eastAsia="Times New Roman" w:hAnsi="Times New Roman" w:cs="Times New Roman"/>
          <w:color w:val="auto"/>
        </w:rPr>
        <w:t xml:space="preserve">by </w:t>
      </w:r>
      <w:r w:rsidR="2954B129" w:rsidRPr="717512A5">
        <w:rPr>
          <w:rFonts w:ascii="Times New Roman" w:eastAsia="Times New Roman" w:hAnsi="Times New Roman" w:cs="Times New Roman"/>
          <w:color w:val="auto"/>
        </w:rPr>
        <w:t>the Engineering</w:t>
      </w:r>
      <w:r w:rsidR="79DAC54C" w:rsidRPr="717512A5">
        <w:rPr>
          <w:rFonts w:ascii="Times New Roman" w:eastAsia="Times New Roman" w:hAnsi="Times New Roman" w:cs="Times New Roman"/>
          <w:color w:val="auto"/>
        </w:rPr>
        <w:t xml:space="preserve"> Depar</w:t>
      </w:r>
      <w:r w:rsidR="5DF0F9EC" w:rsidRPr="717512A5">
        <w:rPr>
          <w:rFonts w:ascii="Times New Roman" w:eastAsia="Times New Roman" w:hAnsi="Times New Roman" w:cs="Times New Roman"/>
          <w:color w:val="auto"/>
        </w:rPr>
        <w:t>tment h</w:t>
      </w:r>
      <w:r w:rsidR="226DBB69" w:rsidRPr="717512A5">
        <w:rPr>
          <w:rFonts w:ascii="Times New Roman" w:eastAsia="Times New Roman" w:hAnsi="Times New Roman" w:cs="Times New Roman"/>
          <w:color w:val="auto"/>
        </w:rPr>
        <w:t>a</w:t>
      </w:r>
      <w:r w:rsidR="72583717" w:rsidRPr="717512A5">
        <w:rPr>
          <w:rFonts w:ascii="Times New Roman" w:eastAsia="Times New Roman" w:hAnsi="Times New Roman" w:cs="Times New Roman"/>
          <w:color w:val="auto"/>
        </w:rPr>
        <w:t>ve</w:t>
      </w:r>
      <w:r w:rsidR="226DBB69" w:rsidRPr="717512A5">
        <w:rPr>
          <w:rFonts w:ascii="Times New Roman" w:eastAsia="Times New Roman" w:hAnsi="Times New Roman" w:cs="Times New Roman"/>
          <w:color w:val="auto"/>
        </w:rPr>
        <w:t xml:space="preserve"> been addresse</w:t>
      </w:r>
      <w:r w:rsidR="00C510B5">
        <w:rPr>
          <w:rFonts w:ascii="Times New Roman" w:eastAsia="Times New Roman" w:hAnsi="Times New Roman" w:cs="Times New Roman"/>
          <w:color w:val="auto"/>
        </w:rPr>
        <w:t>d</w:t>
      </w:r>
      <w:r w:rsidR="36BD609A" w:rsidRPr="717512A5">
        <w:rPr>
          <w:rFonts w:ascii="Times New Roman" w:eastAsia="Times New Roman" w:hAnsi="Times New Roman" w:cs="Times New Roman"/>
          <w:color w:val="auto"/>
        </w:rPr>
        <w:t>,</w:t>
      </w:r>
      <w:r w:rsidR="26DBF647" w:rsidRPr="717512A5">
        <w:rPr>
          <w:rFonts w:ascii="Times New Roman" w:eastAsia="Times New Roman" w:hAnsi="Times New Roman" w:cs="Times New Roman"/>
          <w:color w:val="auto"/>
        </w:rPr>
        <w:t xml:space="preserve"> includ</w:t>
      </w:r>
      <w:r w:rsidR="6C539625" w:rsidRPr="717512A5">
        <w:rPr>
          <w:rFonts w:ascii="Times New Roman" w:eastAsia="Times New Roman" w:hAnsi="Times New Roman" w:cs="Times New Roman"/>
          <w:color w:val="auto"/>
        </w:rPr>
        <w:t xml:space="preserve">ing modified drainage maps and reports </w:t>
      </w:r>
      <w:r w:rsidR="00C510B5">
        <w:rPr>
          <w:rFonts w:ascii="Times New Roman" w:eastAsia="Times New Roman" w:hAnsi="Times New Roman" w:cs="Times New Roman"/>
          <w:color w:val="auto"/>
        </w:rPr>
        <w:t>with an</w:t>
      </w:r>
      <w:r w:rsidR="49522CE4" w:rsidRPr="717512A5">
        <w:rPr>
          <w:rFonts w:ascii="Times New Roman" w:eastAsia="Times New Roman" w:hAnsi="Times New Roman" w:cs="Times New Roman"/>
          <w:color w:val="auto"/>
        </w:rPr>
        <w:t xml:space="preserve"> updat</w:t>
      </w:r>
      <w:r w:rsidR="00C510B5">
        <w:rPr>
          <w:rFonts w:ascii="Times New Roman" w:eastAsia="Times New Roman" w:hAnsi="Times New Roman" w:cs="Times New Roman"/>
          <w:color w:val="auto"/>
        </w:rPr>
        <w:t>ed</w:t>
      </w:r>
      <w:r w:rsidR="49522CE4" w:rsidRPr="717512A5">
        <w:rPr>
          <w:rFonts w:ascii="Times New Roman" w:eastAsia="Times New Roman" w:hAnsi="Times New Roman" w:cs="Times New Roman"/>
          <w:color w:val="auto"/>
        </w:rPr>
        <w:t xml:space="preserve"> </w:t>
      </w:r>
      <w:r w:rsidR="23513BE2" w:rsidRPr="717512A5">
        <w:rPr>
          <w:rFonts w:ascii="Times New Roman" w:eastAsia="Times New Roman" w:hAnsi="Times New Roman" w:cs="Times New Roman"/>
          <w:color w:val="auto"/>
        </w:rPr>
        <w:t>design</w:t>
      </w:r>
      <w:r w:rsidR="49522CE4" w:rsidRPr="717512A5">
        <w:rPr>
          <w:rFonts w:ascii="Times New Roman" w:eastAsia="Times New Roman" w:hAnsi="Times New Roman" w:cs="Times New Roman"/>
          <w:color w:val="auto"/>
        </w:rPr>
        <w:t xml:space="preserve"> of the </w:t>
      </w:r>
      <w:r w:rsidR="696CCB70" w:rsidRPr="717512A5">
        <w:rPr>
          <w:rFonts w:ascii="Times New Roman" w:eastAsia="Times New Roman" w:hAnsi="Times New Roman" w:cs="Times New Roman"/>
          <w:color w:val="auto"/>
        </w:rPr>
        <w:t>underground</w:t>
      </w:r>
      <w:r w:rsidR="49522CE4" w:rsidRPr="717512A5">
        <w:rPr>
          <w:rFonts w:ascii="Times New Roman" w:eastAsia="Times New Roman" w:hAnsi="Times New Roman" w:cs="Times New Roman"/>
          <w:color w:val="auto"/>
        </w:rPr>
        <w:t xml:space="preserve"> infiltration system. </w:t>
      </w:r>
      <w:proofErr w:type="gramStart"/>
      <w:r w:rsidR="49522CE4" w:rsidRPr="717512A5">
        <w:rPr>
          <w:rFonts w:ascii="Times New Roman" w:eastAsia="Times New Roman" w:hAnsi="Times New Roman" w:cs="Times New Roman"/>
          <w:color w:val="auto"/>
        </w:rPr>
        <w:t>All of</w:t>
      </w:r>
      <w:proofErr w:type="gramEnd"/>
      <w:r w:rsidR="49522CE4" w:rsidRPr="717512A5">
        <w:rPr>
          <w:rFonts w:ascii="Times New Roman" w:eastAsia="Times New Roman" w:hAnsi="Times New Roman" w:cs="Times New Roman"/>
          <w:color w:val="auto"/>
        </w:rPr>
        <w:t xml:space="preserve"> the </w:t>
      </w:r>
      <w:r w:rsidR="00C510B5">
        <w:rPr>
          <w:rFonts w:ascii="Times New Roman" w:eastAsia="Times New Roman" w:hAnsi="Times New Roman" w:cs="Times New Roman"/>
          <w:color w:val="auto"/>
        </w:rPr>
        <w:t>hydrologic</w:t>
      </w:r>
      <w:r w:rsidR="49522CE4" w:rsidRPr="717512A5">
        <w:rPr>
          <w:rFonts w:ascii="Times New Roman" w:eastAsia="Times New Roman" w:hAnsi="Times New Roman" w:cs="Times New Roman"/>
          <w:color w:val="auto"/>
        </w:rPr>
        <w:t xml:space="preserve"> calcs have been </w:t>
      </w:r>
      <w:r w:rsidR="323F2D69" w:rsidRPr="717512A5">
        <w:rPr>
          <w:rFonts w:ascii="Times New Roman" w:eastAsia="Times New Roman" w:hAnsi="Times New Roman" w:cs="Times New Roman"/>
          <w:color w:val="auto"/>
        </w:rPr>
        <w:t>updated,</w:t>
      </w:r>
      <w:r w:rsidR="49522CE4" w:rsidRPr="717512A5">
        <w:rPr>
          <w:rFonts w:ascii="Times New Roman" w:eastAsia="Times New Roman" w:hAnsi="Times New Roman" w:cs="Times New Roman"/>
          <w:color w:val="auto"/>
        </w:rPr>
        <w:t xml:space="preserve"> and far exceed minimal requirements of DEP as well as local requirements up to and including </w:t>
      </w:r>
      <w:r w:rsidR="3348247E" w:rsidRPr="717512A5">
        <w:rPr>
          <w:rFonts w:ascii="Times New Roman" w:eastAsia="Times New Roman" w:hAnsi="Times New Roman" w:cs="Times New Roman"/>
          <w:color w:val="auto"/>
        </w:rPr>
        <w:t>100-year</w:t>
      </w:r>
      <w:r w:rsidR="49522CE4" w:rsidRPr="717512A5">
        <w:rPr>
          <w:rFonts w:ascii="Times New Roman" w:eastAsia="Times New Roman" w:hAnsi="Times New Roman" w:cs="Times New Roman"/>
          <w:color w:val="auto"/>
        </w:rPr>
        <w:t xml:space="preserve"> storm.  </w:t>
      </w:r>
      <w:r w:rsidR="129C547E" w:rsidRPr="717512A5">
        <w:rPr>
          <w:rFonts w:ascii="Times New Roman" w:eastAsia="Times New Roman" w:hAnsi="Times New Roman" w:cs="Times New Roman"/>
          <w:color w:val="auto"/>
        </w:rPr>
        <w:t>Erosion</w:t>
      </w:r>
      <w:r w:rsidR="49522CE4" w:rsidRPr="717512A5">
        <w:rPr>
          <w:rFonts w:ascii="Times New Roman" w:eastAsia="Times New Roman" w:hAnsi="Times New Roman" w:cs="Times New Roman"/>
          <w:color w:val="auto"/>
        </w:rPr>
        <w:t xml:space="preserve"> controls were also added, along with </w:t>
      </w:r>
      <w:r w:rsidR="11E738D7" w:rsidRPr="717512A5">
        <w:rPr>
          <w:rFonts w:ascii="Times New Roman" w:eastAsia="Times New Roman" w:hAnsi="Times New Roman" w:cs="Times New Roman"/>
          <w:color w:val="auto"/>
        </w:rPr>
        <w:t>the landscape plans</w:t>
      </w:r>
      <w:r w:rsidR="00C510B5">
        <w:rPr>
          <w:rFonts w:ascii="Times New Roman" w:eastAsia="Times New Roman" w:hAnsi="Times New Roman" w:cs="Times New Roman"/>
          <w:color w:val="auto"/>
        </w:rPr>
        <w:t>.  A</w:t>
      </w:r>
      <w:r w:rsidR="11E738D7" w:rsidRPr="717512A5">
        <w:rPr>
          <w:rFonts w:ascii="Times New Roman" w:eastAsia="Times New Roman" w:hAnsi="Times New Roman" w:cs="Times New Roman"/>
          <w:color w:val="auto"/>
        </w:rPr>
        <w:t xml:space="preserve">long the </w:t>
      </w:r>
      <w:r w:rsidR="00C510B5">
        <w:rPr>
          <w:rFonts w:ascii="Times New Roman" w:eastAsia="Times New Roman" w:hAnsi="Times New Roman" w:cs="Times New Roman"/>
          <w:color w:val="auto"/>
        </w:rPr>
        <w:t xml:space="preserve">northeast </w:t>
      </w:r>
      <w:r w:rsidR="11E738D7" w:rsidRPr="717512A5">
        <w:rPr>
          <w:rFonts w:ascii="Times New Roman" w:eastAsia="Times New Roman" w:hAnsi="Times New Roman" w:cs="Times New Roman"/>
          <w:color w:val="auto"/>
        </w:rPr>
        <w:t xml:space="preserve">property line </w:t>
      </w:r>
      <w:r w:rsidR="5C2E89A0" w:rsidRPr="717512A5">
        <w:rPr>
          <w:rFonts w:ascii="Times New Roman" w:eastAsia="Times New Roman" w:hAnsi="Times New Roman" w:cs="Times New Roman"/>
          <w:color w:val="auto"/>
        </w:rPr>
        <w:t>notations</w:t>
      </w:r>
      <w:r w:rsidR="11E738D7" w:rsidRPr="717512A5">
        <w:rPr>
          <w:rFonts w:ascii="Times New Roman" w:eastAsia="Times New Roman" w:hAnsi="Times New Roman" w:cs="Times New Roman"/>
          <w:color w:val="auto"/>
        </w:rPr>
        <w:t xml:space="preserve"> were added that erosion control would be set at the limit of the clearing for the </w:t>
      </w:r>
      <w:r w:rsidR="08FD42BC" w:rsidRPr="717512A5">
        <w:rPr>
          <w:rFonts w:ascii="Times New Roman" w:eastAsia="Times New Roman" w:hAnsi="Times New Roman" w:cs="Times New Roman"/>
          <w:color w:val="auto"/>
        </w:rPr>
        <w:t>reestablishment</w:t>
      </w:r>
      <w:r w:rsidR="11E738D7" w:rsidRPr="717512A5">
        <w:rPr>
          <w:rFonts w:ascii="Times New Roman" w:eastAsia="Times New Roman" w:hAnsi="Times New Roman" w:cs="Times New Roman"/>
          <w:color w:val="auto"/>
        </w:rPr>
        <w:t xml:space="preserve"> of the vegetation of the area. </w:t>
      </w:r>
      <w:r w:rsidR="3707AA2B" w:rsidRPr="717512A5">
        <w:rPr>
          <w:rFonts w:ascii="Times New Roman" w:eastAsia="Times New Roman" w:hAnsi="Times New Roman" w:cs="Times New Roman"/>
          <w:color w:val="auto"/>
        </w:rPr>
        <w:t xml:space="preserve">Minor updates such as </w:t>
      </w:r>
      <w:r w:rsidR="1F6305CE" w:rsidRPr="717512A5">
        <w:rPr>
          <w:rFonts w:ascii="Times New Roman" w:eastAsia="Times New Roman" w:hAnsi="Times New Roman" w:cs="Times New Roman"/>
          <w:color w:val="auto"/>
        </w:rPr>
        <w:t>utilities</w:t>
      </w:r>
      <w:r w:rsidR="3707AA2B" w:rsidRPr="717512A5">
        <w:rPr>
          <w:rFonts w:ascii="Times New Roman" w:eastAsia="Times New Roman" w:hAnsi="Times New Roman" w:cs="Times New Roman"/>
          <w:color w:val="auto"/>
        </w:rPr>
        <w:t xml:space="preserve"> </w:t>
      </w:r>
      <w:r w:rsidR="00C510B5">
        <w:rPr>
          <w:rFonts w:ascii="Times New Roman" w:eastAsia="Times New Roman" w:hAnsi="Times New Roman" w:cs="Times New Roman"/>
          <w:color w:val="auto"/>
        </w:rPr>
        <w:t>were</w:t>
      </w:r>
      <w:r w:rsidR="3707AA2B" w:rsidRPr="717512A5">
        <w:rPr>
          <w:rFonts w:ascii="Times New Roman" w:eastAsia="Times New Roman" w:hAnsi="Times New Roman" w:cs="Times New Roman"/>
          <w:color w:val="auto"/>
        </w:rPr>
        <w:t xml:space="preserve"> also included in the revision.</w:t>
      </w:r>
    </w:p>
    <w:p w14:paraId="398C21AF" w14:textId="045BC886" w:rsidR="00AC63F9" w:rsidRDefault="00AC63F9" w:rsidP="00AC63F9">
      <w:pPr>
        <w:pStyle w:val="ListParagraph"/>
        <w:spacing w:after="40" w:line="240" w:lineRule="auto"/>
        <w:rPr>
          <w:rFonts w:eastAsiaTheme="minorEastAsia"/>
          <w:b/>
          <w:bCs/>
          <w:color w:val="auto"/>
        </w:rPr>
      </w:pPr>
    </w:p>
    <w:p w14:paraId="43E330C3" w14:textId="77777777" w:rsidR="007D0357" w:rsidRDefault="001D4173" w:rsidP="007D0357">
      <w:pPr>
        <w:spacing w:after="40" w:line="240" w:lineRule="auto"/>
        <w:ind w:left="720"/>
        <w:rPr>
          <w:rFonts w:ascii="Times New Roman" w:eastAsia="Times New Roman" w:hAnsi="Times New Roman" w:cs="Times New Roman"/>
          <w:color w:val="auto"/>
        </w:rPr>
      </w:pPr>
      <w:r>
        <w:rPr>
          <w:rFonts w:ascii="Times New Roman" w:eastAsia="Times New Roman" w:hAnsi="Times New Roman" w:cs="Times New Roman"/>
          <w:color w:val="auto"/>
        </w:rPr>
        <w:t>Agent</w:t>
      </w:r>
      <w:r w:rsidR="575B9572" w:rsidRPr="717512A5">
        <w:rPr>
          <w:rFonts w:ascii="Times New Roman" w:eastAsia="Times New Roman" w:hAnsi="Times New Roman" w:cs="Times New Roman"/>
          <w:color w:val="auto"/>
        </w:rPr>
        <w:t xml:space="preserve"> Brown </w:t>
      </w:r>
      <w:r w:rsidR="007D0357">
        <w:rPr>
          <w:rFonts w:ascii="Times New Roman" w:eastAsia="Times New Roman" w:hAnsi="Times New Roman" w:cs="Times New Roman"/>
          <w:color w:val="auto"/>
        </w:rPr>
        <w:t>stated</w:t>
      </w:r>
      <w:r w:rsidR="575B9572" w:rsidRPr="717512A5">
        <w:rPr>
          <w:rFonts w:ascii="Times New Roman" w:eastAsia="Times New Roman" w:hAnsi="Times New Roman" w:cs="Times New Roman"/>
          <w:color w:val="auto"/>
        </w:rPr>
        <w:t xml:space="preserve"> that she </w:t>
      </w:r>
      <w:r w:rsidR="00CE2E6B">
        <w:rPr>
          <w:rFonts w:ascii="Times New Roman" w:eastAsia="Times New Roman" w:hAnsi="Times New Roman" w:cs="Times New Roman"/>
          <w:color w:val="auto"/>
        </w:rPr>
        <w:t>had sent</w:t>
      </w:r>
      <w:r w:rsidR="575B9572" w:rsidRPr="717512A5">
        <w:rPr>
          <w:rFonts w:ascii="Times New Roman" w:eastAsia="Times New Roman" w:hAnsi="Times New Roman" w:cs="Times New Roman"/>
          <w:color w:val="auto"/>
        </w:rPr>
        <w:t xml:space="preserve"> engineering the newly revised application and expected the applicant to be able to address them prior </w:t>
      </w:r>
      <w:r w:rsidR="664443C6" w:rsidRPr="717512A5">
        <w:rPr>
          <w:rFonts w:ascii="Times New Roman" w:eastAsia="Times New Roman" w:hAnsi="Times New Roman" w:cs="Times New Roman"/>
          <w:color w:val="auto"/>
        </w:rPr>
        <w:t xml:space="preserve">to the next hearing.  </w:t>
      </w:r>
    </w:p>
    <w:p w14:paraId="117BACE9" w14:textId="77777777" w:rsidR="007D0357" w:rsidRDefault="007D0357" w:rsidP="007D0357">
      <w:pPr>
        <w:spacing w:after="40" w:line="240" w:lineRule="auto"/>
        <w:ind w:left="720"/>
        <w:rPr>
          <w:rFonts w:ascii="Times New Roman" w:eastAsia="Times New Roman" w:hAnsi="Times New Roman" w:cs="Times New Roman"/>
          <w:color w:val="auto"/>
        </w:rPr>
      </w:pPr>
    </w:p>
    <w:p w14:paraId="4C593E5B" w14:textId="2A2E4FDC" w:rsidR="575B9572" w:rsidRDefault="74CECC17" w:rsidP="007D0357">
      <w:pPr>
        <w:spacing w:after="40"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lastRenderedPageBreak/>
        <w:t>Commissioner</w:t>
      </w:r>
      <w:r w:rsidR="664443C6" w:rsidRPr="717512A5">
        <w:rPr>
          <w:rFonts w:ascii="Times New Roman" w:eastAsia="Times New Roman" w:hAnsi="Times New Roman" w:cs="Times New Roman"/>
          <w:color w:val="auto"/>
        </w:rPr>
        <w:t xml:space="preserve"> Bugay </w:t>
      </w:r>
      <w:r w:rsidR="004C66D9">
        <w:rPr>
          <w:rFonts w:ascii="Times New Roman" w:eastAsia="Times New Roman" w:hAnsi="Times New Roman" w:cs="Times New Roman"/>
          <w:color w:val="auto"/>
        </w:rPr>
        <w:t>moved</w:t>
      </w:r>
      <w:r w:rsidR="664443C6" w:rsidRPr="717512A5">
        <w:rPr>
          <w:rFonts w:ascii="Times New Roman" w:eastAsia="Times New Roman" w:hAnsi="Times New Roman" w:cs="Times New Roman"/>
          <w:color w:val="auto"/>
        </w:rPr>
        <w:t xml:space="preserve"> to continue the application until April 16</w:t>
      </w:r>
      <w:r w:rsidR="00A65815">
        <w:rPr>
          <w:rFonts w:ascii="Times New Roman" w:eastAsia="Times New Roman" w:hAnsi="Times New Roman" w:cs="Times New Roman"/>
          <w:color w:val="auto"/>
        </w:rPr>
        <w:t>, 2020</w:t>
      </w:r>
      <w:r w:rsidR="664443C6" w:rsidRPr="717512A5">
        <w:rPr>
          <w:rFonts w:ascii="Times New Roman" w:eastAsia="Times New Roman" w:hAnsi="Times New Roman" w:cs="Times New Roman"/>
          <w:color w:val="auto"/>
        </w:rPr>
        <w:t xml:space="preserve">.   </w:t>
      </w:r>
      <w:r w:rsidR="009D10A3">
        <w:rPr>
          <w:rFonts w:ascii="Times New Roman" w:eastAsia="Times New Roman" w:hAnsi="Times New Roman" w:cs="Times New Roman"/>
          <w:color w:val="auto"/>
        </w:rPr>
        <w:t xml:space="preserve">Commissioner Radner ?? seconded. </w:t>
      </w:r>
      <w:r w:rsidR="664443C6" w:rsidRPr="717512A5">
        <w:rPr>
          <w:rFonts w:ascii="Times New Roman" w:eastAsia="Times New Roman" w:hAnsi="Times New Roman" w:cs="Times New Roman"/>
          <w:color w:val="auto"/>
        </w:rPr>
        <w:t xml:space="preserve">A roll call vote was </w:t>
      </w:r>
      <w:r w:rsidR="2FFB1D0A" w:rsidRPr="717512A5">
        <w:rPr>
          <w:rFonts w:ascii="Times New Roman" w:eastAsia="Times New Roman" w:hAnsi="Times New Roman" w:cs="Times New Roman"/>
          <w:color w:val="auto"/>
        </w:rPr>
        <w:t>taken, the</w:t>
      </w:r>
      <w:r w:rsidR="664443C6" w:rsidRPr="717512A5">
        <w:rPr>
          <w:rFonts w:ascii="Times New Roman" w:eastAsia="Times New Roman" w:hAnsi="Times New Roman" w:cs="Times New Roman"/>
          <w:color w:val="auto"/>
        </w:rPr>
        <w:t xml:space="preserve"> following </w:t>
      </w:r>
      <w:r w:rsidR="3D7DDB1C" w:rsidRPr="717512A5">
        <w:rPr>
          <w:rFonts w:ascii="Times New Roman" w:eastAsia="Times New Roman" w:hAnsi="Times New Roman" w:cs="Times New Roman"/>
          <w:color w:val="auto"/>
        </w:rPr>
        <w:t>commissioners</w:t>
      </w:r>
      <w:r w:rsidR="664443C6" w:rsidRPr="717512A5">
        <w:rPr>
          <w:rFonts w:ascii="Times New Roman" w:eastAsia="Times New Roman" w:hAnsi="Times New Roman" w:cs="Times New Roman"/>
          <w:color w:val="auto"/>
        </w:rPr>
        <w:t xml:space="preserve"> </w:t>
      </w:r>
      <w:r w:rsidR="73F81AA4" w:rsidRPr="717512A5">
        <w:rPr>
          <w:rFonts w:ascii="Times New Roman" w:eastAsia="Times New Roman" w:hAnsi="Times New Roman" w:cs="Times New Roman"/>
          <w:color w:val="auto"/>
        </w:rPr>
        <w:t>voted to</w:t>
      </w:r>
      <w:r w:rsidR="703A5948" w:rsidRPr="717512A5">
        <w:rPr>
          <w:rFonts w:ascii="Times New Roman" w:eastAsia="Times New Roman" w:hAnsi="Times New Roman" w:cs="Times New Roman"/>
          <w:color w:val="auto"/>
        </w:rPr>
        <w:t xml:space="preserve"> continue: </w:t>
      </w:r>
      <w:r w:rsidR="664443C6" w:rsidRPr="717512A5">
        <w:rPr>
          <w:rFonts w:ascii="Times New Roman" w:eastAsia="Times New Roman" w:hAnsi="Times New Roman" w:cs="Times New Roman"/>
          <w:color w:val="auto"/>
        </w:rPr>
        <w:t xml:space="preserve">  </w:t>
      </w:r>
      <w:r w:rsidR="639BE5D1" w:rsidRPr="717512A5">
        <w:rPr>
          <w:rFonts w:ascii="Times New Roman" w:eastAsia="Times New Roman" w:hAnsi="Times New Roman" w:cs="Times New Roman"/>
          <w:color w:val="auto"/>
        </w:rPr>
        <w:t xml:space="preserve">Garlick, Hafrey, Foulds, </w:t>
      </w:r>
      <w:r w:rsidR="76895BFA" w:rsidRPr="717512A5">
        <w:rPr>
          <w:rFonts w:ascii="Times New Roman" w:eastAsia="Times New Roman" w:hAnsi="Times New Roman" w:cs="Times New Roman"/>
          <w:color w:val="auto"/>
        </w:rPr>
        <w:t>Gauthier</w:t>
      </w:r>
      <w:r w:rsidR="639BE5D1" w:rsidRPr="717512A5">
        <w:rPr>
          <w:rFonts w:ascii="Times New Roman" w:eastAsia="Times New Roman" w:hAnsi="Times New Roman" w:cs="Times New Roman"/>
          <w:color w:val="auto"/>
        </w:rPr>
        <w:t>, Holmes, Radner</w:t>
      </w:r>
      <w:r w:rsidR="00A65815">
        <w:rPr>
          <w:rFonts w:ascii="Times New Roman" w:eastAsia="Times New Roman" w:hAnsi="Times New Roman" w:cs="Times New Roman"/>
          <w:color w:val="auto"/>
        </w:rPr>
        <w:t>, and Bugay</w:t>
      </w:r>
      <w:r w:rsidR="639BE5D1" w:rsidRPr="717512A5">
        <w:rPr>
          <w:rFonts w:ascii="Times New Roman" w:eastAsia="Times New Roman" w:hAnsi="Times New Roman" w:cs="Times New Roman"/>
          <w:color w:val="auto"/>
        </w:rPr>
        <w:t xml:space="preserve">. </w:t>
      </w:r>
      <w:r w:rsidR="2F939ADD" w:rsidRPr="717512A5">
        <w:rPr>
          <w:rFonts w:ascii="Times New Roman" w:eastAsia="Times New Roman" w:hAnsi="Times New Roman" w:cs="Times New Roman"/>
          <w:color w:val="auto"/>
        </w:rPr>
        <w:t xml:space="preserve"> Motion carrie</w:t>
      </w:r>
      <w:r w:rsidR="4129B901" w:rsidRPr="717512A5">
        <w:rPr>
          <w:rFonts w:ascii="Times New Roman" w:eastAsia="Times New Roman" w:hAnsi="Times New Roman" w:cs="Times New Roman"/>
          <w:color w:val="auto"/>
        </w:rPr>
        <w:t>d</w:t>
      </w:r>
      <w:r w:rsidR="009D10A3">
        <w:rPr>
          <w:rFonts w:ascii="Times New Roman" w:eastAsia="Times New Roman" w:hAnsi="Times New Roman" w:cs="Times New Roman"/>
          <w:color w:val="auto"/>
        </w:rPr>
        <w:t>.</w:t>
      </w:r>
    </w:p>
    <w:p w14:paraId="479D13C3" w14:textId="6A50B537" w:rsidR="35AA1FA3" w:rsidRDefault="35AA1FA3" w:rsidP="007D0357">
      <w:pPr>
        <w:spacing w:after="40" w:line="240" w:lineRule="auto"/>
        <w:ind w:left="720"/>
        <w:rPr>
          <w:rFonts w:ascii="Times New Roman" w:eastAsia="Times New Roman" w:hAnsi="Times New Roman" w:cs="Times New Roman"/>
          <w:color w:val="auto"/>
        </w:rPr>
      </w:pPr>
    </w:p>
    <w:p w14:paraId="1648AD5A" w14:textId="5BF3768A" w:rsidR="004C66D9" w:rsidRPr="004C66D9" w:rsidRDefault="4078A46C" w:rsidP="35AA1FA3">
      <w:pPr>
        <w:pStyle w:val="ListParagraph"/>
        <w:numPr>
          <w:ilvl w:val="0"/>
          <w:numId w:val="31"/>
        </w:numPr>
        <w:spacing w:after="40" w:line="240" w:lineRule="auto"/>
        <w:rPr>
          <w:b/>
          <w:bCs/>
          <w:color w:val="auto"/>
        </w:rPr>
      </w:pPr>
      <w:r w:rsidRPr="717512A5">
        <w:rPr>
          <w:rFonts w:ascii="Times New Roman" w:eastAsia="Times New Roman" w:hAnsi="Times New Roman" w:cs="Times New Roman"/>
          <w:b/>
          <w:bCs/>
          <w:color w:val="auto"/>
          <w:u w:val="single"/>
        </w:rPr>
        <w:t>114 Bussey Street, Supreme Development, Giorgio Petruzziello, Applicant, GCG Associates, Representative</w:t>
      </w:r>
      <w:r w:rsidRPr="717512A5">
        <w:rPr>
          <w:rFonts w:ascii="Times New Roman" w:eastAsia="Times New Roman" w:hAnsi="Times New Roman" w:cs="Times New Roman"/>
          <w:color w:val="auto"/>
        </w:rPr>
        <w:t xml:space="preserve"> – Demolition of existing structure and construction of 4 new duplexes (MSMP 2020-02</w:t>
      </w:r>
      <w:r w:rsidR="009D10A3">
        <w:rPr>
          <w:rFonts w:ascii="Times New Roman" w:eastAsia="Times New Roman" w:hAnsi="Times New Roman" w:cs="Times New Roman"/>
          <w:color w:val="auto"/>
        </w:rPr>
        <w:t>)</w:t>
      </w:r>
    </w:p>
    <w:p w14:paraId="11F83DB8" w14:textId="77777777" w:rsidR="004C66D9" w:rsidRDefault="004C66D9" w:rsidP="004C66D9">
      <w:pPr>
        <w:pStyle w:val="ListParagraph"/>
        <w:spacing w:after="40" w:line="240" w:lineRule="auto"/>
        <w:rPr>
          <w:rFonts w:ascii="Times New Roman" w:eastAsia="Times New Roman" w:hAnsi="Times New Roman" w:cs="Times New Roman"/>
          <w:b/>
          <w:bCs/>
          <w:color w:val="auto"/>
          <w:u w:val="single"/>
        </w:rPr>
      </w:pPr>
    </w:p>
    <w:p w14:paraId="3C9A1959" w14:textId="77777777" w:rsidR="004C66D9" w:rsidRDefault="5906F5EC" w:rsidP="004C66D9">
      <w:pPr>
        <w:pStyle w:val="ListParagraph"/>
        <w:spacing w:after="40" w:line="240" w:lineRule="auto"/>
        <w:rPr>
          <w:rFonts w:ascii="Times New Roman" w:eastAsia="Times New Roman" w:hAnsi="Times New Roman" w:cs="Times New Roman"/>
          <w:color w:val="auto"/>
        </w:rPr>
      </w:pPr>
      <w:r w:rsidRPr="717512A5">
        <w:rPr>
          <w:rFonts w:ascii="Times New Roman" w:eastAsia="Times New Roman" w:hAnsi="Times New Roman" w:cs="Times New Roman"/>
          <w:color w:val="auto"/>
        </w:rPr>
        <w:t>Mike Carter</w:t>
      </w:r>
      <w:r w:rsidR="004C66D9">
        <w:rPr>
          <w:rFonts w:ascii="Times New Roman" w:eastAsia="Times New Roman" w:hAnsi="Times New Roman" w:cs="Times New Roman"/>
          <w:color w:val="auto"/>
        </w:rPr>
        <w:t>, GCG Associates, provided a project update.</w:t>
      </w:r>
      <w:r w:rsidRPr="717512A5">
        <w:rPr>
          <w:rFonts w:ascii="Times New Roman" w:eastAsia="Times New Roman" w:hAnsi="Times New Roman" w:cs="Times New Roman"/>
          <w:color w:val="auto"/>
        </w:rPr>
        <w:t xml:space="preserve"> He shared that he met with the Peer Review consultant</w:t>
      </w:r>
      <w:r w:rsidR="004C66D9">
        <w:rPr>
          <w:rFonts w:ascii="Times New Roman" w:eastAsia="Times New Roman" w:hAnsi="Times New Roman" w:cs="Times New Roman"/>
          <w:color w:val="auto"/>
        </w:rPr>
        <w:t xml:space="preserve"> and Agent Brown</w:t>
      </w:r>
      <w:r w:rsidRPr="717512A5">
        <w:rPr>
          <w:rFonts w:ascii="Times New Roman" w:eastAsia="Times New Roman" w:hAnsi="Times New Roman" w:cs="Times New Roman"/>
          <w:color w:val="auto"/>
        </w:rPr>
        <w:t xml:space="preserve"> on </w:t>
      </w:r>
      <w:proofErr w:type="gramStart"/>
      <w:r w:rsidRPr="717512A5">
        <w:rPr>
          <w:rFonts w:ascii="Times New Roman" w:eastAsia="Times New Roman" w:hAnsi="Times New Roman" w:cs="Times New Roman"/>
          <w:color w:val="auto"/>
        </w:rPr>
        <w:t>site, and</w:t>
      </w:r>
      <w:proofErr w:type="gramEnd"/>
      <w:r w:rsidRPr="717512A5">
        <w:rPr>
          <w:rFonts w:ascii="Times New Roman" w:eastAsia="Times New Roman" w:hAnsi="Times New Roman" w:cs="Times New Roman"/>
          <w:color w:val="auto"/>
        </w:rPr>
        <w:t xml:space="preserve"> submitted revised </w:t>
      </w:r>
      <w:r w:rsidR="3128C96F" w:rsidRPr="717512A5">
        <w:rPr>
          <w:rFonts w:ascii="Times New Roman" w:eastAsia="Times New Roman" w:hAnsi="Times New Roman" w:cs="Times New Roman"/>
          <w:color w:val="auto"/>
        </w:rPr>
        <w:t>plans</w:t>
      </w:r>
      <w:r w:rsidR="004C66D9">
        <w:rPr>
          <w:rFonts w:ascii="Times New Roman" w:eastAsia="Times New Roman" w:hAnsi="Times New Roman" w:cs="Times New Roman"/>
          <w:color w:val="auto"/>
        </w:rPr>
        <w:t>.</w:t>
      </w:r>
      <w:r w:rsidR="3128C96F" w:rsidRPr="717512A5">
        <w:rPr>
          <w:rFonts w:ascii="Times New Roman" w:eastAsia="Times New Roman" w:hAnsi="Times New Roman" w:cs="Times New Roman"/>
          <w:color w:val="auto"/>
        </w:rPr>
        <w:t xml:space="preserve"> </w:t>
      </w:r>
      <w:r w:rsidR="105DCB17" w:rsidRPr="717512A5">
        <w:rPr>
          <w:rFonts w:ascii="Times New Roman" w:eastAsia="Times New Roman" w:hAnsi="Times New Roman" w:cs="Times New Roman"/>
          <w:color w:val="auto"/>
        </w:rPr>
        <w:t>Commissioner</w:t>
      </w:r>
      <w:r w:rsidR="3128C96F" w:rsidRPr="717512A5">
        <w:rPr>
          <w:rFonts w:ascii="Times New Roman" w:eastAsia="Times New Roman" w:hAnsi="Times New Roman" w:cs="Times New Roman"/>
          <w:color w:val="auto"/>
        </w:rPr>
        <w:t xml:space="preserve"> Bugay stated that she had also submitted comments </w:t>
      </w:r>
      <w:r w:rsidR="26BB5818" w:rsidRPr="717512A5">
        <w:rPr>
          <w:rFonts w:ascii="Times New Roman" w:eastAsia="Times New Roman" w:hAnsi="Times New Roman" w:cs="Times New Roman"/>
          <w:color w:val="auto"/>
        </w:rPr>
        <w:t xml:space="preserve">and acknowledged that the applicant had addressed the comments </w:t>
      </w:r>
      <w:r w:rsidR="004C66D9">
        <w:rPr>
          <w:rFonts w:ascii="Times New Roman" w:eastAsia="Times New Roman" w:hAnsi="Times New Roman" w:cs="Times New Roman"/>
          <w:color w:val="auto"/>
        </w:rPr>
        <w:t xml:space="preserve">submitted to date.  She </w:t>
      </w:r>
      <w:r w:rsidR="26BB5818" w:rsidRPr="717512A5">
        <w:rPr>
          <w:rFonts w:ascii="Times New Roman" w:eastAsia="Times New Roman" w:hAnsi="Times New Roman" w:cs="Times New Roman"/>
          <w:color w:val="auto"/>
        </w:rPr>
        <w:t xml:space="preserve">asked for </w:t>
      </w:r>
      <w:r w:rsidR="004C66D9">
        <w:rPr>
          <w:rFonts w:ascii="Times New Roman" w:eastAsia="Times New Roman" w:hAnsi="Times New Roman" w:cs="Times New Roman"/>
          <w:color w:val="auto"/>
        </w:rPr>
        <w:t xml:space="preserve">further </w:t>
      </w:r>
      <w:r w:rsidR="26BB5818" w:rsidRPr="717512A5">
        <w:rPr>
          <w:rFonts w:ascii="Times New Roman" w:eastAsia="Times New Roman" w:hAnsi="Times New Roman" w:cs="Times New Roman"/>
          <w:color w:val="auto"/>
        </w:rPr>
        <w:t>clarification o</w:t>
      </w:r>
      <w:r w:rsidR="004C66D9">
        <w:rPr>
          <w:rFonts w:ascii="Times New Roman" w:eastAsia="Times New Roman" w:hAnsi="Times New Roman" w:cs="Times New Roman"/>
          <w:color w:val="auto"/>
        </w:rPr>
        <w:t>f the proposed</w:t>
      </w:r>
      <w:r w:rsidR="26BB5818" w:rsidRPr="717512A5">
        <w:rPr>
          <w:rFonts w:ascii="Times New Roman" w:eastAsia="Times New Roman" w:hAnsi="Times New Roman" w:cs="Times New Roman"/>
          <w:color w:val="auto"/>
        </w:rPr>
        <w:t xml:space="preserve"> infiltration </w:t>
      </w:r>
      <w:r w:rsidR="004C66D9">
        <w:rPr>
          <w:rFonts w:ascii="Times New Roman" w:eastAsia="Times New Roman" w:hAnsi="Times New Roman" w:cs="Times New Roman"/>
          <w:color w:val="auto"/>
        </w:rPr>
        <w:t>system, including the</w:t>
      </w:r>
      <w:r w:rsidR="26BB5818" w:rsidRPr="717512A5">
        <w:rPr>
          <w:rFonts w:ascii="Times New Roman" w:eastAsia="Times New Roman" w:hAnsi="Times New Roman" w:cs="Times New Roman"/>
          <w:color w:val="auto"/>
        </w:rPr>
        <w:t xml:space="preserve"> catch </w:t>
      </w:r>
      <w:r w:rsidR="449911BD" w:rsidRPr="717512A5">
        <w:rPr>
          <w:rFonts w:ascii="Times New Roman" w:eastAsia="Times New Roman" w:hAnsi="Times New Roman" w:cs="Times New Roman"/>
          <w:color w:val="auto"/>
        </w:rPr>
        <w:t>basins</w:t>
      </w:r>
      <w:r w:rsidR="26BB5818" w:rsidRPr="717512A5">
        <w:rPr>
          <w:rFonts w:ascii="Times New Roman" w:eastAsia="Times New Roman" w:hAnsi="Times New Roman" w:cs="Times New Roman"/>
          <w:color w:val="auto"/>
        </w:rPr>
        <w:t xml:space="preserve"> on the property.</w:t>
      </w:r>
      <w:r w:rsidR="5A290D4D" w:rsidRPr="717512A5">
        <w:rPr>
          <w:rFonts w:ascii="Times New Roman" w:eastAsia="Times New Roman" w:hAnsi="Times New Roman" w:cs="Times New Roman"/>
          <w:color w:val="auto"/>
        </w:rPr>
        <w:t xml:space="preserve"> </w:t>
      </w:r>
    </w:p>
    <w:p w14:paraId="58E15541" w14:textId="77777777" w:rsidR="004C66D9" w:rsidRDefault="004C66D9" w:rsidP="004C66D9">
      <w:pPr>
        <w:pStyle w:val="ListParagraph"/>
        <w:spacing w:after="40" w:line="240" w:lineRule="auto"/>
        <w:rPr>
          <w:rFonts w:ascii="Times New Roman" w:eastAsia="Times New Roman" w:hAnsi="Times New Roman" w:cs="Times New Roman"/>
          <w:color w:val="auto"/>
        </w:rPr>
      </w:pPr>
    </w:p>
    <w:p w14:paraId="311C2460" w14:textId="4B0F4367" w:rsidR="4078A46C" w:rsidRDefault="5F33D337" w:rsidP="004C66D9">
      <w:pPr>
        <w:pStyle w:val="ListParagraph"/>
        <w:spacing w:after="40" w:line="240" w:lineRule="auto"/>
        <w:rPr>
          <w:b/>
          <w:bCs/>
          <w:color w:val="auto"/>
        </w:rPr>
      </w:pPr>
      <w:r w:rsidRPr="717512A5">
        <w:rPr>
          <w:rFonts w:ascii="Times New Roman" w:eastAsia="Times New Roman" w:hAnsi="Times New Roman" w:cs="Times New Roman"/>
          <w:color w:val="auto"/>
        </w:rPr>
        <w:t>Commissioner</w:t>
      </w:r>
      <w:r w:rsidR="5A290D4D" w:rsidRPr="717512A5">
        <w:rPr>
          <w:rFonts w:ascii="Times New Roman" w:eastAsia="Times New Roman" w:hAnsi="Times New Roman" w:cs="Times New Roman"/>
          <w:color w:val="auto"/>
        </w:rPr>
        <w:t xml:space="preserve"> Bugay made a motion to continue the application </w:t>
      </w:r>
      <w:r w:rsidR="1BD0C04E" w:rsidRPr="717512A5">
        <w:rPr>
          <w:rFonts w:ascii="Times New Roman" w:eastAsia="Times New Roman" w:hAnsi="Times New Roman" w:cs="Times New Roman"/>
          <w:color w:val="auto"/>
        </w:rPr>
        <w:t>until</w:t>
      </w:r>
      <w:r w:rsidR="5A290D4D" w:rsidRPr="717512A5">
        <w:rPr>
          <w:rFonts w:ascii="Times New Roman" w:eastAsia="Times New Roman" w:hAnsi="Times New Roman" w:cs="Times New Roman"/>
          <w:color w:val="auto"/>
        </w:rPr>
        <w:t xml:space="preserve"> April 16</w:t>
      </w:r>
      <w:r w:rsidR="009D10A3">
        <w:rPr>
          <w:rFonts w:ascii="Times New Roman" w:eastAsia="Times New Roman" w:hAnsi="Times New Roman" w:cs="Times New Roman"/>
          <w:color w:val="auto"/>
        </w:rPr>
        <w:t xml:space="preserve">, </w:t>
      </w:r>
      <w:r w:rsidR="004C66D9">
        <w:rPr>
          <w:rFonts w:ascii="Times New Roman" w:eastAsia="Times New Roman" w:hAnsi="Times New Roman" w:cs="Times New Roman"/>
          <w:color w:val="auto"/>
        </w:rPr>
        <w:t>2020</w:t>
      </w:r>
      <w:r w:rsidR="5A290D4D" w:rsidRPr="717512A5">
        <w:rPr>
          <w:rFonts w:ascii="Times New Roman" w:eastAsia="Times New Roman" w:hAnsi="Times New Roman" w:cs="Times New Roman"/>
          <w:color w:val="auto"/>
        </w:rPr>
        <w:t xml:space="preserve">. </w:t>
      </w:r>
      <w:r w:rsidR="1245A126" w:rsidRPr="717512A5">
        <w:rPr>
          <w:rFonts w:ascii="Times New Roman" w:eastAsia="Times New Roman" w:hAnsi="Times New Roman" w:cs="Times New Roman"/>
          <w:color w:val="auto"/>
        </w:rPr>
        <w:t>Commissioner</w:t>
      </w:r>
      <w:r w:rsidR="5A290D4D" w:rsidRPr="717512A5">
        <w:rPr>
          <w:rFonts w:ascii="Times New Roman" w:eastAsia="Times New Roman" w:hAnsi="Times New Roman" w:cs="Times New Roman"/>
          <w:color w:val="auto"/>
        </w:rPr>
        <w:t xml:space="preserve"> </w:t>
      </w:r>
      <w:r w:rsidR="7A2EDCF2" w:rsidRPr="717512A5">
        <w:rPr>
          <w:rFonts w:ascii="Times New Roman" w:eastAsia="Times New Roman" w:hAnsi="Times New Roman" w:cs="Times New Roman"/>
          <w:color w:val="auto"/>
        </w:rPr>
        <w:t>Radner</w:t>
      </w:r>
      <w:r w:rsidR="5A290D4D" w:rsidRPr="717512A5">
        <w:rPr>
          <w:rFonts w:ascii="Times New Roman" w:eastAsia="Times New Roman" w:hAnsi="Times New Roman" w:cs="Times New Roman"/>
          <w:color w:val="auto"/>
        </w:rPr>
        <w:t xml:space="preserve"> </w:t>
      </w:r>
      <w:r w:rsidR="57F2B77C" w:rsidRPr="717512A5">
        <w:rPr>
          <w:rFonts w:ascii="Times New Roman" w:eastAsia="Times New Roman" w:hAnsi="Times New Roman" w:cs="Times New Roman"/>
          <w:color w:val="auto"/>
        </w:rPr>
        <w:t>seconded</w:t>
      </w:r>
      <w:r w:rsidR="5A290D4D" w:rsidRPr="717512A5">
        <w:rPr>
          <w:rFonts w:ascii="Times New Roman" w:eastAsia="Times New Roman" w:hAnsi="Times New Roman" w:cs="Times New Roman"/>
          <w:color w:val="auto"/>
        </w:rPr>
        <w:t xml:space="preserve">.  A roll call vote was </w:t>
      </w:r>
      <w:r w:rsidR="57E2D32E" w:rsidRPr="717512A5">
        <w:rPr>
          <w:rFonts w:ascii="Times New Roman" w:eastAsia="Times New Roman" w:hAnsi="Times New Roman" w:cs="Times New Roman"/>
          <w:color w:val="auto"/>
        </w:rPr>
        <w:t>taken,</w:t>
      </w:r>
      <w:r w:rsidR="5A290D4D" w:rsidRPr="717512A5">
        <w:rPr>
          <w:rFonts w:ascii="Times New Roman" w:eastAsia="Times New Roman" w:hAnsi="Times New Roman" w:cs="Times New Roman"/>
          <w:color w:val="auto"/>
        </w:rPr>
        <w:t xml:space="preserve"> and the following </w:t>
      </w:r>
      <w:r w:rsidR="013D86A1" w:rsidRPr="717512A5">
        <w:rPr>
          <w:rFonts w:ascii="Times New Roman" w:eastAsia="Times New Roman" w:hAnsi="Times New Roman" w:cs="Times New Roman"/>
          <w:color w:val="auto"/>
        </w:rPr>
        <w:t>commissioners</w:t>
      </w:r>
      <w:r w:rsidR="5A290D4D" w:rsidRPr="717512A5">
        <w:rPr>
          <w:rFonts w:ascii="Times New Roman" w:eastAsia="Times New Roman" w:hAnsi="Times New Roman" w:cs="Times New Roman"/>
          <w:color w:val="auto"/>
        </w:rPr>
        <w:t xml:space="preserve"> voted to continue:  Garlick, Hafrey, Radner, Foulds, Holmes</w:t>
      </w:r>
      <w:r w:rsidR="00A65815">
        <w:rPr>
          <w:rFonts w:ascii="Times New Roman" w:eastAsia="Times New Roman" w:hAnsi="Times New Roman" w:cs="Times New Roman"/>
          <w:color w:val="auto"/>
        </w:rPr>
        <w:t xml:space="preserve">, </w:t>
      </w:r>
      <w:r w:rsidR="1BA3F4F4" w:rsidRPr="717512A5">
        <w:rPr>
          <w:rFonts w:ascii="Times New Roman" w:eastAsia="Times New Roman" w:hAnsi="Times New Roman" w:cs="Times New Roman"/>
          <w:color w:val="auto"/>
        </w:rPr>
        <w:t>Kayserman</w:t>
      </w:r>
      <w:r w:rsidR="00A65815">
        <w:rPr>
          <w:rFonts w:ascii="Times New Roman" w:eastAsia="Times New Roman" w:hAnsi="Times New Roman" w:cs="Times New Roman"/>
          <w:color w:val="auto"/>
        </w:rPr>
        <w:t>, and Bugay</w:t>
      </w:r>
      <w:r w:rsidR="1BA3F4F4" w:rsidRPr="717512A5">
        <w:rPr>
          <w:rFonts w:ascii="Times New Roman" w:eastAsia="Times New Roman" w:hAnsi="Times New Roman" w:cs="Times New Roman"/>
          <w:color w:val="auto"/>
        </w:rPr>
        <w:t xml:space="preserve">. Motion carried. </w:t>
      </w:r>
    </w:p>
    <w:p w14:paraId="6D4CDC12" w14:textId="34A4686E" w:rsidR="35AA1FA3" w:rsidRDefault="35AA1FA3" w:rsidP="35AA1FA3">
      <w:pPr>
        <w:spacing w:after="40" w:line="240" w:lineRule="auto"/>
        <w:ind w:left="360"/>
        <w:rPr>
          <w:rFonts w:ascii="Times New Roman" w:eastAsia="Times New Roman" w:hAnsi="Times New Roman" w:cs="Times New Roman"/>
          <w:color w:val="auto"/>
        </w:rPr>
      </w:pPr>
    </w:p>
    <w:p w14:paraId="504B2993" w14:textId="77777777" w:rsidR="00A01AEB" w:rsidRPr="00A01AEB" w:rsidRDefault="4078A46C" w:rsidP="717512A5">
      <w:pPr>
        <w:pStyle w:val="ListParagraph"/>
        <w:numPr>
          <w:ilvl w:val="0"/>
          <w:numId w:val="31"/>
        </w:numPr>
        <w:spacing w:after="40" w:line="240" w:lineRule="auto"/>
        <w:rPr>
          <w:rFonts w:eastAsiaTheme="minorEastAsia"/>
          <w:b/>
          <w:bCs/>
          <w:color w:val="auto"/>
        </w:rPr>
      </w:pPr>
      <w:r w:rsidRPr="717512A5">
        <w:rPr>
          <w:rFonts w:ascii="Times New Roman" w:eastAsia="Times New Roman" w:hAnsi="Times New Roman" w:cs="Times New Roman"/>
          <w:b/>
          <w:bCs/>
          <w:color w:val="auto"/>
          <w:u w:val="single"/>
        </w:rPr>
        <w:t xml:space="preserve"> 27 Pine Street, </w:t>
      </w:r>
      <w:proofErr w:type="spellStart"/>
      <w:r w:rsidRPr="717512A5">
        <w:rPr>
          <w:rFonts w:ascii="Times New Roman" w:eastAsia="Times New Roman" w:hAnsi="Times New Roman" w:cs="Times New Roman"/>
          <w:b/>
          <w:bCs/>
          <w:color w:val="auto"/>
          <w:u w:val="single"/>
        </w:rPr>
        <w:t>Guarav</w:t>
      </w:r>
      <w:proofErr w:type="spellEnd"/>
      <w:r w:rsidRPr="717512A5">
        <w:rPr>
          <w:rFonts w:ascii="Times New Roman" w:eastAsia="Times New Roman" w:hAnsi="Times New Roman" w:cs="Times New Roman"/>
          <w:b/>
          <w:bCs/>
          <w:color w:val="auto"/>
          <w:u w:val="single"/>
        </w:rPr>
        <w:t xml:space="preserve"> Parajuli, Applicant -  Bob Rego, PE, River Hawk Environmental, LLC, Representative</w:t>
      </w:r>
      <w:r w:rsidRPr="717512A5">
        <w:rPr>
          <w:rFonts w:ascii="Times New Roman" w:eastAsia="Times New Roman" w:hAnsi="Times New Roman" w:cs="Times New Roman"/>
          <w:color w:val="auto"/>
        </w:rPr>
        <w:t xml:space="preserve"> – Demolition of existing </w:t>
      </w:r>
      <w:proofErr w:type="gramStart"/>
      <w:r w:rsidRPr="717512A5">
        <w:rPr>
          <w:rFonts w:ascii="Times New Roman" w:eastAsia="Times New Roman" w:hAnsi="Times New Roman" w:cs="Times New Roman"/>
          <w:color w:val="auto"/>
        </w:rPr>
        <w:t>single family</w:t>
      </w:r>
      <w:proofErr w:type="gramEnd"/>
      <w:r w:rsidRPr="717512A5">
        <w:rPr>
          <w:rFonts w:ascii="Times New Roman" w:eastAsia="Times New Roman" w:hAnsi="Times New Roman" w:cs="Times New Roman"/>
          <w:color w:val="auto"/>
        </w:rPr>
        <w:t xml:space="preserve"> dwelling and replacement with one two-family dwelling, driveways, and associated utilities (MSMP 2020-03)</w:t>
      </w:r>
      <w:r w:rsidR="52C26E46" w:rsidRPr="717512A5">
        <w:rPr>
          <w:rFonts w:ascii="Times New Roman" w:eastAsia="Times New Roman" w:hAnsi="Times New Roman" w:cs="Times New Roman"/>
          <w:color w:val="auto"/>
        </w:rPr>
        <w:t xml:space="preserve"> </w:t>
      </w:r>
    </w:p>
    <w:p w14:paraId="44811DE9" w14:textId="22A7F29D" w:rsidR="00A01AEB" w:rsidRPr="00A01AEB" w:rsidRDefault="00A01AEB" w:rsidP="00A01AEB">
      <w:pPr>
        <w:pStyle w:val="ListParagraph"/>
        <w:spacing w:after="40" w:line="240" w:lineRule="auto"/>
        <w:rPr>
          <w:rFonts w:eastAsiaTheme="minorEastAsia"/>
          <w:b/>
          <w:bCs/>
          <w:color w:val="auto"/>
        </w:rPr>
      </w:pPr>
    </w:p>
    <w:p w14:paraId="52C6C5F5" w14:textId="0C2643B6" w:rsidR="4078A46C" w:rsidRDefault="00A01AEB" w:rsidP="00A01AEB">
      <w:pPr>
        <w:pStyle w:val="ListParagraph"/>
        <w:spacing w:after="40" w:line="240" w:lineRule="auto"/>
        <w:rPr>
          <w:rFonts w:eastAsiaTheme="minorEastAsia"/>
          <w:b/>
          <w:bCs/>
          <w:color w:val="auto"/>
        </w:rPr>
      </w:pPr>
      <w:r>
        <w:rPr>
          <w:rFonts w:ascii="Times New Roman" w:eastAsia="Times New Roman" w:hAnsi="Times New Roman" w:cs="Times New Roman"/>
          <w:color w:val="auto"/>
        </w:rPr>
        <w:t xml:space="preserve">Bob </w:t>
      </w:r>
      <w:r w:rsidR="52C26E46" w:rsidRPr="717512A5">
        <w:rPr>
          <w:rFonts w:ascii="Times New Roman" w:eastAsia="Times New Roman" w:hAnsi="Times New Roman" w:cs="Times New Roman"/>
          <w:color w:val="auto"/>
        </w:rPr>
        <w:t>Rego</w:t>
      </w:r>
      <w:r>
        <w:rPr>
          <w:rFonts w:ascii="Times New Roman" w:eastAsia="Times New Roman" w:hAnsi="Times New Roman" w:cs="Times New Roman"/>
          <w:color w:val="auto"/>
        </w:rPr>
        <w:t>, River Hawk Environmental stated</w:t>
      </w:r>
      <w:r w:rsidR="004C380F" w:rsidRPr="717512A5">
        <w:rPr>
          <w:rFonts w:ascii="Times New Roman" w:eastAsia="Times New Roman" w:hAnsi="Times New Roman" w:cs="Times New Roman"/>
          <w:color w:val="auto"/>
        </w:rPr>
        <w:t xml:space="preserve"> that he </w:t>
      </w:r>
      <w:r w:rsidR="006E4147">
        <w:rPr>
          <w:rFonts w:ascii="Times New Roman" w:eastAsia="Times New Roman" w:hAnsi="Times New Roman" w:cs="Times New Roman"/>
          <w:color w:val="auto"/>
        </w:rPr>
        <w:t xml:space="preserve">had </w:t>
      </w:r>
      <w:r w:rsidR="004C380F" w:rsidRPr="717512A5">
        <w:rPr>
          <w:rFonts w:ascii="Times New Roman" w:eastAsia="Times New Roman" w:hAnsi="Times New Roman" w:cs="Times New Roman"/>
          <w:color w:val="auto"/>
        </w:rPr>
        <w:t>addressed the comments by abutters as well as the Commiss</w:t>
      </w:r>
      <w:r w:rsidR="3C9FF26D" w:rsidRPr="717512A5">
        <w:rPr>
          <w:rFonts w:ascii="Times New Roman" w:eastAsia="Times New Roman" w:hAnsi="Times New Roman" w:cs="Times New Roman"/>
          <w:color w:val="auto"/>
        </w:rPr>
        <w:t>i</w:t>
      </w:r>
      <w:r w:rsidR="004C380F" w:rsidRPr="717512A5">
        <w:rPr>
          <w:rFonts w:ascii="Times New Roman" w:eastAsia="Times New Roman" w:hAnsi="Times New Roman" w:cs="Times New Roman"/>
          <w:color w:val="auto"/>
        </w:rPr>
        <w:t>on</w:t>
      </w:r>
      <w:r w:rsidR="006E4147">
        <w:rPr>
          <w:rFonts w:ascii="Times New Roman" w:eastAsia="Times New Roman" w:hAnsi="Times New Roman" w:cs="Times New Roman"/>
          <w:color w:val="auto"/>
        </w:rPr>
        <w:t xml:space="preserve">.  </w:t>
      </w:r>
      <w:r w:rsidR="004C380F" w:rsidRPr="717512A5">
        <w:rPr>
          <w:rFonts w:ascii="Times New Roman" w:eastAsia="Times New Roman" w:hAnsi="Times New Roman" w:cs="Times New Roman"/>
          <w:color w:val="auto"/>
        </w:rPr>
        <w:t xml:space="preserve">He further stated </w:t>
      </w:r>
      <w:r w:rsidR="006E4147">
        <w:rPr>
          <w:rFonts w:ascii="Times New Roman" w:eastAsia="Times New Roman" w:hAnsi="Times New Roman" w:cs="Times New Roman"/>
          <w:color w:val="auto"/>
        </w:rPr>
        <w:t xml:space="preserve">he had added a swale and rain garden to address abutter concerns. </w:t>
      </w:r>
      <w:r w:rsidR="65AE4F35" w:rsidRPr="717512A5">
        <w:rPr>
          <w:rFonts w:ascii="Times New Roman" w:eastAsia="Times New Roman" w:hAnsi="Times New Roman" w:cs="Times New Roman"/>
          <w:color w:val="auto"/>
        </w:rPr>
        <w:t xml:space="preserve">He </w:t>
      </w:r>
      <w:r w:rsidR="006E4147">
        <w:rPr>
          <w:rFonts w:ascii="Times New Roman" w:eastAsia="Times New Roman" w:hAnsi="Times New Roman" w:cs="Times New Roman"/>
          <w:color w:val="auto"/>
        </w:rPr>
        <w:t>also noted</w:t>
      </w:r>
      <w:r w:rsidR="65AE4F35" w:rsidRPr="717512A5">
        <w:rPr>
          <w:rFonts w:ascii="Times New Roman" w:eastAsia="Times New Roman" w:hAnsi="Times New Roman" w:cs="Times New Roman"/>
          <w:color w:val="auto"/>
        </w:rPr>
        <w:t xml:space="preserve"> </w:t>
      </w:r>
      <w:r w:rsidR="13B315D1" w:rsidRPr="717512A5">
        <w:rPr>
          <w:rFonts w:ascii="Times New Roman" w:eastAsia="Times New Roman" w:hAnsi="Times New Roman" w:cs="Times New Roman"/>
          <w:color w:val="auto"/>
        </w:rPr>
        <w:t xml:space="preserve">that </w:t>
      </w:r>
      <w:r w:rsidR="006E4147">
        <w:rPr>
          <w:rFonts w:ascii="Times New Roman" w:eastAsia="Times New Roman" w:hAnsi="Times New Roman" w:cs="Times New Roman"/>
          <w:color w:val="auto"/>
        </w:rPr>
        <w:t xml:space="preserve">the peak discharge and volume </w:t>
      </w:r>
      <w:r w:rsidR="2DD1AB2F" w:rsidRPr="717512A5">
        <w:rPr>
          <w:rFonts w:ascii="Times New Roman" w:eastAsia="Times New Roman" w:hAnsi="Times New Roman" w:cs="Times New Roman"/>
          <w:color w:val="auto"/>
        </w:rPr>
        <w:t>to the street and rear of the propert</w:t>
      </w:r>
      <w:r w:rsidR="609D97B9" w:rsidRPr="717512A5">
        <w:rPr>
          <w:rFonts w:ascii="Times New Roman" w:eastAsia="Times New Roman" w:hAnsi="Times New Roman" w:cs="Times New Roman"/>
          <w:color w:val="auto"/>
        </w:rPr>
        <w:t xml:space="preserve">y </w:t>
      </w:r>
      <w:r w:rsidR="006E4147">
        <w:rPr>
          <w:rFonts w:ascii="Times New Roman" w:eastAsia="Times New Roman" w:hAnsi="Times New Roman" w:cs="Times New Roman"/>
          <w:color w:val="auto"/>
        </w:rPr>
        <w:t>will be less than under existing conditions</w:t>
      </w:r>
      <w:r w:rsidR="50DFBE1B" w:rsidRPr="717512A5">
        <w:rPr>
          <w:rFonts w:ascii="Times New Roman" w:eastAsia="Times New Roman" w:hAnsi="Times New Roman" w:cs="Times New Roman"/>
          <w:color w:val="auto"/>
        </w:rPr>
        <w:t xml:space="preserve">.  He lastly </w:t>
      </w:r>
      <w:r w:rsidR="006E4147">
        <w:rPr>
          <w:rFonts w:ascii="Times New Roman" w:eastAsia="Times New Roman" w:hAnsi="Times New Roman" w:cs="Times New Roman"/>
          <w:color w:val="auto"/>
        </w:rPr>
        <w:t>stated</w:t>
      </w:r>
      <w:r w:rsidR="50DFBE1B" w:rsidRPr="717512A5">
        <w:rPr>
          <w:rFonts w:ascii="Times New Roman" w:eastAsia="Times New Roman" w:hAnsi="Times New Roman" w:cs="Times New Roman"/>
          <w:color w:val="auto"/>
        </w:rPr>
        <w:t xml:space="preserve"> that a </w:t>
      </w:r>
      <w:r w:rsidR="1B9BC222" w:rsidRPr="717512A5">
        <w:rPr>
          <w:rFonts w:ascii="Times New Roman" w:eastAsia="Times New Roman" w:hAnsi="Times New Roman" w:cs="Times New Roman"/>
          <w:color w:val="auto"/>
        </w:rPr>
        <w:t>homeowner's</w:t>
      </w:r>
      <w:r w:rsidR="50DFBE1B" w:rsidRPr="717512A5">
        <w:rPr>
          <w:rFonts w:ascii="Times New Roman" w:eastAsia="Times New Roman" w:hAnsi="Times New Roman" w:cs="Times New Roman"/>
          <w:color w:val="auto"/>
        </w:rPr>
        <w:t xml:space="preserve"> </w:t>
      </w:r>
      <w:r w:rsidR="00721639">
        <w:rPr>
          <w:rFonts w:ascii="Times New Roman" w:eastAsia="Times New Roman" w:hAnsi="Times New Roman" w:cs="Times New Roman"/>
          <w:color w:val="auto"/>
        </w:rPr>
        <w:t>a</w:t>
      </w:r>
      <w:r w:rsidR="50DFBE1B" w:rsidRPr="717512A5">
        <w:rPr>
          <w:rFonts w:ascii="Times New Roman" w:eastAsia="Times New Roman" w:hAnsi="Times New Roman" w:cs="Times New Roman"/>
          <w:color w:val="auto"/>
        </w:rPr>
        <w:t>ssociat</w:t>
      </w:r>
      <w:r w:rsidR="0A114C8E" w:rsidRPr="717512A5">
        <w:rPr>
          <w:rFonts w:ascii="Times New Roman" w:eastAsia="Times New Roman" w:hAnsi="Times New Roman" w:cs="Times New Roman"/>
          <w:color w:val="auto"/>
        </w:rPr>
        <w:t>i</w:t>
      </w:r>
      <w:r w:rsidR="50DFBE1B" w:rsidRPr="717512A5">
        <w:rPr>
          <w:rFonts w:ascii="Times New Roman" w:eastAsia="Times New Roman" w:hAnsi="Times New Roman" w:cs="Times New Roman"/>
          <w:color w:val="auto"/>
        </w:rPr>
        <w:t xml:space="preserve">on will handle the </w:t>
      </w:r>
      <w:r w:rsidR="006E4147">
        <w:rPr>
          <w:rFonts w:ascii="Times New Roman" w:eastAsia="Times New Roman" w:hAnsi="Times New Roman" w:cs="Times New Roman"/>
          <w:color w:val="auto"/>
        </w:rPr>
        <w:t>continued maintenance</w:t>
      </w:r>
      <w:r w:rsidR="50DFBE1B" w:rsidRPr="717512A5">
        <w:rPr>
          <w:rFonts w:ascii="Times New Roman" w:eastAsia="Times New Roman" w:hAnsi="Times New Roman" w:cs="Times New Roman"/>
          <w:color w:val="auto"/>
        </w:rPr>
        <w:t xml:space="preserve">, </w:t>
      </w:r>
      <w:r w:rsidR="006E4147">
        <w:rPr>
          <w:rFonts w:ascii="Times New Roman" w:eastAsia="Times New Roman" w:hAnsi="Times New Roman" w:cs="Times New Roman"/>
          <w:color w:val="auto"/>
        </w:rPr>
        <w:t>the</w:t>
      </w:r>
      <w:r w:rsidR="50DFBE1B" w:rsidRPr="717512A5">
        <w:rPr>
          <w:rFonts w:ascii="Times New Roman" w:eastAsia="Times New Roman" w:hAnsi="Times New Roman" w:cs="Times New Roman"/>
          <w:color w:val="auto"/>
        </w:rPr>
        <w:t xml:space="preserve"> draft </w:t>
      </w:r>
      <w:r w:rsidR="00A65815">
        <w:rPr>
          <w:rFonts w:ascii="Times New Roman" w:eastAsia="Times New Roman" w:hAnsi="Times New Roman" w:cs="Times New Roman"/>
          <w:color w:val="auto"/>
        </w:rPr>
        <w:t xml:space="preserve">document </w:t>
      </w:r>
      <w:r w:rsidR="50DFBE1B" w:rsidRPr="717512A5">
        <w:rPr>
          <w:rFonts w:ascii="Times New Roman" w:eastAsia="Times New Roman" w:hAnsi="Times New Roman" w:cs="Times New Roman"/>
          <w:color w:val="auto"/>
        </w:rPr>
        <w:t>had been submitted to the Conservation Agent</w:t>
      </w:r>
      <w:r w:rsidR="00A65815">
        <w:rPr>
          <w:rFonts w:ascii="Times New Roman" w:eastAsia="Times New Roman" w:hAnsi="Times New Roman" w:cs="Times New Roman"/>
          <w:color w:val="auto"/>
        </w:rPr>
        <w:t xml:space="preserve">, and </w:t>
      </w:r>
      <w:proofErr w:type="spellStart"/>
      <w:r w:rsidR="00A65815">
        <w:rPr>
          <w:rFonts w:ascii="Times New Roman" w:eastAsia="Times New Roman" w:hAnsi="Times New Roman" w:cs="Times New Roman"/>
          <w:color w:val="auto"/>
        </w:rPr>
        <w:t>it</w:t>
      </w:r>
      <w:r w:rsidR="50DFBE1B" w:rsidRPr="717512A5">
        <w:rPr>
          <w:rFonts w:ascii="Times New Roman" w:eastAsia="Times New Roman" w:hAnsi="Times New Roman" w:cs="Times New Roman"/>
          <w:color w:val="auto"/>
        </w:rPr>
        <w:t>would</w:t>
      </w:r>
      <w:proofErr w:type="spellEnd"/>
      <w:r w:rsidR="50DFBE1B" w:rsidRPr="717512A5">
        <w:rPr>
          <w:rFonts w:ascii="Times New Roman" w:eastAsia="Times New Roman" w:hAnsi="Times New Roman" w:cs="Times New Roman"/>
          <w:color w:val="auto"/>
        </w:rPr>
        <w:t xml:space="preserve"> be finalized at the </w:t>
      </w:r>
      <w:r w:rsidR="36100956" w:rsidRPr="717512A5">
        <w:rPr>
          <w:rFonts w:ascii="Times New Roman" w:eastAsia="Times New Roman" w:hAnsi="Times New Roman" w:cs="Times New Roman"/>
          <w:color w:val="auto"/>
        </w:rPr>
        <w:t xml:space="preserve">creation of the </w:t>
      </w:r>
      <w:r w:rsidR="006E4147">
        <w:rPr>
          <w:rFonts w:ascii="Times New Roman" w:eastAsia="Times New Roman" w:hAnsi="Times New Roman" w:cs="Times New Roman"/>
          <w:color w:val="auto"/>
        </w:rPr>
        <w:t>c</w:t>
      </w:r>
      <w:r w:rsidR="36100956" w:rsidRPr="717512A5">
        <w:rPr>
          <w:rFonts w:ascii="Times New Roman" w:eastAsia="Times New Roman" w:hAnsi="Times New Roman" w:cs="Times New Roman"/>
          <w:color w:val="auto"/>
        </w:rPr>
        <w:t>ondo documents for the property.  Commiss</w:t>
      </w:r>
      <w:r w:rsidR="0751A8F2" w:rsidRPr="717512A5">
        <w:rPr>
          <w:rFonts w:ascii="Times New Roman" w:eastAsia="Times New Roman" w:hAnsi="Times New Roman" w:cs="Times New Roman"/>
          <w:color w:val="auto"/>
        </w:rPr>
        <w:t>i</w:t>
      </w:r>
      <w:r w:rsidR="36100956" w:rsidRPr="717512A5">
        <w:rPr>
          <w:rFonts w:ascii="Times New Roman" w:eastAsia="Times New Roman" w:hAnsi="Times New Roman" w:cs="Times New Roman"/>
          <w:color w:val="auto"/>
        </w:rPr>
        <w:t xml:space="preserve">oner Bugay stated that due to the </w:t>
      </w:r>
      <w:r w:rsidR="001C0649">
        <w:rPr>
          <w:rFonts w:ascii="Times New Roman" w:eastAsia="Times New Roman" w:hAnsi="Times New Roman" w:cs="Times New Roman"/>
          <w:color w:val="auto"/>
        </w:rPr>
        <w:t xml:space="preserve">concern of the </w:t>
      </w:r>
      <w:r w:rsidR="36100956" w:rsidRPr="717512A5">
        <w:rPr>
          <w:rFonts w:ascii="Times New Roman" w:eastAsia="Times New Roman" w:hAnsi="Times New Roman" w:cs="Times New Roman"/>
          <w:color w:val="auto"/>
        </w:rPr>
        <w:t>down</w:t>
      </w:r>
      <w:r w:rsidR="45032376" w:rsidRPr="717512A5">
        <w:rPr>
          <w:rFonts w:ascii="Times New Roman" w:eastAsia="Times New Roman" w:hAnsi="Times New Roman" w:cs="Times New Roman"/>
          <w:color w:val="auto"/>
        </w:rPr>
        <w:t>gradient</w:t>
      </w:r>
      <w:r w:rsidR="36100956" w:rsidRPr="717512A5">
        <w:rPr>
          <w:rFonts w:ascii="Times New Roman" w:eastAsia="Times New Roman" w:hAnsi="Times New Roman" w:cs="Times New Roman"/>
          <w:color w:val="auto"/>
        </w:rPr>
        <w:t xml:space="preserve"> abutters she </w:t>
      </w:r>
      <w:r w:rsidR="5A7BCE55" w:rsidRPr="717512A5">
        <w:rPr>
          <w:rFonts w:ascii="Times New Roman" w:eastAsia="Times New Roman" w:hAnsi="Times New Roman" w:cs="Times New Roman"/>
          <w:color w:val="auto"/>
        </w:rPr>
        <w:t xml:space="preserve">would like to ensure that the infiltration area will hold the entire </w:t>
      </w:r>
      <w:r w:rsidR="2DD2FF2E" w:rsidRPr="717512A5">
        <w:rPr>
          <w:rFonts w:ascii="Times New Roman" w:eastAsia="Times New Roman" w:hAnsi="Times New Roman" w:cs="Times New Roman"/>
          <w:color w:val="auto"/>
        </w:rPr>
        <w:t>10-year</w:t>
      </w:r>
      <w:r w:rsidR="5A7BCE55" w:rsidRPr="717512A5">
        <w:rPr>
          <w:rFonts w:ascii="Times New Roman" w:eastAsia="Times New Roman" w:hAnsi="Times New Roman" w:cs="Times New Roman"/>
          <w:color w:val="auto"/>
        </w:rPr>
        <w:t xml:space="preserve"> storm. Agent Brown stated that </w:t>
      </w:r>
      <w:r w:rsidR="1E4B9EF6" w:rsidRPr="717512A5">
        <w:rPr>
          <w:rFonts w:ascii="Times New Roman" w:eastAsia="Times New Roman" w:hAnsi="Times New Roman" w:cs="Times New Roman"/>
          <w:color w:val="auto"/>
        </w:rPr>
        <w:t>the Commiss</w:t>
      </w:r>
      <w:r w:rsidR="1CEB0F0D" w:rsidRPr="717512A5">
        <w:rPr>
          <w:rFonts w:ascii="Times New Roman" w:eastAsia="Times New Roman" w:hAnsi="Times New Roman" w:cs="Times New Roman"/>
          <w:color w:val="auto"/>
        </w:rPr>
        <w:t>i</w:t>
      </w:r>
      <w:r w:rsidR="1E4B9EF6" w:rsidRPr="717512A5">
        <w:rPr>
          <w:rFonts w:ascii="Times New Roman" w:eastAsia="Times New Roman" w:hAnsi="Times New Roman" w:cs="Times New Roman"/>
          <w:color w:val="auto"/>
        </w:rPr>
        <w:t xml:space="preserve">on could add it as a special condition, to be included with a final set of plans if additional chambers would need to be added. </w:t>
      </w:r>
      <w:r w:rsidR="65A29149" w:rsidRPr="717512A5">
        <w:rPr>
          <w:rFonts w:ascii="Times New Roman" w:eastAsia="Times New Roman" w:hAnsi="Times New Roman" w:cs="Times New Roman"/>
          <w:color w:val="auto"/>
        </w:rPr>
        <w:t xml:space="preserve">The Commission stated that the applicant would need to request a waiver </w:t>
      </w:r>
      <w:r w:rsidR="00A65815">
        <w:rPr>
          <w:rFonts w:ascii="Times New Roman" w:eastAsia="Times New Roman" w:hAnsi="Times New Roman" w:cs="Times New Roman"/>
          <w:color w:val="auto"/>
        </w:rPr>
        <w:t xml:space="preserve">because </w:t>
      </w:r>
      <w:r w:rsidR="65A29149" w:rsidRPr="717512A5">
        <w:rPr>
          <w:rFonts w:ascii="Times New Roman" w:eastAsia="Times New Roman" w:hAnsi="Times New Roman" w:cs="Times New Roman"/>
          <w:color w:val="auto"/>
        </w:rPr>
        <w:t xml:space="preserve">they </w:t>
      </w:r>
      <w:r w:rsidR="00A65815">
        <w:rPr>
          <w:rFonts w:ascii="Times New Roman" w:eastAsia="Times New Roman" w:hAnsi="Times New Roman" w:cs="Times New Roman"/>
          <w:color w:val="auto"/>
        </w:rPr>
        <w:t>are</w:t>
      </w:r>
      <w:r w:rsidR="001D202C">
        <w:rPr>
          <w:rFonts w:ascii="Times New Roman" w:eastAsia="Times New Roman" w:hAnsi="Times New Roman" w:cs="Times New Roman"/>
          <w:color w:val="auto"/>
        </w:rPr>
        <w:t xml:space="preserve"> </w:t>
      </w:r>
      <w:r w:rsidR="65A29149" w:rsidRPr="717512A5">
        <w:rPr>
          <w:rFonts w:ascii="Times New Roman" w:eastAsia="Times New Roman" w:hAnsi="Times New Roman" w:cs="Times New Roman"/>
          <w:color w:val="auto"/>
        </w:rPr>
        <w:t xml:space="preserve">unable to meet the 44% infiltration rates. </w:t>
      </w:r>
      <w:r w:rsidR="45F6A293" w:rsidRPr="717512A5">
        <w:rPr>
          <w:rFonts w:ascii="Times New Roman" w:eastAsia="Times New Roman" w:hAnsi="Times New Roman" w:cs="Times New Roman"/>
          <w:color w:val="auto"/>
        </w:rPr>
        <w:t xml:space="preserve">Commissioner Kayserman wanted clarification on how </w:t>
      </w:r>
      <w:r w:rsidR="0AF89879" w:rsidRPr="717512A5">
        <w:rPr>
          <w:rFonts w:ascii="Times New Roman" w:eastAsia="Times New Roman" w:hAnsi="Times New Roman" w:cs="Times New Roman"/>
          <w:color w:val="auto"/>
        </w:rPr>
        <w:t>the Condo</w:t>
      </w:r>
      <w:r w:rsidR="45F6A293" w:rsidRPr="717512A5">
        <w:rPr>
          <w:rFonts w:ascii="Times New Roman" w:eastAsia="Times New Roman" w:hAnsi="Times New Roman" w:cs="Times New Roman"/>
          <w:color w:val="auto"/>
        </w:rPr>
        <w:t xml:space="preserve"> Association maintaining the infiltration systems would be enforced.  </w:t>
      </w:r>
      <w:r w:rsidR="74E04D69" w:rsidRPr="717512A5">
        <w:rPr>
          <w:rFonts w:ascii="Times New Roman" w:eastAsia="Times New Roman" w:hAnsi="Times New Roman" w:cs="Times New Roman"/>
          <w:color w:val="auto"/>
        </w:rPr>
        <w:t xml:space="preserve">Mr. Rego stated that he believed </w:t>
      </w:r>
      <w:proofErr w:type="gramStart"/>
      <w:r w:rsidR="74E04D69" w:rsidRPr="717512A5">
        <w:rPr>
          <w:rFonts w:ascii="Times New Roman" w:eastAsia="Times New Roman" w:hAnsi="Times New Roman" w:cs="Times New Roman"/>
          <w:color w:val="auto"/>
        </w:rPr>
        <w:t>due to the fact that</w:t>
      </w:r>
      <w:proofErr w:type="gramEnd"/>
      <w:r w:rsidR="74E04D69" w:rsidRPr="717512A5">
        <w:rPr>
          <w:rFonts w:ascii="Times New Roman" w:eastAsia="Times New Roman" w:hAnsi="Times New Roman" w:cs="Times New Roman"/>
          <w:color w:val="auto"/>
        </w:rPr>
        <w:t xml:space="preserve"> it was a 2 family, it would work similar as a condo association</w:t>
      </w:r>
      <w:r w:rsidR="001D202C">
        <w:rPr>
          <w:rFonts w:ascii="Times New Roman" w:eastAsia="Times New Roman" w:hAnsi="Times New Roman" w:cs="Times New Roman"/>
          <w:color w:val="auto"/>
        </w:rPr>
        <w:t>,</w:t>
      </w:r>
      <w:r w:rsidR="74E04D69" w:rsidRPr="717512A5">
        <w:rPr>
          <w:rFonts w:ascii="Times New Roman" w:eastAsia="Times New Roman" w:hAnsi="Times New Roman" w:cs="Times New Roman"/>
          <w:color w:val="auto"/>
        </w:rPr>
        <w:t xml:space="preserve"> with the exterior being a common area within the two units and the rain garden would be included as a common area.</w:t>
      </w:r>
      <w:r w:rsidR="0D98A9FB" w:rsidRPr="717512A5">
        <w:rPr>
          <w:rFonts w:ascii="Times New Roman" w:eastAsia="Times New Roman" w:hAnsi="Times New Roman" w:cs="Times New Roman"/>
          <w:color w:val="auto"/>
        </w:rPr>
        <w:t xml:space="preserve"> Commissioner Radner stated that she felt the applicant had demonstrated appropriate ways to </w:t>
      </w:r>
      <w:r w:rsidR="125E09A0" w:rsidRPr="717512A5">
        <w:rPr>
          <w:rFonts w:ascii="Times New Roman" w:eastAsia="Times New Roman" w:hAnsi="Times New Roman" w:cs="Times New Roman"/>
          <w:color w:val="auto"/>
        </w:rPr>
        <w:t>mitigate</w:t>
      </w:r>
      <w:r w:rsidR="0D98A9FB" w:rsidRPr="717512A5">
        <w:rPr>
          <w:rFonts w:ascii="Times New Roman" w:eastAsia="Times New Roman" w:hAnsi="Times New Roman" w:cs="Times New Roman"/>
          <w:color w:val="auto"/>
        </w:rPr>
        <w:t xml:space="preserve"> stormwater and would be in favor of moving the application forward.</w:t>
      </w:r>
    </w:p>
    <w:p w14:paraId="03E8D4E3" w14:textId="77777777" w:rsidR="006E4147" w:rsidRDefault="006E4147" w:rsidP="35AA1FA3">
      <w:pPr>
        <w:spacing w:after="40" w:line="240" w:lineRule="auto"/>
        <w:ind w:left="360" w:firstLine="360"/>
        <w:rPr>
          <w:rFonts w:ascii="Times New Roman" w:eastAsia="Times New Roman" w:hAnsi="Times New Roman" w:cs="Times New Roman"/>
          <w:color w:val="auto"/>
        </w:rPr>
      </w:pPr>
    </w:p>
    <w:p w14:paraId="0ADEC31A" w14:textId="330060EE" w:rsidR="0329ADB6" w:rsidRDefault="2F4C1C3A" w:rsidP="006E4147">
      <w:pPr>
        <w:spacing w:after="40"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t>Commissioner</w:t>
      </w:r>
      <w:r w:rsidR="0329ADB6" w:rsidRPr="717512A5">
        <w:rPr>
          <w:rFonts w:ascii="Times New Roman" w:eastAsia="Times New Roman" w:hAnsi="Times New Roman" w:cs="Times New Roman"/>
          <w:color w:val="auto"/>
        </w:rPr>
        <w:t xml:space="preserve"> Bugay </w:t>
      </w:r>
      <w:r w:rsidR="001C0649">
        <w:rPr>
          <w:rFonts w:ascii="Times New Roman" w:eastAsia="Times New Roman" w:hAnsi="Times New Roman" w:cs="Times New Roman"/>
          <w:color w:val="auto"/>
        </w:rPr>
        <w:t>moved</w:t>
      </w:r>
      <w:r w:rsidR="0329ADB6" w:rsidRPr="717512A5">
        <w:rPr>
          <w:rFonts w:ascii="Times New Roman" w:eastAsia="Times New Roman" w:hAnsi="Times New Roman" w:cs="Times New Roman"/>
          <w:color w:val="auto"/>
        </w:rPr>
        <w:t xml:space="preserve"> to close the public hearing </w:t>
      </w:r>
      <w:r w:rsidR="6A9CE870" w:rsidRPr="717512A5">
        <w:rPr>
          <w:rFonts w:ascii="Times New Roman" w:eastAsia="Times New Roman" w:hAnsi="Times New Roman" w:cs="Times New Roman"/>
          <w:color w:val="auto"/>
        </w:rPr>
        <w:t>and issue</w:t>
      </w:r>
      <w:r w:rsidR="006E4147">
        <w:rPr>
          <w:rFonts w:ascii="Times New Roman" w:eastAsia="Times New Roman" w:hAnsi="Times New Roman" w:cs="Times New Roman"/>
          <w:color w:val="auto"/>
        </w:rPr>
        <w:t xml:space="preserve"> the MSMP.</w:t>
      </w:r>
      <w:r w:rsidR="6A9CE870" w:rsidRPr="717512A5">
        <w:rPr>
          <w:rFonts w:ascii="Times New Roman" w:eastAsia="Times New Roman" w:hAnsi="Times New Roman" w:cs="Times New Roman"/>
          <w:color w:val="auto"/>
        </w:rPr>
        <w:t xml:space="preserve">  Agent Brown </w:t>
      </w:r>
      <w:r w:rsidR="006E4147">
        <w:rPr>
          <w:rFonts w:ascii="Times New Roman" w:eastAsia="Times New Roman" w:hAnsi="Times New Roman" w:cs="Times New Roman"/>
          <w:color w:val="auto"/>
        </w:rPr>
        <w:t>stated</w:t>
      </w:r>
      <w:r w:rsidR="6A9CE870" w:rsidRPr="717512A5">
        <w:rPr>
          <w:rFonts w:ascii="Times New Roman" w:eastAsia="Times New Roman" w:hAnsi="Times New Roman" w:cs="Times New Roman"/>
          <w:color w:val="auto"/>
        </w:rPr>
        <w:t xml:space="preserve"> that there had been one complication </w:t>
      </w:r>
      <w:r w:rsidR="15D3FFBA" w:rsidRPr="717512A5">
        <w:rPr>
          <w:rFonts w:ascii="Times New Roman" w:eastAsia="Times New Roman" w:hAnsi="Times New Roman" w:cs="Times New Roman"/>
          <w:color w:val="auto"/>
        </w:rPr>
        <w:t xml:space="preserve">in possibly issuing this permit, and that would entail having to get a wet signature by four </w:t>
      </w:r>
      <w:r w:rsidR="2F323CC9" w:rsidRPr="717512A5">
        <w:rPr>
          <w:rFonts w:ascii="Times New Roman" w:eastAsia="Times New Roman" w:hAnsi="Times New Roman" w:cs="Times New Roman"/>
          <w:color w:val="auto"/>
        </w:rPr>
        <w:t>Commissioners</w:t>
      </w:r>
      <w:r w:rsidR="15D3FFBA" w:rsidRPr="717512A5">
        <w:rPr>
          <w:rFonts w:ascii="Times New Roman" w:eastAsia="Times New Roman" w:hAnsi="Times New Roman" w:cs="Times New Roman"/>
          <w:color w:val="auto"/>
        </w:rPr>
        <w:t xml:space="preserve"> </w:t>
      </w:r>
      <w:proofErr w:type="gramStart"/>
      <w:r w:rsidR="15D3FFBA" w:rsidRPr="717512A5">
        <w:rPr>
          <w:rFonts w:ascii="Times New Roman" w:eastAsia="Times New Roman" w:hAnsi="Times New Roman" w:cs="Times New Roman"/>
          <w:color w:val="auto"/>
        </w:rPr>
        <w:t xml:space="preserve">in order </w:t>
      </w:r>
      <w:r w:rsidR="2E16F7AE" w:rsidRPr="717512A5">
        <w:rPr>
          <w:rFonts w:ascii="Times New Roman" w:eastAsia="Times New Roman" w:hAnsi="Times New Roman" w:cs="Times New Roman"/>
          <w:color w:val="auto"/>
        </w:rPr>
        <w:t>to</w:t>
      </w:r>
      <w:proofErr w:type="gramEnd"/>
      <w:r w:rsidR="2E16F7AE" w:rsidRPr="717512A5">
        <w:rPr>
          <w:rFonts w:ascii="Times New Roman" w:eastAsia="Times New Roman" w:hAnsi="Times New Roman" w:cs="Times New Roman"/>
          <w:color w:val="auto"/>
        </w:rPr>
        <w:t xml:space="preserve"> issue it. </w:t>
      </w:r>
    </w:p>
    <w:p w14:paraId="0D0799D4" w14:textId="77777777" w:rsidR="006E4147" w:rsidRDefault="006E4147" w:rsidP="35AA1FA3">
      <w:pPr>
        <w:spacing w:after="40" w:line="240" w:lineRule="auto"/>
        <w:ind w:left="360" w:firstLine="360"/>
        <w:rPr>
          <w:rFonts w:ascii="Times New Roman" w:eastAsia="Times New Roman" w:hAnsi="Times New Roman" w:cs="Times New Roman"/>
          <w:color w:val="auto"/>
        </w:rPr>
      </w:pPr>
    </w:p>
    <w:p w14:paraId="29D474CD" w14:textId="1DF23862" w:rsidR="2E16F7AE" w:rsidRDefault="56455F79" w:rsidP="006E4147">
      <w:pPr>
        <w:spacing w:after="40"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t>Commissioner</w:t>
      </w:r>
      <w:r w:rsidR="2E16F7AE" w:rsidRPr="717512A5">
        <w:rPr>
          <w:rFonts w:ascii="Times New Roman" w:eastAsia="Times New Roman" w:hAnsi="Times New Roman" w:cs="Times New Roman"/>
          <w:color w:val="auto"/>
        </w:rPr>
        <w:t xml:space="preserve"> Bugay made a motion to grant the waiver for 44% percent </w:t>
      </w:r>
      <w:r w:rsidR="4135607A" w:rsidRPr="717512A5">
        <w:rPr>
          <w:rFonts w:ascii="Times New Roman" w:eastAsia="Times New Roman" w:hAnsi="Times New Roman" w:cs="Times New Roman"/>
          <w:color w:val="auto"/>
        </w:rPr>
        <w:t>infiltration</w:t>
      </w:r>
      <w:r w:rsidR="2E16F7AE" w:rsidRPr="717512A5">
        <w:rPr>
          <w:rFonts w:ascii="Times New Roman" w:eastAsia="Times New Roman" w:hAnsi="Times New Roman" w:cs="Times New Roman"/>
          <w:color w:val="auto"/>
        </w:rPr>
        <w:t xml:space="preserve"> as well as issuing the Major Stormwater Management Permit with the added special condition of </w:t>
      </w:r>
      <w:r w:rsidR="063585E3" w:rsidRPr="717512A5">
        <w:rPr>
          <w:rFonts w:ascii="Times New Roman" w:eastAsia="Times New Roman" w:hAnsi="Times New Roman" w:cs="Times New Roman"/>
          <w:color w:val="auto"/>
        </w:rPr>
        <w:t>infiltration</w:t>
      </w:r>
      <w:r w:rsidR="271ADC42" w:rsidRPr="717512A5">
        <w:rPr>
          <w:rFonts w:ascii="Times New Roman" w:eastAsia="Times New Roman" w:hAnsi="Times New Roman" w:cs="Times New Roman"/>
          <w:color w:val="auto"/>
        </w:rPr>
        <w:t xml:space="preserve"> </w:t>
      </w:r>
      <w:r w:rsidR="4124CDC0" w:rsidRPr="717512A5">
        <w:rPr>
          <w:rFonts w:ascii="Times New Roman" w:eastAsia="Times New Roman" w:hAnsi="Times New Roman" w:cs="Times New Roman"/>
          <w:color w:val="auto"/>
        </w:rPr>
        <w:t>system</w:t>
      </w:r>
      <w:r w:rsidR="271ADC42" w:rsidRPr="717512A5">
        <w:rPr>
          <w:rFonts w:ascii="Times New Roman" w:eastAsia="Times New Roman" w:hAnsi="Times New Roman" w:cs="Times New Roman"/>
          <w:color w:val="auto"/>
        </w:rPr>
        <w:t xml:space="preserve"> verification. </w:t>
      </w:r>
      <w:r w:rsidR="2E404B7A" w:rsidRPr="717512A5">
        <w:rPr>
          <w:rFonts w:ascii="Times New Roman" w:eastAsia="Times New Roman" w:hAnsi="Times New Roman" w:cs="Times New Roman"/>
          <w:color w:val="auto"/>
        </w:rPr>
        <w:t>Commissioner</w:t>
      </w:r>
      <w:r w:rsidR="271ADC42" w:rsidRPr="717512A5">
        <w:rPr>
          <w:rFonts w:ascii="Times New Roman" w:eastAsia="Times New Roman" w:hAnsi="Times New Roman" w:cs="Times New Roman"/>
          <w:color w:val="auto"/>
        </w:rPr>
        <w:t xml:space="preserve"> Rad</w:t>
      </w:r>
      <w:r w:rsidR="0174AAC3" w:rsidRPr="717512A5">
        <w:rPr>
          <w:rFonts w:ascii="Times New Roman" w:eastAsia="Times New Roman" w:hAnsi="Times New Roman" w:cs="Times New Roman"/>
          <w:color w:val="auto"/>
        </w:rPr>
        <w:t>n</w:t>
      </w:r>
      <w:r w:rsidR="271ADC42" w:rsidRPr="717512A5">
        <w:rPr>
          <w:rFonts w:ascii="Times New Roman" w:eastAsia="Times New Roman" w:hAnsi="Times New Roman" w:cs="Times New Roman"/>
          <w:color w:val="auto"/>
        </w:rPr>
        <w:t xml:space="preserve">er </w:t>
      </w:r>
      <w:r w:rsidR="3D3C52A6" w:rsidRPr="717512A5">
        <w:rPr>
          <w:rFonts w:ascii="Times New Roman" w:eastAsia="Times New Roman" w:hAnsi="Times New Roman" w:cs="Times New Roman"/>
          <w:color w:val="auto"/>
        </w:rPr>
        <w:t>seconded</w:t>
      </w:r>
      <w:r w:rsidR="271ADC42" w:rsidRPr="717512A5">
        <w:rPr>
          <w:rFonts w:ascii="Times New Roman" w:eastAsia="Times New Roman" w:hAnsi="Times New Roman" w:cs="Times New Roman"/>
          <w:color w:val="auto"/>
        </w:rPr>
        <w:t xml:space="preserve">. A roll call vote was </w:t>
      </w:r>
      <w:proofErr w:type="gramStart"/>
      <w:r w:rsidR="271ADC42" w:rsidRPr="717512A5">
        <w:rPr>
          <w:rFonts w:ascii="Times New Roman" w:eastAsia="Times New Roman" w:hAnsi="Times New Roman" w:cs="Times New Roman"/>
          <w:color w:val="auto"/>
        </w:rPr>
        <w:t>taken</w:t>
      </w:r>
      <w:proofErr w:type="gramEnd"/>
      <w:r w:rsidR="271ADC42" w:rsidRPr="717512A5">
        <w:rPr>
          <w:rFonts w:ascii="Times New Roman" w:eastAsia="Times New Roman" w:hAnsi="Times New Roman" w:cs="Times New Roman"/>
          <w:color w:val="auto"/>
        </w:rPr>
        <w:t xml:space="preserve"> and the following </w:t>
      </w:r>
      <w:r w:rsidR="6D30780C" w:rsidRPr="717512A5">
        <w:rPr>
          <w:rFonts w:ascii="Times New Roman" w:eastAsia="Times New Roman" w:hAnsi="Times New Roman" w:cs="Times New Roman"/>
          <w:color w:val="auto"/>
        </w:rPr>
        <w:lastRenderedPageBreak/>
        <w:t>commissioners</w:t>
      </w:r>
      <w:r w:rsidR="271ADC42" w:rsidRPr="717512A5">
        <w:rPr>
          <w:rFonts w:ascii="Times New Roman" w:eastAsia="Times New Roman" w:hAnsi="Times New Roman" w:cs="Times New Roman"/>
          <w:color w:val="auto"/>
        </w:rPr>
        <w:t xml:space="preserve"> voted in favor:  Radner, Kayserman, Gauthier, Hafrey, Foulds, Holmes</w:t>
      </w:r>
      <w:r w:rsidR="001D202C">
        <w:rPr>
          <w:rFonts w:ascii="Times New Roman" w:eastAsia="Times New Roman" w:hAnsi="Times New Roman" w:cs="Times New Roman"/>
          <w:color w:val="auto"/>
        </w:rPr>
        <w:t>,</w:t>
      </w:r>
      <w:r w:rsidR="009D10A3">
        <w:rPr>
          <w:rFonts w:ascii="Times New Roman" w:eastAsia="Times New Roman" w:hAnsi="Times New Roman" w:cs="Times New Roman"/>
          <w:color w:val="auto"/>
        </w:rPr>
        <w:t xml:space="preserve"> ?? someone else? Maybe </w:t>
      </w:r>
      <w:proofErr w:type="gramStart"/>
      <w:r w:rsidR="009D10A3">
        <w:rPr>
          <w:rFonts w:ascii="Times New Roman" w:eastAsia="Times New Roman" w:hAnsi="Times New Roman" w:cs="Times New Roman"/>
          <w:color w:val="auto"/>
        </w:rPr>
        <w:t>Garlick?</w:t>
      </w:r>
      <w:r w:rsidR="001D202C">
        <w:rPr>
          <w:rFonts w:ascii="Times New Roman" w:eastAsia="Times New Roman" w:hAnsi="Times New Roman" w:cs="Times New Roman"/>
          <w:color w:val="auto"/>
        </w:rPr>
        <w:t>,</w:t>
      </w:r>
      <w:proofErr w:type="gramEnd"/>
      <w:r w:rsidR="001D202C">
        <w:rPr>
          <w:rFonts w:ascii="Times New Roman" w:eastAsia="Times New Roman" w:hAnsi="Times New Roman" w:cs="Times New Roman"/>
          <w:color w:val="auto"/>
        </w:rPr>
        <w:t xml:space="preserve"> and Bugay</w:t>
      </w:r>
      <w:r w:rsidR="271ADC42" w:rsidRPr="717512A5">
        <w:rPr>
          <w:rFonts w:ascii="Times New Roman" w:eastAsia="Times New Roman" w:hAnsi="Times New Roman" w:cs="Times New Roman"/>
          <w:color w:val="auto"/>
        </w:rPr>
        <w:t xml:space="preserve">. </w:t>
      </w:r>
      <w:r w:rsidR="00F04D2D">
        <w:rPr>
          <w:rFonts w:ascii="Times New Roman" w:eastAsia="Times New Roman" w:hAnsi="Times New Roman" w:cs="Times New Roman"/>
          <w:color w:val="auto"/>
        </w:rPr>
        <w:t>Motion carried.</w:t>
      </w:r>
    </w:p>
    <w:p w14:paraId="241D0009" w14:textId="5DC343E0" w:rsidR="717512A5" w:rsidRDefault="717512A5" w:rsidP="717512A5">
      <w:pPr>
        <w:spacing w:after="40" w:line="240" w:lineRule="auto"/>
        <w:ind w:left="360" w:firstLine="360"/>
        <w:rPr>
          <w:rFonts w:ascii="Times New Roman" w:eastAsia="Times New Roman" w:hAnsi="Times New Roman" w:cs="Times New Roman"/>
          <w:color w:val="auto"/>
        </w:rPr>
      </w:pPr>
    </w:p>
    <w:p w14:paraId="7DC44BCF" w14:textId="25CA3443" w:rsidR="717512A5" w:rsidRDefault="717512A5" w:rsidP="717512A5">
      <w:pPr>
        <w:spacing w:after="40" w:line="240" w:lineRule="auto"/>
        <w:ind w:left="360" w:firstLine="360"/>
        <w:rPr>
          <w:rFonts w:ascii="Times New Roman" w:eastAsia="Times New Roman" w:hAnsi="Times New Roman" w:cs="Times New Roman"/>
          <w:color w:val="auto"/>
        </w:rPr>
      </w:pPr>
    </w:p>
    <w:p w14:paraId="0B8924E2" w14:textId="7069DAC5" w:rsidR="00C43D95" w:rsidRPr="00C43D95" w:rsidRDefault="4078A46C" w:rsidP="717512A5">
      <w:pPr>
        <w:pStyle w:val="ListParagraph"/>
        <w:numPr>
          <w:ilvl w:val="0"/>
          <w:numId w:val="31"/>
        </w:numPr>
        <w:tabs>
          <w:tab w:val="left" w:pos="1080"/>
        </w:tabs>
        <w:spacing w:after="40" w:line="240" w:lineRule="auto"/>
        <w:rPr>
          <w:b/>
          <w:bCs/>
          <w:color w:val="auto"/>
        </w:rPr>
      </w:pPr>
      <w:r w:rsidRPr="717512A5">
        <w:rPr>
          <w:rFonts w:ascii="Times New Roman" w:eastAsia="Times New Roman" w:hAnsi="Times New Roman" w:cs="Times New Roman"/>
          <w:b/>
          <w:bCs/>
          <w:color w:val="auto"/>
          <w:u w:val="single"/>
        </w:rPr>
        <w:t>177 Meadowbrook Road, Marie Louise Kehoe and Family, Applicant – Paul Lindholm, Representative</w:t>
      </w:r>
      <w:r w:rsidRPr="717512A5">
        <w:rPr>
          <w:rFonts w:ascii="Times New Roman" w:eastAsia="Times New Roman" w:hAnsi="Times New Roman" w:cs="Times New Roman"/>
          <w:color w:val="auto"/>
        </w:rPr>
        <w:t xml:space="preserve"> – New SFD on undeveloped lot (DEP # 141-0561, MSMP 2019-17)</w:t>
      </w:r>
      <w:r w:rsidR="603D9FC1" w:rsidRPr="717512A5">
        <w:rPr>
          <w:rFonts w:ascii="Times New Roman" w:eastAsia="Times New Roman" w:hAnsi="Times New Roman" w:cs="Times New Roman"/>
          <w:color w:val="auto"/>
        </w:rPr>
        <w:t xml:space="preserve"> </w:t>
      </w:r>
    </w:p>
    <w:p w14:paraId="11F12C9E" w14:textId="77777777" w:rsidR="00C43D95" w:rsidRDefault="00C43D95" w:rsidP="00C43D95">
      <w:pPr>
        <w:pStyle w:val="ListParagraph"/>
        <w:tabs>
          <w:tab w:val="left" w:pos="1080"/>
        </w:tabs>
        <w:spacing w:after="40" w:line="240" w:lineRule="auto"/>
        <w:rPr>
          <w:rFonts w:ascii="Times New Roman" w:eastAsia="Times New Roman" w:hAnsi="Times New Roman" w:cs="Times New Roman"/>
          <w:b/>
          <w:bCs/>
          <w:color w:val="auto"/>
          <w:u w:val="single"/>
        </w:rPr>
      </w:pPr>
    </w:p>
    <w:p w14:paraId="51991368" w14:textId="563B2B67" w:rsidR="00647A73" w:rsidRDefault="00C43D95" w:rsidP="00C43D95">
      <w:pPr>
        <w:pStyle w:val="ListParagraph"/>
        <w:tabs>
          <w:tab w:val="left" w:pos="1080"/>
        </w:tabs>
        <w:spacing w:after="40" w:line="240" w:lineRule="auto"/>
        <w:rPr>
          <w:rFonts w:ascii="Times New Roman" w:eastAsia="Times New Roman" w:hAnsi="Times New Roman" w:cs="Times New Roman"/>
          <w:color w:val="auto"/>
        </w:rPr>
      </w:pPr>
      <w:r>
        <w:rPr>
          <w:rFonts w:ascii="Times New Roman" w:eastAsia="Times New Roman" w:hAnsi="Times New Roman" w:cs="Times New Roman"/>
          <w:color w:val="auto"/>
        </w:rPr>
        <w:t>Paul</w:t>
      </w:r>
      <w:r w:rsidR="603D9FC1" w:rsidRPr="717512A5">
        <w:rPr>
          <w:rFonts w:ascii="Times New Roman" w:eastAsia="Times New Roman" w:hAnsi="Times New Roman" w:cs="Times New Roman"/>
          <w:color w:val="auto"/>
        </w:rPr>
        <w:t xml:space="preserve"> Lindholm </w:t>
      </w:r>
      <w:r w:rsidR="00647A73">
        <w:rPr>
          <w:rFonts w:ascii="Times New Roman" w:eastAsia="Times New Roman" w:hAnsi="Times New Roman" w:cs="Times New Roman"/>
          <w:color w:val="auto"/>
        </w:rPr>
        <w:t xml:space="preserve">stated that he had reviewed </w:t>
      </w:r>
      <w:r w:rsidR="6653A390" w:rsidRPr="717512A5">
        <w:rPr>
          <w:rFonts w:ascii="Times New Roman" w:eastAsia="Times New Roman" w:hAnsi="Times New Roman" w:cs="Times New Roman"/>
          <w:color w:val="auto"/>
        </w:rPr>
        <w:t xml:space="preserve">the </w:t>
      </w:r>
      <w:r w:rsidR="62D5845D" w:rsidRPr="717512A5">
        <w:rPr>
          <w:rFonts w:ascii="Times New Roman" w:eastAsia="Times New Roman" w:hAnsi="Times New Roman" w:cs="Times New Roman"/>
          <w:color w:val="auto"/>
        </w:rPr>
        <w:t>Commission</w:t>
      </w:r>
      <w:r w:rsidR="00647A73">
        <w:rPr>
          <w:rFonts w:ascii="Times New Roman" w:eastAsia="Times New Roman" w:hAnsi="Times New Roman" w:cs="Times New Roman"/>
          <w:color w:val="auto"/>
        </w:rPr>
        <w:t>’s concern</w:t>
      </w:r>
      <w:r w:rsidR="6653A390" w:rsidRPr="717512A5">
        <w:rPr>
          <w:rFonts w:ascii="Times New Roman" w:eastAsia="Times New Roman" w:hAnsi="Times New Roman" w:cs="Times New Roman"/>
          <w:color w:val="auto"/>
        </w:rPr>
        <w:t xml:space="preserve"> </w:t>
      </w:r>
      <w:r w:rsidR="00647A73">
        <w:rPr>
          <w:rFonts w:ascii="Times New Roman" w:eastAsia="Times New Roman" w:hAnsi="Times New Roman" w:cs="Times New Roman"/>
          <w:color w:val="auto"/>
        </w:rPr>
        <w:t>about the possibility of the retention pond</w:t>
      </w:r>
      <w:r w:rsidR="6653A390" w:rsidRPr="717512A5">
        <w:rPr>
          <w:rFonts w:ascii="Times New Roman" w:eastAsia="Times New Roman" w:hAnsi="Times New Roman" w:cs="Times New Roman"/>
          <w:color w:val="auto"/>
        </w:rPr>
        <w:t xml:space="preserve"> </w:t>
      </w:r>
      <w:r w:rsidR="00647A73">
        <w:rPr>
          <w:rFonts w:ascii="Times New Roman" w:eastAsia="Times New Roman" w:hAnsi="Times New Roman" w:cs="Times New Roman"/>
          <w:color w:val="auto"/>
        </w:rPr>
        <w:t xml:space="preserve">overflowing and determined that it would not, that </w:t>
      </w:r>
      <w:r w:rsidR="6653A390" w:rsidRPr="717512A5">
        <w:rPr>
          <w:rFonts w:ascii="Times New Roman" w:eastAsia="Times New Roman" w:hAnsi="Times New Roman" w:cs="Times New Roman"/>
          <w:color w:val="auto"/>
        </w:rPr>
        <w:t xml:space="preserve">the outlet for the catch </w:t>
      </w:r>
      <w:r w:rsidR="1AC47B02" w:rsidRPr="717512A5">
        <w:rPr>
          <w:rFonts w:ascii="Times New Roman" w:eastAsia="Times New Roman" w:hAnsi="Times New Roman" w:cs="Times New Roman"/>
          <w:color w:val="auto"/>
        </w:rPr>
        <w:t>basins</w:t>
      </w:r>
      <w:r w:rsidR="6653A390" w:rsidRPr="717512A5">
        <w:rPr>
          <w:rFonts w:ascii="Times New Roman" w:eastAsia="Times New Roman" w:hAnsi="Times New Roman" w:cs="Times New Roman"/>
          <w:color w:val="auto"/>
        </w:rPr>
        <w:t xml:space="preserve"> located below would not back up</w:t>
      </w:r>
      <w:r w:rsidR="00647A73">
        <w:rPr>
          <w:rFonts w:ascii="Times New Roman" w:eastAsia="Times New Roman" w:hAnsi="Times New Roman" w:cs="Times New Roman"/>
          <w:color w:val="auto"/>
        </w:rPr>
        <w:t xml:space="preserve">, </w:t>
      </w:r>
      <w:r w:rsidR="6653A390" w:rsidRPr="717512A5">
        <w:rPr>
          <w:rFonts w:ascii="Times New Roman" w:eastAsia="Times New Roman" w:hAnsi="Times New Roman" w:cs="Times New Roman"/>
          <w:color w:val="auto"/>
        </w:rPr>
        <w:t>and runoff would not</w:t>
      </w:r>
      <w:r w:rsidR="01B18DF4" w:rsidRPr="717512A5">
        <w:rPr>
          <w:rFonts w:ascii="Times New Roman" w:eastAsia="Times New Roman" w:hAnsi="Times New Roman" w:cs="Times New Roman"/>
          <w:color w:val="auto"/>
        </w:rPr>
        <w:t xml:space="preserve"> output into the street. He further stated that the </w:t>
      </w:r>
      <w:r w:rsidR="4F93AA7F" w:rsidRPr="717512A5">
        <w:rPr>
          <w:rFonts w:ascii="Times New Roman" w:eastAsia="Times New Roman" w:hAnsi="Times New Roman" w:cs="Times New Roman"/>
          <w:color w:val="auto"/>
        </w:rPr>
        <w:t>infiltration</w:t>
      </w:r>
      <w:r w:rsidR="01B18DF4" w:rsidRPr="717512A5">
        <w:rPr>
          <w:rFonts w:ascii="Times New Roman" w:eastAsia="Times New Roman" w:hAnsi="Times New Roman" w:cs="Times New Roman"/>
          <w:color w:val="auto"/>
        </w:rPr>
        <w:t xml:space="preserve"> rate he </w:t>
      </w:r>
      <w:r w:rsidR="44B9CFFD" w:rsidRPr="717512A5">
        <w:rPr>
          <w:rFonts w:ascii="Times New Roman" w:eastAsia="Times New Roman" w:hAnsi="Times New Roman" w:cs="Times New Roman"/>
          <w:color w:val="auto"/>
        </w:rPr>
        <w:t>used</w:t>
      </w:r>
      <w:r w:rsidR="00647A73">
        <w:rPr>
          <w:rFonts w:ascii="Times New Roman" w:eastAsia="Times New Roman" w:hAnsi="Times New Roman" w:cs="Times New Roman"/>
          <w:color w:val="auto"/>
        </w:rPr>
        <w:t xml:space="preserve"> </w:t>
      </w:r>
      <w:proofErr w:type="gramStart"/>
      <w:r w:rsidR="00647A73">
        <w:rPr>
          <w:rFonts w:ascii="Times New Roman" w:eastAsia="Times New Roman" w:hAnsi="Times New Roman" w:cs="Times New Roman"/>
          <w:color w:val="auto"/>
        </w:rPr>
        <w:t>is</w:t>
      </w:r>
      <w:proofErr w:type="gramEnd"/>
      <w:r w:rsidR="01B18DF4" w:rsidRPr="717512A5">
        <w:rPr>
          <w:rFonts w:ascii="Times New Roman" w:eastAsia="Times New Roman" w:hAnsi="Times New Roman" w:cs="Times New Roman"/>
          <w:color w:val="auto"/>
        </w:rPr>
        <w:t xml:space="preserve"> </w:t>
      </w:r>
      <w:r w:rsidR="00647A73">
        <w:rPr>
          <w:rFonts w:ascii="Times New Roman" w:eastAsia="Times New Roman" w:hAnsi="Times New Roman" w:cs="Times New Roman"/>
          <w:color w:val="auto"/>
        </w:rPr>
        <w:t>was very</w:t>
      </w:r>
      <w:r w:rsidR="01B18DF4" w:rsidRPr="717512A5">
        <w:rPr>
          <w:rFonts w:ascii="Times New Roman" w:eastAsia="Times New Roman" w:hAnsi="Times New Roman" w:cs="Times New Roman"/>
          <w:color w:val="auto"/>
        </w:rPr>
        <w:t xml:space="preserve"> low</w:t>
      </w:r>
      <w:r w:rsidR="00647A73">
        <w:rPr>
          <w:rFonts w:ascii="Times New Roman" w:eastAsia="Times New Roman" w:hAnsi="Times New Roman" w:cs="Times New Roman"/>
          <w:color w:val="auto"/>
        </w:rPr>
        <w:t>, so the system should</w:t>
      </w:r>
      <w:r w:rsidR="01B18DF4" w:rsidRPr="717512A5">
        <w:rPr>
          <w:rFonts w:ascii="Times New Roman" w:eastAsia="Times New Roman" w:hAnsi="Times New Roman" w:cs="Times New Roman"/>
          <w:color w:val="auto"/>
        </w:rPr>
        <w:t xml:space="preserve"> work better than the model he used </w:t>
      </w:r>
      <w:r w:rsidR="359C29DB" w:rsidRPr="717512A5">
        <w:rPr>
          <w:rFonts w:ascii="Times New Roman" w:eastAsia="Times New Roman" w:hAnsi="Times New Roman" w:cs="Times New Roman"/>
          <w:color w:val="auto"/>
        </w:rPr>
        <w:t>previously</w:t>
      </w:r>
      <w:r w:rsidR="00647A73">
        <w:rPr>
          <w:rFonts w:ascii="Times New Roman" w:eastAsia="Times New Roman" w:hAnsi="Times New Roman" w:cs="Times New Roman"/>
          <w:color w:val="auto"/>
        </w:rPr>
        <w:t>.  He said that he</w:t>
      </w:r>
      <w:r w:rsidR="359C29DB" w:rsidRPr="717512A5">
        <w:rPr>
          <w:rFonts w:ascii="Times New Roman" w:eastAsia="Times New Roman" w:hAnsi="Times New Roman" w:cs="Times New Roman"/>
          <w:color w:val="auto"/>
        </w:rPr>
        <w:t xml:space="preserve"> </w:t>
      </w:r>
      <w:r w:rsidR="549DC5DD" w:rsidRPr="717512A5">
        <w:rPr>
          <w:rFonts w:ascii="Times New Roman" w:eastAsia="Times New Roman" w:hAnsi="Times New Roman" w:cs="Times New Roman"/>
          <w:color w:val="auto"/>
        </w:rPr>
        <w:t xml:space="preserve">would be willing to drop the invert elevation of </w:t>
      </w:r>
      <w:r w:rsidR="3B1A9466" w:rsidRPr="717512A5">
        <w:rPr>
          <w:rFonts w:ascii="Times New Roman" w:eastAsia="Times New Roman" w:hAnsi="Times New Roman" w:cs="Times New Roman"/>
          <w:color w:val="auto"/>
        </w:rPr>
        <w:t>overflow</w:t>
      </w:r>
      <w:r w:rsidR="549DC5DD" w:rsidRPr="717512A5">
        <w:rPr>
          <w:rFonts w:ascii="Times New Roman" w:eastAsia="Times New Roman" w:hAnsi="Times New Roman" w:cs="Times New Roman"/>
          <w:color w:val="auto"/>
        </w:rPr>
        <w:t xml:space="preserve">. He believes that in doing so he </w:t>
      </w:r>
      <w:r w:rsidR="07AA63A5" w:rsidRPr="717512A5">
        <w:rPr>
          <w:rFonts w:ascii="Times New Roman" w:eastAsia="Times New Roman" w:hAnsi="Times New Roman" w:cs="Times New Roman"/>
          <w:color w:val="auto"/>
        </w:rPr>
        <w:t>achieved what</w:t>
      </w:r>
      <w:r w:rsidR="549DC5DD" w:rsidRPr="717512A5">
        <w:rPr>
          <w:rFonts w:ascii="Times New Roman" w:eastAsia="Times New Roman" w:hAnsi="Times New Roman" w:cs="Times New Roman"/>
          <w:color w:val="auto"/>
        </w:rPr>
        <w:t xml:space="preserve"> </w:t>
      </w:r>
      <w:r w:rsidR="488177D8" w:rsidRPr="717512A5">
        <w:rPr>
          <w:rFonts w:ascii="Times New Roman" w:eastAsia="Times New Roman" w:hAnsi="Times New Roman" w:cs="Times New Roman"/>
          <w:color w:val="auto"/>
        </w:rPr>
        <w:t xml:space="preserve">the Commission asked. </w:t>
      </w:r>
    </w:p>
    <w:p w14:paraId="6C9A5568" w14:textId="77777777" w:rsidR="00647A73" w:rsidRDefault="00647A73" w:rsidP="00C43D95">
      <w:pPr>
        <w:pStyle w:val="ListParagraph"/>
        <w:tabs>
          <w:tab w:val="left" w:pos="1080"/>
        </w:tabs>
        <w:spacing w:after="40" w:line="240" w:lineRule="auto"/>
        <w:rPr>
          <w:rFonts w:ascii="Times New Roman" w:eastAsia="Times New Roman" w:hAnsi="Times New Roman" w:cs="Times New Roman"/>
          <w:color w:val="auto"/>
        </w:rPr>
      </w:pPr>
    </w:p>
    <w:p w14:paraId="581943DE" w14:textId="36FCE8A2" w:rsidR="00C43D95" w:rsidRDefault="3A86D0C8" w:rsidP="00C43D95">
      <w:pPr>
        <w:pStyle w:val="ListParagraph"/>
        <w:tabs>
          <w:tab w:val="left" w:pos="1080"/>
        </w:tabs>
        <w:spacing w:after="40" w:line="240" w:lineRule="auto"/>
        <w:rPr>
          <w:rFonts w:ascii="Times New Roman" w:eastAsia="Times New Roman" w:hAnsi="Times New Roman" w:cs="Times New Roman"/>
          <w:color w:val="auto"/>
        </w:rPr>
      </w:pPr>
      <w:r w:rsidRPr="717512A5">
        <w:rPr>
          <w:rFonts w:ascii="Times New Roman" w:eastAsia="Times New Roman" w:hAnsi="Times New Roman" w:cs="Times New Roman"/>
          <w:color w:val="auto"/>
        </w:rPr>
        <w:t>Commissioner</w:t>
      </w:r>
      <w:r w:rsidR="12F01886" w:rsidRPr="717512A5">
        <w:rPr>
          <w:rFonts w:ascii="Times New Roman" w:eastAsia="Times New Roman" w:hAnsi="Times New Roman" w:cs="Times New Roman"/>
          <w:color w:val="auto"/>
        </w:rPr>
        <w:t xml:space="preserve"> Kayserman s</w:t>
      </w:r>
      <w:r w:rsidR="00647A73">
        <w:rPr>
          <w:rFonts w:ascii="Times New Roman" w:eastAsia="Times New Roman" w:hAnsi="Times New Roman" w:cs="Times New Roman"/>
          <w:color w:val="auto"/>
        </w:rPr>
        <w:t>tated</w:t>
      </w:r>
      <w:r w:rsidR="12F01886" w:rsidRPr="717512A5">
        <w:rPr>
          <w:rFonts w:ascii="Times New Roman" w:eastAsia="Times New Roman" w:hAnsi="Times New Roman" w:cs="Times New Roman"/>
          <w:color w:val="auto"/>
        </w:rPr>
        <w:t xml:space="preserve"> that </w:t>
      </w:r>
      <w:r w:rsidR="00647A73">
        <w:rPr>
          <w:rFonts w:ascii="Times New Roman" w:eastAsia="Times New Roman" w:hAnsi="Times New Roman" w:cs="Times New Roman"/>
          <w:color w:val="auto"/>
        </w:rPr>
        <w:t>she</w:t>
      </w:r>
      <w:r w:rsidR="12F01886" w:rsidRPr="717512A5">
        <w:rPr>
          <w:rFonts w:ascii="Times New Roman" w:eastAsia="Times New Roman" w:hAnsi="Times New Roman" w:cs="Times New Roman"/>
          <w:color w:val="auto"/>
        </w:rPr>
        <w:t xml:space="preserve"> would feel more comfortable if </w:t>
      </w:r>
      <w:r w:rsidR="00685B6D">
        <w:rPr>
          <w:rFonts w:ascii="Times New Roman" w:eastAsia="Times New Roman" w:hAnsi="Times New Roman" w:cs="Times New Roman"/>
          <w:color w:val="auto"/>
        </w:rPr>
        <w:t xml:space="preserve">the </w:t>
      </w:r>
      <w:r w:rsidR="466430C2" w:rsidRPr="717512A5">
        <w:rPr>
          <w:rFonts w:ascii="Times New Roman" w:eastAsia="Times New Roman" w:hAnsi="Times New Roman" w:cs="Times New Roman"/>
          <w:color w:val="auto"/>
        </w:rPr>
        <w:t xml:space="preserve">free board </w:t>
      </w:r>
      <w:r w:rsidR="00647A73">
        <w:rPr>
          <w:rFonts w:ascii="Times New Roman" w:eastAsia="Times New Roman" w:hAnsi="Times New Roman" w:cs="Times New Roman"/>
          <w:color w:val="auto"/>
        </w:rPr>
        <w:t xml:space="preserve">was increased </w:t>
      </w:r>
      <w:r w:rsidR="00685B6D">
        <w:rPr>
          <w:rFonts w:ascii="Times New Roman" w:eastAsia="Times New Roman" w:hAnsi="Times New Roman" w:cs="Times New Roman"/>
          <w:color w:val="auto"/>
        </w:rPr>
        <w:t xml:space="preserve">even if </w:t>
      </w:r>
      <w:r w:rsidR="466430C2" w:rsidRPr="717512A5">
        <w:rPr>
          <w:rFonts w:ascii="Times New Roman" w:eastAsia="Times New Roman" w:hAnsi="Times New Roman" w:cs="Times New Roman"/>
          <w:color w:val="auto"/>
        </w:rPr>
        <w:t xml:space="preserve">it meets peak rates and volumes because of the </w:t>
      </w:r>
      <w:r w:rsidR="42CD283E" w:rsidRPr="717512A5">
        <w:rPr>
          <w:rFonts w:ascii="Times New Roman" w:eastAsia="Times New Roman" w:hAnsi="Times New Roman" w:cs="Times New Roman"/>
          <w:color w:val="auto"/>
        </w:rPr>
        <w:t>proximity</w:t>
      </w:r>
      <w:r w:rsidR="466430C2" w:rsidRPr="717512A5">
        <w:rPr>
          <w:rFonts w:ascii="Times New Roman" w:eastAsia="Times New Roman" w:hAnsi="Times New Roman" w:cs="Times New Roman"/>
          <w:color w:val="auto"/>
        </w:rPr>
        <w:t xml:space="preserve"> to the road</w:t>
      </w:r>
      <w:r w:rsidR="00685B6D">
        <w:rPr>
          <w:rFonts w:ascii="Times New Roman" w:eastAsia="Times New Roman" w:hAnsi="Times New Roman" w:cs="Times New Roman"/>
          <w:color w:val="auto"/>
        </w:rPr>
        <w:t xml:space="preserve"> </w:t>
      </w:r>
      <w:r w:rsidR="466430C2" w:rsidRPr="717512A5">
        <w:rPr>
          <w:rFonts w:ascii="Times New Roman" w:eastAsia="Times New Roman" w:hAnsi="Times New Roman" w:cs="Times New Roman"/>
          <w:color w:val="auto"/>
        </w:rPr>
        <w:t xml:space="preserve">and </w:t>
      </w:r>
      <w:r w:rsidR="00685B6D">
        <w:rPr>
          <w:rFonts w:ascii="Times New Roman" w:eastAsia="Times New Roman" w:hAnsi="Times New Roman" w:cs="Times New Roman"/>
          <w:color w:val="auto"/>
        </w:rPr>
        <w:t>the</w:t>
      </w:r>
      <w:r w:rsidR="466430C2" w:rsidRPr="717512A5">
        <w:rPr>
          <w:rFonts w:ascii="Times New Roman" w:eastAsia="Times New Roman" w:hAnsi="Times New Roman" w:cs="Times New Roman"/>
          <w:color w:val="auto"/>
        </w:rPr>
        <w:t xml:space="preserve"> stee</w:t>
      </w:r>
      <w:r w:rsidR="00685B6D">
        <w:rPr>
          <w:rFonts w:ascii="Times New Roman" w:eastAsia="Times New Roman" w:hAnsi="Times New Roman" w:cs="Times New Roman"/>
          <w:color w:val="auto"/>
        </w:rPr>
        <w:t xml:space="preserve">pness of the hill.  She believes that </w:t>
      </w:r>
      <w:r w:rsidR="466430C2" w:rsidRPr="717512A5">
        <w:rPr>
          <w:rFonts w:ascii="Times New Roman" w:eastAsia="Times New Roman" w:hAnsi="Times New Roman" w:cs="Times New Roman"/>
          <w:color w:val="auto"/>
        </w:rPr>
        <w:t xml:space="preserve">the flow </w:t>
      </w:r>
      <w:r w:rsidR="00685B6D">
        <w:rPr>
          <w:rFonts w:ascii="Times New Roman" w:eastAsia="Times New Roman" w:hAnsi="Times New Roman" w:cs="Times New Roman"/>
          <w:color w:val="auto"/>
        </w:rPr>
        <w:t>would</w:t>
      </w:r>
      <w:r w:rsidR="466430C2" w:rsidRPr="717512A5">
        <w:rPr>
          <w:rFonts w:ascii="Times New Roman" w:eastAsia="Times New Roman" w:hAnsi="Times New Roman" w:cs="Times New Roman"/>
          <w:color w:val="auto"/>
        </w:rPr>
        <w:t xml:space="preserve"> </w:t>
      </w:r>
      <w:r w:rsidR="046539B6" w:rsidRPr="717512A5">
        <w:rPr>
          <w:rFonts w:ascii="Times New Roman" w:eastAsia="Times New Roman" w:hAnsi="Times New Roman" w:cs="Times New Roman"/>
          <w:color w:val="auto"/>
        </w:rPr>
        <w:t>likely</w:t>
      </w:r>
      <w:r w:rsidR="466430C2" w:rsidRPr="717512A5">
        <w:rPr>
          <w:rFonts w:ascii="Times New Roman" w:eastAsia="Times New Roman" w:hAnsi="Times New Roman" w:cs="Times New Roman"/>
          <w:color w:val="auto"/>
        </w:rPr>
        <w:t xml:space="preserve"> cause erosion.  </w:t>
      </w:r>
      <w:r w:rsidR="00685B6D">
        <w:rPr>
          <w:rFonts w:ascii="Times New Roman" w:eastAsia="Times New Roman" w:hAnsi="Times New Roman" w:cs="Times New Roman"/>
          <w:color w:val="auto"/>
        </w:rPr>
        <w:t xml:space="preserve">Mr. </w:t>
      </w:r>
      <w:r w:rsidR="37AF47DC" w:rsidRPr="717512A5">
        <w:rPr>
          <w:rFonts w:ascii="Times New Roman" w:eastAsia="Times New Roman" w:hAnsi="Times New Roman" w:cs="Times New Roman"/>
          <w:color w:val="auto"/>
        </w:rPr>
        <w:t xml:space="preserve"> Lindholm stated that he would provide the </w:t>
      </w:r>
      <w:r w:rsidR="76FFC931" w:rsidRPr="717512A5">
        <w:rPr>
          <w:rFonts w:ascii="Times New Roman" w:eastAsia="Times New Roman" w:hAnsi="Times New Roman" w:cs="Times New Roman"/>
          <w:color w:val="auto"/>
        </w:rPr>
        <w:t>Commission</w:t>
      </w:r>
      <w:r w:rsidR="37AF47DC" w:rsidRPr="717512A5">
        <w:rPr>
          <w:rFonts w:ascii="Times New Roman" w:eastAsia="Times New Roman" w:hAnsi="Times New Roman" w:cs="Times New Roman"/>
          <w:color w:val="auto"/>
        </w:rPr>
        <w:t xml:space="preserve"> with a revised plan</w:t>
      </w:r>
      <w:r w:rsidR="00685B6D">
        <w:rPr>
          <w:rFonts w:ascii="Times New Roman" w:eastAsia="Times New Roman" w:hAnsi="Times New Roman" w:cs="Times New Roman"/>
          <w:color w:val="auto"/>
        </w:rPr>
        <w:t xml:space="preserve"> with the </w:t>
      </w:r>
      <w:r w:rsidR="37AF47DC" w:rsidRPr="717512A5">
        <w:rPr>
          <w:rFonts w:ascii="Times New Roman" w:eastAsia="Times New Roman" w:hAnsi="Times New Roman" w:cs="Times New Roman"/>
          <w:color w:val="auto"/>
        </w:rPr>
        <w:t xml:space="preserve">changes requested and dated.  </w:t>
      </w:r>
      <w:r w:rsidR="5FA970D5" w:rsidRPr="717512A5">
        <w:rPr>
          <w:rFonts w:ascii="Times New Roman" w:eastAsia="Times New Roman" w:hAnsi="Times New Roman" w:cs="Times New Roman"/>
          <w:color w:val="auto"/>
        </w:rPr>
        <w:t xml:space="preserve"> </w:t>
      </w:r>
      <w:r w:rsidR="20718695" w:rsidRPr="717512A5">
        <w:rPr>
          <w:rFonts w:ascii="Times New Roman" w:eastAsia="Times New Roman" w:hAnsi="Times New Roman" w:cs="Times New Roman"/>
          <w:color w:val="auto"/>
        </w:rPr>
        <w:t>Commissioner</w:t>
      </w:r>
      <w:r w:rsidR="5FA970D5" w:rsidRPr="717512A5">
        <w:rPr>
          <w:rFonts w:ascii="Times New Roman" w:eastAsia="Times New Roman" w:hAnsi="Times New Roman" w:cs="Times New Roman"/>
          <w:color w:val="auto"/>
        </w:rPr>
        <w:t xml:space="preserve"> Radner inquired about the </w:t>
      </w:r>
      <w:r w:rsidR="127F1B9D" w:rsidRPr="717512A5">
        <w:rPr>
          <w:rFonts w:ascii="Times New Roman" w:eastAsia="Times New Roman" w:hAnsi="Times New Roman" w:cs="Times New Roman"/>
          <w:color w:val="auto"/>
        </w:rPr>
        <w:t>maintenance</w:t>
      </w:r>
      <w:r w:rsidR="5FA970D5" w:rsidRPr="717512A5">
        <w:rPr>
          <w:rFonts w:ascii="Times New Roman" w:eastAsia="Times New Roman" w:hAnsi="Times New Roman" w:cs="Times New Roman"/>
          <w:color w:val="auto"/>
        </w:rPr>
        <w:t xml:space="preserve"> </w:t>
      </w:r>
      <w:r w:rsidR="1A22E918" w:rsidRPr="717512A5">
        <w:rPr>
          <w:rFonts w:ascii="Times New Roman" w:eastAsia="Times New Roman" w:hAnsi="Times New Roman" w:cs="Times New Roman"/>
          <w:color w:val="auto"/>
        </w:rPr>
        <w:t>conditions</w:t>
      </w:r>
      <w:r w:rsidR="5FA970D5" w:rsidRPr="717512A5">
        <w:rPr>
          <w:rFonts w:ascii="Times New Roman" w:eastAsia="Times New Roman" w:hAnsi="Times New Roman" w:cs="Times New Roman"/>
          <w:color w:val="auto"/>
        </w:rPr>
        <w:t xml:space="preserve"> and use of fertilizer.  </w:t>
      </w:r>
      <w:r w:rsidR="0F0C839A" w:rsidRPr="717512A5">
        <w:rPr>
          <w:rFonts w:ascii="Times New Roman" w:eastAsia="Times New Roman" w:hAnsi="Times New Roman" w:cs="Times New Roman"/>
          <w:color w:val="auto"/>
        </w:rPr>
        <w:t>Commissioner</w:t>
      </w:r>
      <w:r w:rsidR="740BA131" w:rsidRPr="717512A5">
        <w:rPr>
          <w:rFonts w:ascii="Times New Roman" w:eastAsia="Times New Roman" w:hAnsi="Times New Roman" w:cs="Times New Roman"/>
          <w:color w:val="auto"/>
        </w:rPr>
        <w:t xml:space="preserve"> Kayserman </w:t>
      </w:r>
      <w:r w:rsidR="515BB087" w:rsidRPr="00685B6D">
        <w:rPr>
          <w:rFonts w:ascii="Times New Roman" w:eastAsia="Times New Roman" w:hAnsi="Times New Roman" w:cs="Times New Roman"/>
          <w:color w:val="auto"/>
        </w:rPr>
        <w:t>expressed</w:t>
      </w:r>
      <w:r w:rsidR="515BB087" w:rsidRPr="717512A5">
        <w:rPr>
          <w:rFonts w:ascii="Times New Roman" w:eastAsia="Times New Roman" w:hAnsi="Times New Roman" w:cs="Times New Roman"/>
          <w:color w:val="auto"/>
        </w:rPr>
        <w:t xml:space="preserve"> </w:t>
      </w:r>
      <w:r w:rsidR="740BA131" w:rsidRPr="717512A5">
        <w:rPr>
          <w:rFonts w:ascii="Times New Roman" w:eastAsia="Times New Roman" w:hAnsi="Times New Roman" w:cs="Times New Roman"/>
          <w:color w:val="auto"/>
        </w:rPr>
        <w:t xml:space="preserve">her concerns about half the house being within the </w:t>
      </w:r>
      <w:r w:rsidR="4AB6B614" w:rsidRPr="717512A5">
        <w:rPr>
          <w:rFonts w:ascii="Times New Roman" w:eastAsia="Times New Roman" w:hAnsi="Times New Roman" w:cs="Times New Roman"/>
          <w:color w:val="auto"/>
        </w:rPr>
        <w:t>buffer zone</w:t>
      </w:r>
      <w:r w:rsidR="740BA131" w:rsidRPr="717512A5">
        <w:rPr>
          <w:rFonts w:ascii="Times New Roman" w:eastAsia="Times New Roman" w:hAnsi="Times New Roman" w:cs="Times New Roman"/>
          <w:color w:val="auto"/>
        </w:rPr>
        <w:t xml:space="preserve"> and how the applicant planned on addressing</w:t>
      </w:r>
      <w:r w:rsidR="242291E5" w:rsidRPr="717512A5">
        <w:rPr>
          <w:rFonts w:ascii="Times New Roman" w:eastAsia="Times New Roman" w:hAnsi="Times New Roman" w:cs="Times New Roman"/>
          <w:color w:val="auto"/>
        </w:rPr>
        <w:t>,</w:t>
      </w:r>
      <w:r w:rsidR="740BA131" w:rsidRPr="717512A5">
        <w:rPr>
          <w:rFonts w:ascii="Times New Roman" w:eastAsia="Times New Roman" w:hAnsi="Times New Roman" w:cs="Times New Roman"/>
          <w:color w:val="auto"/>
        </w:rPr>
        <w:t xml:space="preserve"> </w:t>
      </w:r>
      <w:proofErr w:type="gramStart"/>
      <w:r w:rsidR="740BA131" w:rsidRPr="717512A5">
        <w:rPr>
          <w:rFonts w:ascii="Times New Roman" w:eastAsia="Times New Roman" w:hAnsi="Times New Roman" w:cs="Times New Roman"/>
          <w:color w:val="auto"/>
        </w:rPr>
        <w:t>improving</w:t>
      </w:r>
      <w:proofErr w:type="gramEnd"/>
      <w:r w:rsidR="740BA131" w:rsidRPr="717512A5">
        <w:rPr>
          <w:rFonts w:ascii="Times New Roman" w:eastAsia="Times New Roman" w:hAnsi="Times New Roman" w:cs="Times New Roman"/>
          <w:color w:val="auto"/>
        </w:rPr>
        <w:t xml:space="preserve"> and protecting the wetlands</w:t>
      </w:r>
      <w:r w:rsidR="4B469109" w:rsidRPr="717512A5">
        <w:rPr>
          <w:rFonts w:ascii="Times New Roman" w:eastAsia="Times New Roman" w:hAnsi="Times New Roman" w:cs="Times New Roman"/>
          <w:color w:val="auto"/>
        </w:rPr>
        <w:t xml:space="preserve"> that are located within the property.  </w:t>
      </w:r>
      <w:r w:rsidR="7366A924" w:rsidRPr="717512A5">
        <w:rPr>
          <w:rFonts w:ascii="Times New Roman" w:eastAsia="Times New Roman" w:hAnsi="Times New Roman" w:cs="Times New Roman"/>
          <w:color w:val="auto"/>
        </w:rPr>
        <w:t xml:space="preserve">Agent Brown stated that the ConCom </w:t>
      </w:r>
      <w:r w:rsidR="00685B6D">
        <w:rPr>
          <w:rFonts w:ascii="Times New Roman" w:eastAsia="Times New Roman" w:hAnsi="Times New Roman" w:cs="Times New Roman"/>
          <w:color w:val="auto"/>
        </w:rPr>
        <w:t xml:space="preserve">had </w:t>
      </w:r>
      <w:r w:rsidR="00721639">
        <w:rPr>
          <w:rFonts w:ascii="Times New Roman" w:eastAsia="Times New Roman" w:hAnsi="Times New Roman" w:cs="Times New Roman"/>
          <w:color w:val="auto"/>
        </w:rPr>
        <w:t>previously</w:t>
      </w:r>
      <w:r w:rsidR="00721639" w:rsidRPr="717512A5">
        <w:rPr>
          <w:rFonts w:ascii="Times New Roman" w:eastAsia="Times New Roman" w:hAnsi="Times New Roman" w:cs="Times New Roman"/>
          <w:color w:val="auto"/>
        </w:rPr>
        <w:t xml:space="preserve"> asked</w:t>
      </w:r>
      <w:r w:rsidR="7366A924" w:rsidRPr="717512A5">
        <w:rPr>
          <w:rFonts w:ascii="Times New Roman" w:eastAsia="Times New Roman" w:hAnsi="Times New Roman" w:cs="Times New Roman"/>
          <w:color w:val="auto"/>
        </w:rPr>
        <w:t xml:space="preserve"> for markers every 20 feet, for the limit of work and the </w:t>
      </w:r>
      <w:r w:rsidR="71F84439" w:rsidRPr="717512A5">
        <w:rPr>
          <w:rFonts w:ascii="Times New Roman" w:eastAsia="Times New Roman" w:hAnsi="Times New Roman" w:cs="Times New Roman"/>
          <w:color w:val="auto"/>
        </w:rPr>
        <w:t>UBA,</w:t>
      </w:r>
      <w:r w:rsidR="7366A924" w:rsidRPr="717512A5">
        <w:rPr>
          <w:rFonts w:ascii="Times New Roman" w:eastAsia="Times New Roman" w:hAnsi="Times New Roman" w:cs="Times New Roman"/>
          <w:color w:val="auto"/>
        </w:rPr>
        <w:t xml:space="preserve"> as well as considerable amount of planting within the sewer </w:t>
      </w:r>
      <w:r w:rsidR="3CDFC825" w:rsidRPr="717512A5">
        <w:rPr>
          <w:rFonts w:ascii="Times New Roman" w:eastAsia="Times New Roman" w:hAnsi="Times New Roman" w:cs="Times New Roman"/>
          <w:color w:val="auto"/>
        </w:rPr>
        <w:t>easement</w:t>
      </w:r>
      <w:r w:rsidR="7366A924" w:rsidRPr="717512A5">
        <w:rPr>
          <w:rFonts w:ascii="Times New Roman" w:eastAsia="Times New Roman" w:hAnsi="Times New Roman" w:cs="Times New Roman"/>
          <w:color w:val="auto"/>
        </w:rPr>
        <w:t xml:space="preserve">.  </w:t>
      </w:r>
      <w:r w:rsidR="79D2CC89" w:rsidRPr="717512A5">
        <w:rPr>
          <w:rFonts w:ascii="Times New Roman" w:eastAsia="Times New Roman" w:hAnsi="Times New Roman" w:cs="Times New Roman"/>
          <w:color w:val="auto"/>
        </w:rPr>
        <w:t>Commiss</w:t>
      </w:r>
      <w:r w:rsidR="6EBB3728" w:rsidRPr="717512A5">
        <w:rPr>
          <w:rFonts w:ascii="Times New Roman" w:eastAsia="Times New Roman" w:hAnsi="Times New Roman" w:cs="Times New Roman"/>
          <w:color w:val="auto"/>
        </w:rPr>
        <w:t>i</w:t>
      </w:r>
      <w:r w:rsidR="79D2CC89" w:rsidRPr="717512A5">
        <w:rPr>
          <w:rFonts w:ascii="Times New Roman" w:eastAsia="Times New Roman" w:hAnsi="Times New Roman" w:cs="Times New Roman"/>
          <w:color w:val="auto"/>
        </w:rPr>
        <w:t xml:space="preserve">oner Bugay stated that the fact the applicant is working on </w:t>
      </w:r>
      <w:r w:rsidR="00685B6D">
        <w:rPr>
          <w:rFonts w:ascii="Times New Roman" w:eastAsia="Times New Roman" w:hAnsi="Times New Roman" w:cs="Times New Roman"/>
          <w:color w:val="auto"/>
        </w:rPr>
        <w:t>the</w:t>
      </w:r>
      <w:r w:rsidR="79D2CC89" w:rsidRPr="717512A5">
        <w:rPr>
          <w:rFonts w:ascii="Times New Roman" w:eastAsia="Times New Roman" w:hAnsi="Times New Roman" w:cs="Times New Roman"/>
          <w:color w:val="auto"/>
        </w:rPr>
        <w:t xml:space="preserve"> </w:t>
      </w:r>
      <w:r w:rsidR="5856C7F3" w:rsidRPr="717512A5">
        <w:rPr>
          <w:rFonts w:ascii="Times New Roman" w:eastAsia="Times New Roman" w:hAnsi="Times New Roman" w:cs="Times New Roman"/>
          <w:color w:val="auto"/>
        </w:rPr>
        <w:t>naturally</w:t>
      </w:r>
      <w:r w:rsidR="79D2CC89" w:rsidRPr="717512A5">
        <w:rPr>
          <w:rFonts w:ascii="Times New Roman" w:eastAsia="Times New Roman" w:hAnsi="Times New Roman" w:cs="Times New Roman"/>
          <w:color w:val="auto"/>
        </w:rPr>
        <w:t xml:space="preserve"> flat area </w:t>
      </w:r>
      <w:r w:rsidR="00685B6D">
        <w:rPr>
          <w:rFonts w:ascii="Times New Roman" w:eastAsia="Times New Roman" w:hAnsi="Times New Roman" w:cs="Times New Roman"/>
          <w:color w:val="auto"/>
        </w:rPr>
        <w:t>would result in</w:t>
      </w:r>
      <w:r w:rsidR="79D2CC89" w:rsidRPr="717512A5">
        <w:rPr>
          <w:rFonts w:ascii="Times New Roman" w:eastAsia="Times New Roman" w:hAnsi="Times New Roman" w:cs="Times New Roman"/>
          <w:color w:val="auto"/>
        </w:rPr>
        <w:t xml:space="preserve"> less disturbance </w:t>
      </w:r>
      <w:r w:rsidR="00685B6D">
        <w:rPr>
          <w:rFonts w:ascii="Times New Roman" w:eastAsia="Times New Roman" w:hAnsi="Times New Roman" w:cs="Times New Roman"/>
          <w:color w:val="auto"/>
        </w:rPr>
        <w:t xml:space="preserve">to the buffer zone </w:t>
      </w:r>
      <w:r w:rsidR="79D2CC89" w:rsidRPr="717512A5">
        <w:rPr>
          <w:rFonts w:ascii="Times New Roman" w:eastAsia="Times New Roman" w:hAnsi="Times New Roman" w:cs="Times New Roman"/>
          <w:color w:val="auto"/>
        </w:rPr>
        <w:t>than the alternative</w:t>
      </w:r>
      <w:r w:rsidR="00F04D2D">
        <w:rPr>
          <w:rFonts w:ascii="Times New Roman" w:eastAsia="Times New Roman" w:hAnsi="Times New Roman" w:cs="Times New Roman"/>
          <w:color w:val="auto"/>
        </w:rPr>
        <w:t>.</w:t>
      </w:r>
    </w:p>
    <w:p w14:paraId="26AEBF66" w14:textId="77777777" w:rsidR="00C43D95" w:rsidRDefault="00C43D95" w:rsidP="00C43D95">
      <w:pPr>
        <w:pStyle w:val="ListParagraph"/>
        <w:tabs>
          <w:tab w:val="left" w:pos="1080"/>
        </w:tabs>
        <w:spacing w:after="40" w:line="240" w:lineRule="auto"/>
        <w:rPr>
          <w:rFonts w:ascii="Times New Roman" w:eastAsia="Times New Roman" w:hAnsi="Times New Roman" w:cs="Times New Roman"/>
          <w:color w:val="auto"/>
        </w:rPr>
      </w:pPr>
    </w:p>
    <w:p w14:paraId="667E2B54" w14:textId="747DB425" w:rsidR="00C43D95" w:rsidRDefault="004D262D" w:rsidP="00C43D95">
      <w:pPr>
        <w:pStyle w:val="ListParagraph"/>
        <w:tabs>
          <w:tab w:val="left" w:pos="1080"/>
        </w:tabs>
        <w:spacing w:after="40" w:line="240" w:lineRule="auto"/>
        <w:rPr>
          <w:rFonts w:ascii="Times New Roman" w:hAnsi="Times New Roman"/>
          <w:color w:val="auto"/>
        </w:rPr>
      </w:pPr>
      <w:r w:rsidRPr="717512A5">
        <w:rPr>
          <w:rFonts w:ascii="Times New Roman" w:hAnsi="Times New Roman"/>
          <w:color w:val="auto"/>
        </w:rPr>
        <w:t xml:space="preserve">Commissioner </w:t>
      </w:r>
      <w:r w:rsidR="38E3CC88" w:rsidRPr="717512A5">
        <w:rPr>
          <w:rFonts w:ascii="Times New Roman" w:hAnsi="Times New Roman"/>
          <w:color w:val="auto"/>
        </w:rPr>
        <w:t xml:space="preserve">Bugay </w:t>
      </w:r>
      <w:r w:rsidR="00C43D95">
        <w:rPr>
          <w:rFonts w:ascii="Times New Roman" w:hAnsi="Times New Roman"/>
          <w:color w:val="auto"/>
        </w:rPr>
        <w:t>moved</w:t>
      </w:r>
      <w:r w:rsidR="38E3CC88" w:rsidRPr="717512A5">
        <w:rPr>
          <w:rFonts w:ascii="Times New Roman" w:hAnsi="Times New Roman"/>
          <w:color w:val="auto"/>
        </w:rPr>
        <w:t xml:space="preserve"> </w:t>
      </w:r>
      <w:r w:rsidR="5A438690" w:rsidRPr="717512A5">
        <w:rPr>
          <w:rFonts w:ascii="Times New Roman" w:hAnsi="Times New Roman"/>
          <w:color w:val="auto"/>
        </w:rPr>
        <w:t xml:space="preserve">to close the public hearing and issue an Order of </w:t>
      </w:r>
      <w:r w:rsidR="44FE3742" w:rsidRPr="717512A5">
        <w:rPr>
          <w:rFonts w:ascii="Times New Roman" w:hAnsi="Times New Roman"/>
          <w:color w:val="auto"/>
        </w:rPr>
        <w:t>Conditions</w:t>
      </w:r>
      <w:r w:rsidR="5A438690" w:rsidRPr="717512A5">
        <w:rPr>
          <w:rFonts w:ascii="Times New Roman" w:hAnsi="Times New Roman"/>
          <w:color w:val="auto"/>
        </w:rPr>
        <w:t xml:space="preserve"> </w:t>
      </w:r>
      <w:r w:rsidR="00C43D95">
        <w:rPr>
          <w:rFonts w:ascii="Times New Roman" w:hAnsi="Times New Roman"/>
          <w:color w:val="auto"/>
        </w:rPr>
        <w:t>and</w:t>
      </w:r>
      <w:r w:rsidR="5A438690" w:rsidRPr="717512A5">
        <w:rPr>
          <w:rFonts w:ascii="Times New Roman" w:hAnsi="Times New Roman"/>
          <w:color w:val="auto"/>
        </w:rPr>
        <w:t xml:space="preserve"> a Major Stormwater Management </w:t>
      </w:r>
      <w:r w:rsidR="001D202C">
        <w:rPr>
          <w:rFonts w:ascii="Times New Roman" w:hAnsi="Times New Roman"/>
          <w:color w:val="auto"/>
        </w:rPr>
        <w:t>P</w:t>
      </w:r>
      <w:r w:rsidR="5A438690" w:rsidRPr="717512A5">
        <w:rPr>
          <w:rFonts w:ascii="Times New Roman" w:hAnsi="Times New Roman"/>
          <w:color w:val="auto"/>
        </w:rPr>
        <w:t xml:space="preserve">ermit </w:t>
      </w:r>
      <w:r w:rsidR="39F4FB41" w:rsidRPr="717512A5">
        <w:rPr>
          <w:rFonts w:ascii="Times New Roman" w:hAnsi="Times New Roman"/>
          <w:color w:val="auto"/>
        </w:rPr>
        <w:t xml:space="preserve">with revised conditions to </w:t>
      </w:r>
      <w:r w:rsidR="00C43D95">
        <w:rPr>
          <w:rFonts w:ascii="Times New Roman" w:hAnsi="Times New Roman"/>
          <w:color w:val="auto"/>
        </w:rPr>
        <w:t>require</w:t>
      </w:r>
      <w:r w:rsidR="39F4FB41" w:rsidRPr="717512A5">
        <w:rPr>
          <w:rFonts w:ascii="Times New Roman" w:hAnsi="Times New Roman"/>
          <w:color w:val="auto"/>
        </w:rPr>
        <w:t xml:space="preserve"> spot grades </w:t>
      </w:r>
      <w:r w:rsidR="00C43D95">
        <w:rPr>
          <w:rFonts w:ascii="Times New Roman" w:hAnsi="Times New Roman"/>
          <w:color w:val="auto"/>
        </w:rPr>
        <w:t xml:space="preserve">on the as-built plan </w:t>
      </w:r>
      <w:r w:rsidR="39F4FB41" w:rsidRPr="717512A5">
        <w:rPr>
          <w:rFonts w:ascii="Times New Roman" w:hAnsi="Times New Roman"/>
          <w:color w:val="auto"/>
        </w:rPr>
        <w:t xml:space="preserve">along the </w:t>
      </w:r>
      <w:r w:rsidR="00C43D95">
        <w:rPr>
          <w:rFonts w:ascii="Times New Roman" w:hAnsi="Times New Roman"/>
          <w:color w:val="auto"/>
        </w:rPr>
        <w:t xml:space="preserve">edge of the </w:t>
      </w:r>
      <w:r w:rsidR="39F4FB41" w:rsidRPr="717512A5">
        <w:rPr>
          <w:rFonts w:ascii="Times New Roman" w:hAnsi="Times New Roman"/>
          <w:color w:val="auto"/>
        </w:rPr>
        <w:t>retention basin</w:t>
      </w:r>
      <w:r w:rsidR="00C43D95">
        <w:rPr>
          <w:rFonts w:ascii="Times New Roman" w:hAnsi="Times New Roman"/>
          <w:color w:val="auto"/>
        </w:rPr>
        <w:t xml:space="preserve"> at</w:t>
      </w:r>
      <w:r w:rsidR="39F4FB41" w:rsidRPr="717512A5">
        <w:rPr>
          <w:rFonts w:ascii="Times New Roman" w:hAnsi="Times New Roman"/>
          <w:color w:val="auto"/>
        </w:rPr>
        <w:t xml:space="preserve"> the stree</w:t>
      </w:r>
      <w:r w:rsidR="5842BAD6" w:rsidRPr="717512A5">
        <w:rPr>
          <w:rFonts w:ascii="Times New Roman" w:hAnsi="Times New Roman"/>
          <w:color w:val="auto"/>
        </w:rPr>
        <w:t>t</w:t>
      </w:r>
      <w:r w:rsidR="39F4FB41" w:rsidRPr="717512A5">
        <w:rPr>
          <w:rFonts w:ascii="Times New Roman" w:hAnsi="Times New Roman"/>
          <w:color w:val="auto"/>
        </w:rPr>
        <w:t xml:space="preserve"> to confirm adequate free board</w:t>
      </w:r>
      <w:r w:rsidR="5DD993FD" w:rsidRPr="717512A5">
        <w:rPr>
          <w:rFonts w:ascii="Times New Roman" w:hAnsi="Times New Roman"/>
          <w:color w:val="auto"/>
        </w:rPr>
        <w:t>.</w:t>
      </w:r>
      <w:r w:rsidR="00F04D2D">
        <w:rPr>
          <w:rFonts w:ascii="Times New Roman" w:hAnsi="Times New Roman"/>
          <w:color w:val="auto"/>
        </w:rPr>
        <w:t xml:space="preserve"> Commissioner Radner (?) seconded. </w:t>
      </w:r>
      <w:r w:rsidR="5DD993FD" w:rsidRPr="717512A5">
        <w:rPr>
          <w:rFonts w:ascii="Times New Roman" w:hAnsi="Times New Roman"/>
          <w:color w:val="auto"/>
        </w:rPr>
        <w:t xml:space="preserve"> A roll call vote was </w:t>
      </w:r>
      <w:proofErr w:type="gramStart"/>
      <w:r w:rsidR="5DD993FD" w:rsidRPr="717512A5">
        <w:rPr>
          <w:rFonts w:ascii="Times New Roman" w:hAnsi="Times New Roman"/>
          <w:color w:val="auto"/>
        </w:rPr>
        <w:t>taken</w:t>
      </w:r>
      <w:proofErr w:type="gramEnd"/>
      <w:r w:rsidR="5DD993FD" w:rsidRPr="717512A5">
        <w:rPr>
          <w:rFonts w:ascii="Times New Roman" w:hAnsi="Times New Roman"/>
          <w:color w:val="auto"/>
        </w:rPr>
        <w:t xml:space="preserve"> a</w:t>
      </w:r>
      <w:r w:rsidR="00C43D95">
        <w:rPr>
          <w:rFonts w:ascii="Times New Roman" w:hAnsi="Times New Roman"/>
          <w:color w:val="auto"/>
        </w:rPr>
        <w:t>nd</w:t>
      </w:r>
      <w:r w:rsidR="5DD993FD" w:rsidRPr="717512A5">
        <w:rPr>
          <w:rFonts w:ascii="Times New Roman" w:hAnsi="Times New Roman"/>
          <w:color w:val="auto"/>
        </w:rPr>
        <w:t xml:space="preserve"> the following </w:t>
      </w:r>
      <w:r w:rsidR="32EB5968" w:rsidRPr="717512A5">
        <w:rPr>
          <w:rFonts w:ascii="Times New Roman" w:hAnsi="Times New Roman"/>
          <w:color w:val="auto"/>
        </w:rPr>
        <w:t>Commissioner</w:t>
      </w:r>
      <w:r w:rsidR="00F04D2D">
        <w:rPr>
          <w:rFonts w:ascii="Times New Roman" w:hAnsi="Times New Roman"/>
          <w:color w:val="auto"/>
        </w:rPr>
        <w:t>s</w:t>
      </w:r>
      <w:r w:rsidR="5DD993FD" w:rsidRPr="717512A5">
        <w:rPr>
          <w:rFonts w:ascii="Times New Roman" w:hAnsi="Times New Roman"/>
          <w:color w:val="auto"/>
        </w:rPr>
        <w:t xml:space="preserve"> voted in favor: Bugay, Radner, Gauthier, Holmes, Foulds and Hafrey.</w:t>
      </w:r>
      <w:r w:rsidR="00C43D95">
        <w:rPr>
          <w:rFonts w:ascii="Times New Roman" w:hAnsi="Times New Roman"/>
          <w:color w:val="auto"/>
        </w:rPr>
        <w:t xml:space="preserve"> </w:t>
      </w:r>
      <w:r w:rsidR="7854B378" w:rsidRPr="717512A5">
        <w:rPr>
          <w:rFonts w:ascii="Times New Roman" w:hAnsi="Times New Roman"/>
          <w:color w:val="auto"/>
        </w:rPr>
        <w:t>Commissioner</w:t>
      </w:r>
      <w:r w:rsidR="5DD993FD" w:rsidRPr="717512A5">
        <w:rPr>
          <w:rFonts w:ascii="Times New Roman" w:hAnsi="Times New Roman"/>
          <w:color w:val="auto"/>
        </w:rPr>
        <w:t xml:space="preserve"> Kayserman voted no. </w:t>
      </w:r>
      <w:r w:rsidR="00F04D2D">
        <w:rPr>
          <w:rFonts w:ascii="Times New Roman" w:hAnsi="Times New Roman"/>
          <w:color w:val="auto"/>
        </w:rPr>
        <w:t>Motion carried.</w:t>
      </w:r>
    </w:p>
    <w:p w14:paraId="6E2E6312" w14:textId="77777777" w:rsidR="00C43D95" w:rsidRDefault="00C43D95" w:rsidP="00C43D95">
      <w:pPr>
        <w:pStyle w:val="ListParagraph"/>
        <w:tabs>
          <w:tab w:val="left" w:pos="1080"/>
        </w:tabs>
        <w:spacing w:after="40" w:line="240" w:lineRule="auto"/>
        <w:rPr>
          <w:rFonts w:ascii="Times New Roman" w:hAnsi="Times New Roman"/>
          <w:color w:val="auto"/>
        </w:rPr>
      </w:pPr>
    </w:p>
    <w:p w14:paraId="4F91C250" w14:textId="1574E5E8" w:rsidR="006A34A4" w:rsidRPr="006A34A4" w:rsidRDefault="1952066F" w:rsidP="00C43D95">
      <w:pPr>
        <w:pStyle w:val="ListParagraph"/>
        <w:tabs>
          <w:tab w:val="left" w:pos="1080"/>
        </w:tabs>
        <w:spacing w:after="40" w:line="240" w:lineRule="auto"/>
        <w:rPr>
          <w:rFonts w:ascii="Times New Roman" w:hAnsi="Times New Roman"/>
          <w:color w:val="auto"/>
        </w:rPr>
      </w:pPr>
      <w:r w:rsidRPr="717512A5">
        <w:rPr>
          <w:rFonts w:ascii="Times New Roman" w:hAnsi="Times New Roman"/>
          <w:color w:val="auto"/>
        </w:rPr>
        <w:t>Commissioner</w:t>
      </w:r>
      <w:r w:rsidR="61F5E68D" w:rsidRPr="717512A5">
        <w:rPr>
          <w:rFonts w:ascii="Times New Roman" w:hAnsi="Times New Roman"/>
          <w:color w:val="auto"/>
        </w:rPr>
        <w:t xml:space="preserve"> Bugay </w:t>
      </w:r>
      <w:r w:rsidR="00C43D95">
        <w:rPr>
          <w:rFonts w:ascii="Times New Roman" w:hAnsi="Times New Roman"/>
          <w:color w:val="auto"/>
        </w:rPr>
        <w:t xml:space="preserve">moved </w:t>
      </w:r>
      <w:r w:rsidR="61F5E68D" w:rsidRPr="717512A5">
        <w:rPr>
          <w:rFonts w:ascii="Times New Roman" w:hAnsi="Times New Roman"/>
          <w:color w:val="auto"/>
        </w:rPr>
        <w:t xml:space="preserve">to approve </w:t>
      </w:r>
      <w:r w:rsidR="7D6B2C61" w:rsidRPr="717512A5">
        <w:rPr>
          <w:rFonts w:ascii="Times New Roman" w:hAnsi="Times New Roman"/>
          <w:color w:val="auto"/>
        </w:rPr>
        <w:t>the waiver</w:t>
      </w:r>
      <w:r w:rsidR="39F4FB41" w:rsidRPr="717512A5">
        <w:rPr>
          <w:rFonts w:ascii="Times New Roman" w:hAnsi="Times New Roman"/>
          <w:color w:val="auto"/>
        </w:rPr>
        <w:t xml:space="preserve"> request for the</w:t>
      </w:r>
      <w:r w:rsidR="5A8566E1" w:rsidRPr="717512A5">
        <w:rPr>
          <w:rFonts w:ascii="Times New Roman" w:hAnsi="Times New Roman"/>
          <w:color w:val="auto"/>
        </w:rPr>
        <w:t xml:space="preserve"> 2:1 tree </w:t>
      </w:r>
      <w:r w:rsidR="5595F6FB" w:rsidRPr="717512A5">
        <w:rPr>
          <w:rFonts w:ascii="Times New Roman" w:hAnsi="Times New Roman"/>
          <w:color w:val="auto"/>
        </w:rPr>
        <w:t xml:space="preserve">planting. </w:t>
      </w:r>
      <w:r w:rsidR="00F04D2D">
        <w:rPr>
          <w:rFonts w:ascii="Times New Roman" w:hAnsi="Times New Roman"/>
          <w:color w:val="auto"/>
        </w:rPr>
        <w:t xml:space="preserve">Commissioner </w:t>
      </w:r>
      <w:r w:rsidR="001D202C">
        <w:rPr>
          <w:rFonts w:ascii="Times New Roman" w:hAnsi="Times New Roman"/>
          <w:color w:val="auto"/>
        </w:rPr>
        <w:t>Radner (?)</w:t>
      </w:r>
      <w:r w:rsidR="00F04D2D">
        <w:rPr>
          <w:rFonts w:ascii="Times New Roman" w:hAnsi="Times New Roman"/>
          <w:color w:val="auto"/>
        </w:rPr>
        <w:t xml:space="preserve"> seconded. </w:t>
      </w:r>
      <w:r w:rsidR="5595F6FB" w:rsidRPr="717512A5">
        <w:rPr>
          <w:rFonts w:ascii="Times New Roman" w:hAnsi="Times New Roman"/>
          <w:color w:val="auto"/>
        </w:rPr>
        <w:t>A</w:t>
      </w:r>
      <w:r w:rsidR="5A8566E1" w:rsidRPr="717512A5">
        <w:rPr>
          <w:rFonts w:ascii="Times New Roman" w:hAnsi="Times New Roman"/>
          <w:color w:val="auto"/>
        </w:rPr>
        <w:t xml:space="preserve"> </w:t>
      </w:r>
      <w:r w:rsidR="00C43D95">
        <w:rPr>
          <w:rFonts w:ascii="Times New Roman" w:hAnsi="Times New Roman"/>
          <w:color w:val="auto"/>
        </w:rPr>
        <w:t>r</w:t>
      </w:r>
      <w:r w:rsidR="5A8566E1" w:rsidRPr="717512A5">
        <w:rPr>
          <w:rFonts w:ascii="Times New Roman" w:hAnsi="Times New Roman"/>
          <w:color w:val="auto"/>
        </w:rPr>
        <w:t xml:space="preserve">oll </w:t>
      </w:r>
      <w:r w:rsidR="00C43D95">
        <w:rPr>
          <w:rFonts w:ascii="Times New Roman" w:hAnsi="Times New Roman"/>
          <w:color w:val="auto"/>
        </w:rPr>
        <w:t>c</w:t>
      </w:r>
      <w:r w:rsidR="5A8566E1" w:rsidRPr="717512A5">
        <w:rPr>
          <w:rFonts w:ascii="Times New Roman" w:hAnsi="Times New Roman"/>
          <w:color w:val="auto"/>
        </w:rPr>
        <w:t>all vote was taken to issue the waiver:</w:t>
      </w:r>
      <w:r w:rsidR="001D202C">
        <w:rPr>
          <w:rFonts w:ascii="Times New Roman" w:hAnsi="Times New Roman"/>
          <w:color w:val="auto"/>
        </w:rPr>
        <w:t xml:space="preserve"> Commissioners</w:t>
      </w:r>
      <w:r w:rsidR="5A8566E1" w:rsidRPr="717512A5">
        <w:rPr>
          <w:rFonts w:ascii="Times New Roman" w:hAnsi="Times New Roman"/>
          <w:color w:val="auto"/>
        </w:rPr>
        <w:t xml:space="preserve"> </w:t>
      </w:r>
      <w:r w:rsidR="3023B350" w:rsidRPr="717512A5">
        <w:rPr>
          <w:rFonts w:ascii="Times New Roman" w:hAnsi="Times New Roman"/>
          <w:color w:val="auto"/>
        </w:rPr>
        <w:t xml:space="preserve">Bugay, Radner, </w:t>
      </w:r>
      <w:r w:rsidR="569F3446" w:rsidRPr="717512A5">
        <w:rPr>
          <w:rFonts w:ascii="Times New Roman" w:hAnsi="Times New Roman"/>
          <w:color w:val="auto"/>
        </w:rPr>
        <w:t xml:space="preserve">Gauthier, </w:t>
      </w:r>
      <w:r w:rsidR="26B3E610" w:rsidRPr="717512A5">
        <w:rPr>
          <w:rFonts w:ascii="Times New Roman" w:hAnsi="Times New Roman"/>
          <w:color w:val="auto"/>
        </w:rPr>
        <w:t>and Foulds</w:t>
      </w:r>
      <w:r w:rsidR="3023B350" w:rsidRPr="717512A5">
        <w:rPr>
          <w:rFonts w:ascii="Times New Roman" w:hAnsi="Times New Roman"/>
          <w:color w:val="auto"/>
        </w:rPr>
        <w:t xml:space="preserve"> voted in </w:t>
      </w:r>
      <w:r w:rsidR="00F04D2D">
        <w:rPr>
          <w:rFonts w:ascii="Times New Roman" w:hAnsi="Times New Roman"/>
          <w:color w:val="auto"/>
        </w:rPr>
        <w:t>f</w:t>
      </w:r>
      <w:r w:rsidR="2D43B9A1" w:rsidRPr="717512A5">
        <w:rPr>
          <w:rFonts w:ascii="Times New Roman" w:hAnsi="Times New Roman"/>
          <w:color w:val="auto"/>
        </w:rPr>
        <w:t>avor.</w:t>
      </w:r>
      <w:r w:rsidR="0810EFC2" w:rsidRPr="717512A5">
        <w:rPr>
          <w:rFonts w:ascii="Times New Roman" w:hAnsi="Times New Roman"/>
          <w:color w:val="auto"/>
        </w:rPr>
        <w:t xml:space="preserve"> </w:t>
      </w:r>
      <w:r w:rsidR="00F04D2D">
        <w:rPr>
          <w:rFonts w:ascii="Times New Roman" w:hAnsi="Times New Roman"/>
          <w:color w:val="auto"/>
        </w:rPr>
        <w:t xml:space="preserve">Commissioners </w:t>
      </w:r>
      <w:r w:rsidR="5A8566E1" w:rsidRPr="717512A5">
        <w:rPr>
          <w:rFonts w:ascii="Times New Roman" w:hAnsi="Times New Roman"/>
          <w:color w:val="auto"/>
        </w:rPr>
        <w:t>Hafrey and Kayserman voted</w:t>
      </w:r>
      <w:r w:rsidR="7981A9BA" w:rsidRPr="717512A5">
        <w:rPr>
          <w:rFonts w:ascii="Times New Roman" w:hAnsi="Times New Roman"/>
          <w:color w:val="auto"/>
        </w:rPr>
        <w:t xml:space="preserve"> no.</w:t>
      </w:r>
      <w:r w:rsidR="00C43D95">
        <w:rPr>
          <w:rFonts w:ascii="Times New Roman" w:hAnsi="Times New Roman"/>
          <w:color w:val="auto"/>
        </w:rPr>
        <w:t xml:space="preserve"> </w:t>
      </w:r>
      <w:r w:rsidR="00F04D2D">
        <w:rPr>
          <w:rFonts w:ascii="Times New Roman" w:hAnsi="Times New Roman"/>
          <w:color w:val="auto"/>
        </w:rPr>
        <w:t xml:space="preserve">Commissioner </w:t>
      </w:r>
      <w:r w:rsidR="5A8566E1" w:rsidRPr="717512A5">
        <w:rPr>
          <w:rFonts w:ascii="Times New Roman" w:hAnsi="Times New Roman"/>
          <w:color w:val="auto"/>
        </w:rPr>
        <w:t xml:space="preserve">Holmes </w:t>
      </w:r>
      <w:r w:rsidR="00F4013E">
        <w:rPr>
          <w:rFonts w:ascii="Times New Roman" w:hAnsi="Times New Roman"/>
          <w:color w:val="auto"/>
        </w:rPr>
        <w:t>a</w:t>
      </w:r>
      <w:r w:rsidR="323E3687" w:rsidRPr="717512A5">
        <w:rPr>
          <w:rFonts w:ascii="Times New Roman" w:hAnsi="Times New Roman"/>
          <w:color w:val="auto"/>
        </w:rPr>
        <w:t>bstained</w:t>
      </w:r>
      <w:r w:rsidR="5A8566E1" w:rsidRPr="717512A5">
        <w:rPr>
          <w:rFonts w:ascii="Times New Roman" w:hAnsi="Times New Roman"/>
          <w:color w:val="auto"/>
        </w:rPr>
        <w:t>.</w:t>
      </w:r>
      <w:r w:rsidR="00F04D2D">
        <w:rPr>
          <w:rFonts w:ascii="Times New Roman" w:hAnsi="Times New Roman"/>
          <w:color w:val="auto"/>
        </w:rPr>
        <w:t xml:space="preserve"> Motion carried.</w:t>
      </w:r>
    </w:p>
    <w:p w14:paraId="4C92B80A" w14:textId="178451A1" w:rsidR="006A34A4" w:rsidRPr="006A34A4" w:rsidRDefault="006A34A4" w:rsidP="717512A5">
      <w:pPr>
        <w:tabs>
          <w:tab w:val="left" w:pos="1080"/>
        </w:tabs>
        <w:spacing w:after="40" w:line="240" w:lineRule="auto"/>
        <w:ind w:left="720"/>
        <w:rPr>
          <w:rFonts w:ascii="Times New Roman" w:hAnsi="Times New Roman"/>
          <w:b/>
          <w:bCs/>
          <w:color w:val="auto"/>
        </w:rPr>
      </w:pPr>
    </w:p>
    <w:p w14:paraId="67FB5BE6" w14:textId="7BC4F6CA" w:rsidR="006A34A4" w:rsidRPr="006A34A4" w:rsidRDefault="2D565993" w:rsidP="717512A5">
      <w:pPr>
        <w:tabs>
          <w:tab w:val="left" w:pos="1080"/>
        </w:tabs>
        <w:spacing w:after="40" w:line="240" w:lineRule="auto"/>
        <w:rPr>
          <w:rFonts w:ascii="Times New Roman" w:eastAsia="Times New Roman" w:hAnsi="Times New Roman" w:cs="Times New Roman"/>
          <w:b/>
          <w:bCs/>
          <w:color w:val="auto"/>
        </w:rPr>
      </w:pPr>
      <w:r w:rsidRPr="717512A5">
        <w:rPr>
          <w:rFonts w:ascii="Times New Roman" w:eastAsia="Times New Roman" w:hAnsi="Times New Roman" w:cs="Times New Roman"/>
          <w:b/>
          <w:bCs/>
          <w:color w:val="auto"/>
        </w:rPr>
        <w:t>New Applications:</w:t>
      </w:r>
    </w:p>
    <w:p w14:paraId="41B641B8" w14:textId="284E7D41" w:rsidR="006A34A4" w:rsidRPr="006A34A4" w:rsidRDefault="006A34A4" w:rsidP="717512A5">
      <w:pPr>
        <w:tabs>
          <w:tab w:val="left" w:pos="1080"/>
        </w:tabs>
        <w:spacing w:after="40" w:line="240" w:lineRule="auto"/>
        <w:rPr>
          <w:rFonts w:ascii="Times New Roman" w:eastAsia="Times New Roman" w:hAnsi="Times New Roman" w:cs="Times New Roman"/>
          <w:b/>
          <w:bCs/>
          <w:color w:val="auto"/>
        </w:rPr>
      </w:pPr>
    </w:p>
    <w:p w14:paraId="4A4AC7AB" w14:textId="3DEE3F83" w:rsidR="006A34A4" w:rsidRPr="006A34A4" w:rsidRDefault="2D565993" w:rsidP="717512A5">
      <w:pPr>
        <w:pStyle w:val="ListParagraph"/>
        <w:numPr>
          <w:ilvl w:val="0"/>
          <w:numId w:val="30"/>
        </w:numPr>
        <w:tabs>
          <w:tab w:val="left" w:pos="1080"/>
        </w:tabs>
        <w:spacing w:after="40" w:line="240" w:lineRule="auto"/>
        <w:rPr>
          <w:rFonts w:eastAsiaTheme="minorEastAsia"/>
          <w:b/>
          <w:bCs/>
          <w:color w:val="auto"/>
        </w:rPr>
      </w:pPr>
      <w:r w:rsidRPr="717512A5">
        <w:rPr>
          <w:rFonts w:ascii="Times New Roman" w:eastAsia="Times New Roman" w:hAnsi="Times New Roman" w:cs="Times New Roman"/>
          <w:b/>
          <w:bCs/>
          <w:color w:val="auto"/>
          <w:u w:val="single"/>
        </w:rPr>
        <w:t>142 Curve Street, Keith Mahony, Applicant- Paul Lindholm, Representative</w:t>
      </w:r>
      <w:r w:rsidRPr="717512A5">
        <w:rPr>
          <w:rFonts w:ascii="Times New Roman" w:eastAsia="Times New Roman" w:hAnsi="Times New Roman" w:cs="Times New Roman"/>
          <w:color w:val="auto"/>
        </w:rPr>
        <w:t xml:space="preserve"> – Single family house addition in town-regulated Riverfront Area (RDA 2020-03, mSMP 2020-</w:t>
      </w:r>
      <w:r w:rsidR="34975876" w:rsidRPr="717512A5">
        <w:rPr>
          <w:rFonts w:ascii="Times New Roman" w:eastAsia="Times New Roman" w:hAnsi="Times New Roman" w:cs="Times New Roman"/>
          <w:color w:val="auto"/>
        </w:rPr>
        <w:t>02)</w:t>
      </w:r>
      <w:r w:rsidR="105B2843" w:rsidRPr="717512A5">
        <w:rPr>
          <w:rFonts w:ascii="Times New Roman" w:eastAsia="Times New Roman" w:hAnsi="Times New Roman" w:cs="Times New Roman"/>
          <w:color w:val="auto"/>
        </w:rPr>
        <w:t xml:space="preserve"> </w:t>
      </w:r>
    </w:p>
    <w:p w14:paraId="23A76A71" w14:textId="77777777" w:rsidR="00591279" w:rsidRDefault="00591279" w:rsidP="005E4CB9">
      <w:pPr>
        <w:spacing w:after="40" w:line="240" w:lineRule="auto"/>
        <w:ind w:left="720"/>
        <w:rPr>
          <w:rFonts w:ascii="Times New Roman" w:eastAsia="Times New Roman" w:hAnsi="Times New Roman" w:cs="Times New Roman"/>
          <w:color w:val="auto"/>
        </w:rPr>
      </w:pPr>
    </w:p>
    <w:p w14:paraId="2816EE0A" w14:textId="3F36AA7D" w:rsidR="00591279" w:rsidRDefault="00591279" w:rsidP="008558C0">
      <w:pPr>
        <w:spacing w:after="200" w:line="240" w:lineRule="auto"/>
        <w:ind w:left="720"/>
        <w:rPr>
          <w:rFonts w:ascii="Times New Roman" w:eastAsia="Times New Roman" w:hAnsi="Times New Roman" w:cs="Times New Roman"/>
          <w:color w:val="auto"/>
        </w:rPr>
      </w:pPr>
      <w:r>
        <w:rPr>
          <w:rFonts w:ascii="Times New Roman" w:eastAsia="Times New Roman" w:hAnsi="Times New Roman" w:cs="Times New Roman"/>
          <w:color w:val="auto"/>
        </w:rPr>
        <w:t xml:space="preserve">Paul </w:t>
      </w:r>
      <w:r w:rsidR="34975876" w:rsidRPr="717512A5">
        <w:rPr>
          <w:rFonts w:ascii="Times New Roman" w:eastAsia="Times New Roman" w:hAnsi="Times New Roman" w:cs="Times New Roman"/>
          <w:color w:val="auto"/>
        </w:rPr>
        <w:t xml:space="preserve">Lindholm </w:t>
      </w:r>
      <w:r>
        <w:rPr>
          <w:rFonts w:ascii="Times New Roman" w:eastAsia="Times New Roman" w:hAnsi="Times New Roman" w:cs="Times New Roman"/>
          <w:color w:val="auto"/>
        </w:rPr>
        <w:t>presented a proposal for</w:t>
      </w:r>
      <w:r w:rsidR="42720E7C" w:rsidRPr="717512A5">
        <w:rPr>
          <w:rFonts w:ascii="Times New Roman" w:eastAsia="Times New Roman" w:hAnsi="Times New Roman" w:cs="Times New Roman"/>
          <w:color w:val="auto"/>
        </w:rPr>
        <w:t xml:space="preserve"> an addition </w:t>
      </w:r>
      <w:r>
        <w:rPr>
          <w:rFonts w:ascii="Times New Roman" w:eastAsia="Times New Roman" w:hAnsi="Times New Roman" w:cs="Times New Roman"/>
          <w:color w:val="auto"/>
        </w:rPr>
        <w:t xml:space="preserve">and deck </w:t>
      </w:r>
      <w:r w:rsidR="42720E7C" w:rsidRPr="717512A5">
        <w:rPr>
          <w:rFonts w:ascii="Times New Roman" w:eastAsia="Times New Roman" w:hAnsi="Times New Roman" w:cs="Times New Roman"/>
          <w:color w:val="auto"/>
        </w:rPr>
        <w:t xml:space="preserve">to a single-family home. He </w:t>
      </w:r>
      <w:r w:rsidR="53AF9D43" w:rsidRPr="717512A5">
        <w:rPr>
          <w:rFonts w:ascii="Times New Roman" w:eastAsia="Times New Roman" w:hAnsi="Times New Roman" w:cs="Times New Roman"/>
          <w:color w:val="auto"/>
        </w:rPr>
        <w:t xml:space="preserve">stated </w:t>
      </w:r>
      <w:r>
        <w:rPr>
          <w:rFonts w:ascii="Times New Roman" w:eastAsia="Times New Roman" w:hAnsi="Times New Roman" w:cs="Times New Roman"/>
          <w:color w:val="auto"/>
        </w:rPr>
        <w:t xml:space="preserve">his belief </w:t>
      </w:r>
      <w:r w:rsidR="53AF9D43" w:rsidRPr="717512A5">
        <w:rPr>
          <w:rFonts w:ascii="Times New Roman" w:eastAsia="Times New Roman" w:hAnsi="Times New Roman" w:cs="Times New Roman"/>
          <w:color w:val="auto"/>
        </w:rPr>
        <w:t>that</w:t>
      </w:r>
      <w:r w:rsidR="65C1E306" w:rsidRPr="717512A5">
        <w:rPr>
          <w:rFonts w:ascii="Times New Roman" w:eastAsia="Times New Roman" w:hAnsi="Times New Roman" w:cs="Times New Roman"/>
          <w:color w:val="auto"/>
        </w:rPr>
        <w:t xml:space="preserve"> Mother</w:t>
      </w:r>
      <w:r>
        <w:rPr>
          <w:rFonts w:ascii="Times New Roman" w:eastAsia="Times New Roman" w:hAnsi="Times New Roman" w:cs="Times New Roman"/>
          <w:color w:val="auto"/>
        </w:rPr>
        <w:t xml:space="preserve"> </w:t>
      </w:r>
      <w:r w:rsidR="65C1E306" w:rsidRPr="717512A5">
        <w:rPr>
          <w:rFonts w:ascii="Times New Roman" w:eastAsia="Times New Roman" w:hAnsi="Times New Roman" w:cs="Times New Roman"/>
          <w:color w:val="auto"/>
        </w:rPr>
        <w:t>Brook</w:t>
      </w:r>
      <w:r>
        <w:rPr>
          <w:rFonts w:ascii="Times New Roman" w:eastAsia="Times New Roman" w:hAnsi="Times New Roman" w:cs="Times New Roman"/>
          <w:color w:val="auto"/>
        </w:rPr>
        <w:t>, from its origin at the Charles River down to at least 142 Curve Street, is a hand dug c</w:t>
      </w:r>
      <w:r w:rsidR="65C1E306" w:rsidRPr="717512A5">
        <w:rPr>
          <w:rFonts w:ascii="Times New Roman" w:eastAsia="Times New Roman" w:hAnsi="Times New Roman" w:cs="Times New Roman"/>
          <w:color w:val="auto"/>
        </w:rPr>
        <w:t xml:space="preserve">anal </w:t>
      </w:r>
      <w:r>
        <w:rPr>
          <w:rFonts w:ascii="Times New Roman" w:eastAsia="Times New Roman" w:hAnsi="Times New Roman" w:cs="Times New Roman"/>
          <w:color w:val="auto"/>
        </w:rPr>
        <w:t xml:space="preserve">and thus is exempt from the Wetlands Protection Act and should only be considered buffer zone under the Town of Dedham bylaw.  </w:t>
      </w:r>
      <w:r w:rsidR="4A12C4B7" w:rsidRPr="717512A5">
        <w:rPr>
          <w:rFonts w:ascii="Times New Roman" w:eastAsia="Times New Roman" w:hAnsi="Times New Roman" w:cs="Times New Roman"/>
          <w:color w:val="auto"/>
        </w:rPr>
        <w:t xml:space="preserve">Commissioner Bugay stated that the Dedham Rules and Regulations specifically states that </w:t>
      </w:r>
      <w:r w:rsidR="10BDD6B3" w:rsidRPr="717512A5">
        <w:rPr>
          <w:rFonts w:ascii="Times New Roman" w:eastAsia="Times New Roman" w:hAnsi="Times New Roman" w:cs="Times New Roman"/>
          <w:color w:val="auto"/>
        </w:rPr>
        <w:t>Mother</w:t>
      </w:r>
      <w:r>
        <w:rPr>
          <w:rFonts w:ascii="Times New Roman" w:eastAsia="Times New Roman" w:hAnsi="Times New Roman" w:cs="Times New Roman"/>
          <w:color w:val="auto"/>
        </w:rPr>
        <w:t xml:space="preserve"> B</w:t>
      </w:r>
      <w:r w:rsidR="10BDD6B3" w:rsidRPr="717512A5">
        <w:rPr>
          <w:rFonts w:ascii="Times New Roman" w:eastAsia="Times New Roman" w:hAnsi="Times New Roman" w:cs="Times New Roman"/>
          <w:color w:val="auto"/>
        </w:rPr>
        <w:t>rook</w:t>
      </w:r>
      <w:r w:rsidR="4A12C4B7" w:rsidRPr="717512A5">
        <w:rPr>
          <w:rFonts w:ascii="Times New Roman" w:eastAsia="Times New Roman" w:hAnsi="Times New Roman" w:cs="Times New Roman"/>
          <w:color w:val="auto"/>
        </w:rPr>
        <w:t xml:space="preserve"> has a 200-foot buffer </w:t>
      </w:r>
      <w:r w:rsidR="4A12C4B7" w:rsidRPr="717512A5">
        <w:rPr>
          <w:rFonts w:ascii="Times New Roman" w:eastAsia="Times New Roman" w:hAnsi="Times New Roman" w:cs="Times New Roman"/>
          <w:color w:val="auto"/>
        </w:rPr>
        <w:lastRenderedPageBreak/>
        <w:t xml:space="preserve">zone, and </w:t>
      </w:r>
      <w:r>
        <w:rPr>
          <w:rFonts w:ascii="Times New Roman" w:eastAsia="Times New Roman" w:hAnsi="Times New Roman" w:cs="Times New Roman"/>
          <w:color w:val="auto"/>
        </w:rPr>
        <w:t xml:space="preserve">to consider it a canal </w:t>
      </w:r>
      <w:r w:rsidR="4A12C4B7" w:rsidRPr="717512A5">
        <w:rPr>
          <w:rFonts w:ascii="Times New Roman" w:eastAsia="Times New Roman" w:hAnsi="Times New Roman" w:cs="Times New Roman"/>
          <w:color w:val="auto"/>
        </w:rPr>
        <w:t xml:space="preserve">would be considered a policy and regulations matter that would need to be acted on </w:t>
      </w:r>
      <w:r w:rsidR="07E110F2" w:rsidRPr="717512A5">
        <w:rPr>
          <w:rFonts w:ascii="Times New Roman" w:eastAsia="Times New Roman" w:hAnsi="Times New Roman" w:cs="Times New Roman"/>
          <w:color w:val="auto"/>
        </w:rPr>
        <w:t>separately</w:t>
      </w:r>
      <w:r w:rsidR="4A12C4B7" w:rsidRPr="717512A5">
        <w:rPr>
          <w:rFonts w:ascii="Times New Roman" w:eastAsia="Times New Roman" w:hAnsi="Times New Roman" w:cs="Times New Roman"/>
          <w:color w:val="auto"/>
        </w:rPr>
        <w:t xml:space="preserve"> and would </w:t>
      </w:r>
      <w:r w:rsidR="029EA69D" w:rsidRPr="717512A5">
        <w:rPr>
          <w:rFonts w:ascii="Times New Roman" w:eastAsia="Times New Roman" w:hAnsi="Times New Roman" w:cs="Times New Roman"/>
          <w:color w:val="auto"/>
        </w:rPr>
        <w:t>not</w:t>
      </w:r>
      <w:r w:rsidR="4A12C4B7" w:rsidRPr="717512A5">
        <w:rPr>
          <w:rFonts w:ascii="Times New Roman" w:eastAsia="Times New Roman" w:hAnsi="Times New Roman" w:cs="Times New Roman"/>
          <w:color w:val="auto"/>
        </w:rPr>
        <w:t xml:space="preserve"> be considered on a </w:t>
      </w:r>
      <w:r w:rsidR="00740CD7" w:rsidRPr="717512A5">
        <w:rPr>
          <w:rFonts w:ascii="Times New Roman" w:eastAsia="Times New Roman" w:hAnsi="Times New Roman" w:cs="Times New Roman"/>
          <w:color w:val="auto"/>
        </w:rPr>
        <w:t>case-by-case</w:t>
      </w:r>
      <w:r w:rsidR="592C897E" w:rsidRPr="717512A5">
        <w:rPr>
          <w:rFonts w:ascii="Times New Roman" w:eastAsia="Times New Roman" w:hAnsi="Times New Roman" w:cs="Times New Roman"/>
          <w:color w:val="auto"/>
        </w:rPr>
        <w:t xml:space="preserve"> basis or </w:t>
      </w:r>
      <w:r w:rsidR="1CAA2D05" w:rsidRPr="717512A5">
        <w:rPr>
          <w:rFonts w:ascii="Times New Roman" w:eastAsia="Times New Roman" w:hAnsi="Times New Roman" w:cs="Times New Roman"/>
          <w:color w:val="auto"/>
        </w:rPr>
        <w:t xml:space="preserve">for this project specifically. Dave </w:t>
      </w:r>
      <w:proofErr w:type="spellStart"/>
      <w:r w:rsidR="1CAA2D05" w:rsidRPr="717512A5">
        <w:rPr>
          <w:rFonts w:ascii="Times New Roman" w:eastAsia="Times New Roman" w:hAnsi="Times New Roman" w:cs="Times New Roman"/>
          <w:color w:val="auto"/>
        </w:rPr>
        <w:t>Gord</w:t>
      </w:r>
      <w:r>
        <w:rPr>
          <w:rFonts w:ascii="Times New Roman" w:eastAsia="Times New Roman" w:hAnsi="Times New Roman" w:cs="Times New Roman"/>
          <w:color w:val="auto"/>
        </w:rPr>
        <w:t>e</w:t>
      </w:r>
      <w:r w:rsidR="1CAA2D05" w:rsidRPr="717512A5">
        <w:rPr>
          <w:rFonts w:ascii="Times New Roman" w:eastAsia="Times New Roman" w:hAnsi="Times New Roman" w:cs="Times New Roman"/>
          <w:color w:val="auto"/>
        </w:rPr>
        <w:t>n</w:t>
      </w:r>
      <w:proofErr w:type="spellEnd"/>
      <w:r w:rsidR="1CAA2D05" w:rsidRPr="717512A5">
        <w:rPr>
          <w:rFonts w:ascii="Times New Roman" w:eastAsia="Times New Roman" w:hAnsi="Times New Roman" w:cs="Times New Roman"/>
          <w:color w:val="auto"/>
        </w:rPr>
        <w:t xml:space="preserve"> </w:t>
      </w:r>
      <w:r>
        <w:rPr>
          <w:rFonts w:ascii="Times New Roman" w:eastAsia="Times New Roman" w:hAnsi="Times New Roman" w:cs="Times New Roman"/>
          <w:color w:val="auto"/>
        </w:rPr>
        <w:t>stated his</w:t>
      </w:r>
      <w:r w:rsidR="1CAA2D05" w:rsidRPr="717512A5">
        <w:rPr>
          <w:rFonts w:ascii="Times New Roman" w:eastAsia="Times New Roman" w:hAnsi="Times New Roman" w:cs="Times New Roman"/>
          <w:color w:val="auto"/>
        </w:rPr>
        <w:t xml:space="preserve"> belie</w:t>
      </w:r>
      <w:r>
        <w:rPr>
          <w:rFonts w:ascii="Times New Roman" w:eastAsia="Times New Roman" w:hAnsi="Times New Roman" w:cs="Times New Roman"/>
          <w:color w:val="auto"/>
        </w:rPr>
        <w:t>f</w:t>
      </w:r>
      <w:r w:rsidR="1CAA2D05" w:rsidRPr="717512A5">
        <w:rPr>
          <w:rFonts w:ascii="Times New Roman" w:eastAsia="Times New Roman" w:hAnsi="Times New Roman" w:cs="Times New Roman"/>
          <w:color w:val="auto"/>
        </w:rPr>
        <w:t xml:space="preserve"> that </w:t>
      </w:r>
      <w:r w:rsidR="13CB9992" w:rsidRPr="717512A5">
        <w:rPr>
          <w:rFonts w:ascii="Times New Roman" w:eastAsia="Times New Roman" w:hAnsi="Times New Roman" w:cs="Times New Roman"/>
          <w:color w:val="auto"/>
        </w:rPr>
        <w:t>according</w:t>
      </w:r>
      <w:r w:rsidR="1CAA2D05" w:rsidRPr="717512A5">
        <w:rPr>
          <w:rFonts w:ascii="Times New Roman" w:eastAsia="Times New Roman" w:hAnsi="Times New Roman" w:cs="Times New Roman"/>
          <w:color w:val="auto"/>
        </w:rPr>
        <w:t xml:space="preserve"> to the </w:t>
      </w:r>
      <w:r w:rsidR="32D4C4C5" w:rsidRPr="717512A5">
        <w:rPr>
          <w:rFonts w:ascii="Times New Roman" w:eastAsia="Times New Roman" w:hAnsi="Times New Roman" w:cs="Times New Roman"/>
          <w:color w:val="auto"/>
        </w:rPr>
        <w:t>Wetlands</w:t>
      </w:r>
      <w:r w:rsidR="1CAA2D05" w:rsidRPr="717512A5">
        <w:rPr>
          <w:rFonts w:ascii="Times New Roman" w:eastAsia="Times New Roman" w:hAnsi="Times New Roman" w:cs="Times New Roman"/>
          <w:color w:val="auto"/>
        </w:rPr>
        <w:t xml:space="preserve"> Protection Act this would be considered a canal and </w:t>
      </w:r>
      <w:r>
        <w:rPr>
          <w:rFonts w:ascii="Times New Roman" w:eastAsia="Times New Roman" w:hAnsi="Times New Roman" w:cs="Times New Roman"/>
          <w:color w:val="auto"/>
        </w:rPr>
        <w:t xml:space="preserve">that the </w:t>
      </w:r>
      <w:r w:rsidR="2E9FF526" w:rsidRPr="717512A5">
        <w:rPr>
          <w:rFonts w:ascii="Times New Roman" w:eastAsia="Times New Roman" w:hAnsi="Times New Roman" w:cs="Times New Roman"/>
          <w:color w:val="auto"/>
        </w:rPr>
        <w:t>addition</w:t>
      </w:r>
      <w:r w:rsidR="1CAA2D05" w:rsidRPr="717512A5">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should be considered an </w:t>
      </w:r>
      <w:r w:rsidR="0EED2D6B" w:rsidRPr="717512A5">
        <w:rPr>
          <w:rFonts w:ascii="Times New Roman" w:eastAsia="Times New Roman" w:hAnsi="Times New Roman" w:cs="Times New Roman"/>
          <w:color w:val="auto"/>
        </w:rPr>
        <w:t>exclude</w:t>
      </w:r>
      <w:r>
        <w:rPr>
          <w:rFonts w:ascii="Times New Roman" w:eastAsia="Times New Roman" w:hAnsi="Times New Roman" w:cs="Times New Roman"/>
          <w:color w:val="auto"/>
        </w:rPr>
        <w:t xml:space="preserve">d </w:t>
      </w:r>
      <w:r w:rsidR="0EED2D6B" w:rsidRPr="717512A5">
        <w:rPr>
          <w:rFonts w:ascii="Times New Roman" w:eastAsia="Times New Roman" w:hAnsi="Times New Roman" w:cs="Times New Roman"/>
          <w:color w:val="auto"/>
        </w:rPr>
        <w:t xml:space="preserve">activity </w:t>
      </w:r>
      <w:r>
        <w:rPr>
          <w:rFonts w:ascii="Times New Roman" w:eastAsia="Times New Roman" w:hAnsi="Times New Roman" w:cs="Times New Roman"/>
          <w:color w:val="auto"/>
        </w:rPr>
        <w:t>under the R</w:t>
      </w:r>
      <w:r w:rsidR="0EED2D6B" w:rsidRPr="717512A5">
        <w:rPr>
          <w:rFonts w:ascii="Times New Roman" w:eastAsia="Times New Roman" w:hAnsi="Times New Roman" w:cs="Times New Roman"/>
          <w:color w:val="auto"/>
        </w:rPr>
        <w:t xml:space="preserve">iverfront </w:t>
      </w:r>
      <w:r>
        <w:rPr>
          <w:rFonts w:ascii="Times New Roman" w:eastAsia="Times New Roman" w:hAnsi="Times New Roman" w:cs="Times New Roman"/>
          <w:color w:val="auto"/>
        </w:rPr>
        <w:t xml:space="preserve">regs because it is proposed </w:t>
      </w:r>
      <w:r w:rsidR="0EED2D6B" w:rsidRPr="717512A5">
        <w:rPr>
          <w:rFonts w:ascii="Times New Roman" w:eastAsia="Times New Roman" w:hAnsi="Times New Roman" w:cs="Times New Roman"/>
          <w:color w:val="auto"/>
        </w:rPr>
        <w:t xml:space="preserve">more than 50 feet </w:t>
      </w:r>
      <w:r w:rsidR="7A6B618F" w:rsidRPr="717512A5">
        <w:rPr>
          <w:rFonts w:ascii="Times New Roman" w:eastAsia="Times New Roman" w:hAnsi="Times New Roman" w:cs="Times New Roman"/>
          <w:color w:val="auto"/>
        </w:rPr>
        <w:t>away</w:t>
      </w:r>
      <w:r>
        <w:rPr>
          <w:rFonts w:ascii="Times New Roman" w:eastAsia="Times New Roman" w:hAnsi="Times New Roman" w:cs="Times New Roman"/>
          <w:color w:val="auto"/>
        </w:rPr>
        <w:t xml:space="preserve"> from Mother Brook</w:t>
      </w:r>
      <w:r w:rsidR="7A6B618F" w:rsidRPr="717512A5">
        <w:rPr>
          <w:rFonts w:ascii="Times New Roman" w:eastAsia="Times New Roman" w:hAnsi="Times New Roman" w:cs="Times New Roman"/>
          <w:color w:val="auto"/>
        </w:rPr>
        <w:t>. I</w:t>
      </w:r>
      <w:r>
        <w:rPr>
          <w:rFonts w:ascii="Times New Roman" w:eastAsia="Times New Roman" w:hAnsi="Times New Roman" w:cs="Times New Roman"/>
          <w:color w:val="auto"/>
        </w:rPr>
        <w:t>n</w:t>
      </w:r>
      <w:r w:rsidR="7A6B618F" w:rsidRPr="717512A5">
        <w:rPr>
          <w:rFonts w:ascii="Times New Roman" w:eastAsia="Times New Roman" w:hAnsi="Times New Roman" w:cs="Times New Roman"/>
          <w:color w:val="auto"/>
        </w:rPr>
        <w:t xml:space="preserve"> addition</w:t>
      </w:r>
      <w:r>
        <w:rPr>
          <w:rFonts w:ascii="Times New Roman" w:eastAsia="Times New Roman" w:hAnsi="Times New Roman" w:cs="Times New Roman"/>
          <w:color w:val="auto"/>
        </w:rPr>
        <w:t>,</w:t>
      </w:r>
      <w:r w:rsidR="7A6B618F" w:rsidRPr="717512A5">
        <w:rPr>
          <w:rFonts w:ascii="Times New Roman" w:eastAsia="Times New Roman" w:hAnsi="Times New Roman" w:cs="Times New Roman"/>
          <w:color w:val="auto"/>
        </w:rPr>
        <w:t xml:space="preserve"> he believes that based upon this information that the Commission could issue a Negative Determination of Applicability under the RDA. </w:t>
      </w:r>
      <w:r w:rsidR="4496A31B" w:rsidRPr="717512A5">
        <w:rPr>
          <w:rFonts w:ascii="Times New Roman" w:eastAsia="Times New Roman" w:hAnsi="Times New Roman" w:cs="Times New Roman"/>
          <w:color w:val="auto"/>
        </w:rPr>
        <w:t xml:space="preserve"> </w:t>
      </w:r>
    </w:p>
    <w:p w14:paraId="4E63EC17" w14:textId="77777777" w:rsidR="00591279" w:rsidRDefault="4496A31B" w:rsidP="008558C0">
      <w:pPr>
        <w:spacing w:after="200"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The Commission asked the representatives to </w:t>
      </w:r>
      <w:r w:rsidR="00591279">
        <w:rPr>
          <w:rFonts w:ascii="Times New Roman" w:eastAsia="Times New Roman" w:hAnsi="Times New Roman" w:cs="Times New Roman"/>
          <w:color w:val="auto"/>
        </w:rPr>
        <w:t xml:space="preserve">outline more clearly the </w:t>
      </w:r>
      <w:r w:rsidRPr="717512A5">
        <w:rPr>
          <w:rFonts w:ascii="Times New Roman" w:eastAsia="Times New Roman" w:hAnsi="Times New Roman" w:cs="Times New Roman"/>
          <w:color w:val="auto"/>
        </w:rPr>
        <w:t xml:space="preserve">work construction procedures </w:t>
      </w:r>
      <w:r w:rsidR="00591279">
        <w:rPr>
          <w:rFonts w:ascii="Times New Roman" w:eastAsia="Times New Roman" w:hAnsi="Times New Roman" w:cs="Times New Roman"/>
          <w:color w:val="auto"/>
        </w:rPr>
        <w:t xml:space="preserve">that would be utilized and how </w:t>
      </w:r>
      <w:r w:rsidRPr="717512A5">
        <w:rPr>
          <w:rFonts w:ascii="Times New Roman" w:eastAsia="Times New Roman" w:hAnsi="Times New Roman" w:cs="Times New Roman"/>
          <w:color w:val="auto"/>
        </w:rPr>
        <w:t>the slope and buffer zone</w:t>
      </w:r>
      <w:r w:rsidR="00591279">
        <w:rPr>
          <w:rFonts w:ascii="Times New Roman" w:eastAsia="Times New Roman" w:hAnsi="Times New Roman" w:cs="Times New Roman"/>
          <w:color w:val="auto"/>
        </w:rPr>
        <w:t xml:space="preserve"> would be protected</w:t>
      </w:r>
      <w:r w:rsidRPr="717512A5">
        <w:rPr>
          <w:rFonts w:ascii="Times New Roman" w:eastAsia="Times New Roman" w:hAnsi="Times New Roman" w:cs="Times New Roman"/>
          <w:color w:val="auto"/>
        </w:rPr>
        <w:t xml:space="preserve">.  </w:t>
      </w:r>
      <w:r w:rsidR="00591279">
        <w:rPr>
          <w:rFonts w:ascii="Times New Roman" w:eastAsia="Times New Roman" w:hAnsi="Times New Roman" w:cs="Times New Roman"/>
          <w:color w:val="auto"/>
        </w:rPr>
        <w:t>Mr.</w:t>
      </w:r>
      <w:r w:rsidR="3FB91471" w:rsidRPr="717512A5">
        <w:rPr>
          <w:rFonts w:ascii="Times New Roman" w:eastAsia="Times New Roman" w:hAnsi="Times New Roman" w:cs="Times New Roman"/>
          <w:color w:val="auto"/>
        </w:rPr>
        <w:t xml:space="preserve"> Lindholm stated that </w:t>
      </w:r>
      <w:r w:rsidR="145CECB7" w:rsidRPr="717512A5">
        <w:rPr>
          <w:rFonts w:ascii="Times New Roman" w:eastAsia="Times New Roman" w:hAnsi="Times New Roman" w:cs="Times New Roman"/>
          <w:color w:val="auto"/>
        </w:rPr>
        <w:t xml:space="preserve">the </w:t>
      </w:r>
      <w:r w:rsidR="00591279">
        <w:rPr>
          <w:rFonts w:ascii="Times New Roman" w:eastAsia="Times New Roman" w:hAnsi="Times New Roman" w:cs="Times New Roman"/>
          <w:color w:val="auto"/>
        </w:rPr>
        <w:t>site where the work is proposed</w:t>
      </w:r>
      <w:r w:rsidR="145CECB7" w:rsidRPr="717512A5">
        <w:rPr>
          <w:rFonts w:ascii="Times New Roman" w:eastAsia="Times New Roman" w:hAnsi="Times New Roman" w:cs="Times New Roman"/>
          <w:color w:val="auto"/>
        </w:rPr>
        <w:t xml:space="preserve"> is flat and stabilized and a construction fence </w:t>
      </w:r>
      <w:r w:rsidR="00591279">
        <w:rPr>
          <w:rFonts w:ascii="Times New Roman" w:eastAsia="Times New Roman" w:hAnsi="Times New Roman" w:cs="Times New Roman"/>
          <w:color w:val="auto"/>
        </w:rPr>
        <w:t xml:space="preserve">could be </w:t>
      </w:r>
      <w:r w:rsidR="145CECB7" w:rsidRPr="717512A5">
        <w:rPr>
          <w:rFonts w:ascii="Times New Roman" w:eastAsia="Times New Roman" w:hAnsi="Times New Roman" w:cs="Times New Roman"/>
          <w:color w:val="auto"/>
        </w:rPr>
        <w:t>added to the wa</w:t>
      </w:r>
      <w:r w:rsidR="00591279">
        <w:rPr>
          <w:rFonts w:ascii="Times New Roman" w:eastAsia="Times New Roman" w:hAnsi="Times New Roman" w:cs="Times New Roman"/>
          <w:color w:val="auto"/>
        </w:rPr>
        <w:t>ttl</w:t>
      </w:r>
      <w:r w:rsidR="145CECB7" w:rsidRPr="717512A5">
        <w:rPr>
          <w:rFonts w:ascii="Times New Roman" w:eastAsia="Times New Roman" w:hAnsi="Times New Roman" w:cs="Times New Roman"/>
          <w:color w:val="auto"/>
        </w:rPr>
        <w:t>e line</w:t>
      </w:r>
      <w:r w:rsidR="00591279">
        <w:rPr>
          <w:rFonts w:ascii="Times New Roman" w:eastAsia="Times New Roman" w:hAnsi="Times New Roman" w:cs="Times New Roman"/>
          <w:color w:val="auto"/>
        </w:rPr>
        <w:t xml:space="preserve"> at the limit of work</w:t>
      </w:r>
      <w:r w:rsidR="145CECB7" w:rsidRPr="717512A5">
        <w:rPr>
          <w:rFonts w:ascii="Times New Roman" w:eastAsia="Times New Roman" w:hAnsi="Times New Roman" w:cs="Times New Roman"/>
          <w:color w:val="auto"/>
        </w:rPr>
        <w:t xml:space="preserve">. </w:t>
      </w:r>
    </w:p>
    <w:p w14:paraId="0E616CBD" w14:textId="77777777" w:rsidR="008558C0" w:rsidRDefault="48F01A41" w:rsidP="008558C0">
      <w:pPr>
        <w:spacing w:after="200"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t>Commissioner</w:t>
      </w:r>
      <w:r w:rsidR="21940346" w:rsidRPr="717512A5">
        <w:rPr>
          <w:rFonts w:ascii="Times New Roman" w:eastAsia="Times New Roman" w:hAnsi="Times New Roman" w:cs="Times New Roman"/>
          <w:color w:val="auto"/>
        </w:rPr>
        <w:t xml:space="preserve"> Kayserman stated that she would not be in favor of the negative RDA </w:t>
      </w:r>
      <w:r w:rsidR="0EF99B76" w:rsidRPr="717512A5">
        <w:rPr>
          <w:rFonts w:ascii="Times New Roman" w:eastAsia="Times New Roman" w:hAnsi="Times New Roman" w:cs="Times New Roman"/>
          <w:color w:val="auto"/>
        </w:rPr>
        <w:t>determination</w:t>
      </w:r>
      <w:r w:rsidR="7C5D5509" w:rsidRPr="717512A5">
        <w:rPr>
          <w:rFonts w:ascii="Times New Roman" w:eastAsia="Times New Roman" w:hAnsi="Times New Roman" w:cs="Times New Roman"/>
          <w:color w:val="auto"/>
        </w:rPr>
        <w:t xml:space="preserve"> as she felt that it could </w:t>
      </w:r>
      <w:r w:rsidR="00591279">
        <w:rPr>
          <w:rFonts w:ascii="Times New Roman" w:eastAsia="Times New Roman" w:hAnsi="Times New Roman" w:cs="Times New Roman"/>
          <w:color w:val="auto"/>
        </w:rPr>
        <w:t xml:space="preserve">set a bad precedent in area of Mother Brook that already </w:t>
      </w:r>
      <w:r w:rsidR="008558C0">
        <w:rPr>
          <w:rFonts w:ascii="Times New Roman" w:eastAsia="Times New Roman" w:hAnsi="Times New Roman" w:cs="Times New Roman"/>
          <w:color w:val="auto"/>
        </w:rPr>
        <w:t xml:space="preserve">suffers from poor housekeeping. </w:t>
      </w:r>
      <w:r w:rsidR="7C5D5509" w:rsidRPr="717512A5">
        <w:rPr>
          <w:rFonts w:ascii="Times New Roman" w:eastAsia="Times New Roman" w:hAnsi="Times New Roman" w:cs="Times New Roman"/>
          <w:color w:val="auto"/>
        </w:rPr>
        <w:t xml:space="preserve"> </w:t>
      </w:r>
      <w:r w:rsidR="006E07B8" w:rsidRPr="717512A5">
        <w:rPr>
          <w:rFonts w:ascii="Times New Roman" w:eastAsia="Times New Roman" w:hAnsi="Times New Roman" w:cs="Times New Roman"/>
          <w:color w:val="auto"/>
        </w:rPr>
        <w:t xml:space="preserve">Agent Brown stated that she had </w:t>
      </w:r>
      <w:r w:rsidR="6137A775" w:rsidRPr="717512A5">
        <w:rPr>
          <w:rFonts w:ascii="Times New Roman" w:eastAsia="Times New Roman" w:hAnsi="Times New Roman" w:cs="Times New Roman"/>
          <w:color w:val="auto"/>
        </w:rPr>
        <w:t>a lot of</w:t>
      </w:r>
      <w:r w:rsidR="006E07B8" w:rsidRPr="717512A5">
        <w:rPr>
          <w:rFonts w:ascii="Times New Roman" w:eastAsia="Times New Roman" w:hAnsi="Times New Roman" w:cs="Times New Roman"/>
          <w:color w:val="auto"/>
        </w:rPr>
        <w:t xml:space="preserve"> concerns about the </w:t>
      </w:r>
      <w:r w:rsidR="203D1C1A" w:rsidRPr="717512A5">
        <w:rPr>
          <w:rFonts w:ascii="Times New Roman" w:eastAsia="Times New Roman" w:hAnsi="Times New Roman" w:cs="Times New Roman"/>
          <w:color w:val="auto"/>
        </w:rPr>
        <w:t>project as</w:t>
      </w:r>
      <w:r w:rsidR="049644BA" w:rsidRPr="717512A5">
        <w:rPr>
          <w:rFonts w:ascii="Times New Roman" w:eastAsia="Times New Roman" w:hAnsi="Times New Roman" w:cs="Times New Roman"/>
          <w:color w:val="auto"/>
        </w:rPr>
        <w:t xml:space="preserve"> it was difficult to construct and felt the </w:t>
      </w:r>
      <w:r w:rsidR="6792FD32" w:rsidRPr="717512A5">
        <w:rPr>
          <w:rFonts w:ascii="Times New Roman" w:eastAsia="Times New Roman" w:hAnsi="Times New Roman" w:cs="Times New Roman"/>
          <w:color w:val="auto"/>
        </w:rPr>
        <w:t>Commission</w:t>
      </w:r>
      <w:r w:rsidR="049644BA" w:rsidRPr="717512A5">
        <w:rPr>
          <w:rFonts w:ascii="Times New Roman" w:eastAsia="Times New Roman" w:hAnsi="Times New Roman" w:cs="Times New Roman"/>
          <w:color w:val="auto"/>
        </w:rPr>
        <w:t xml:space="preserve"> did not have enough information about the </w:t>
      </w:r>
      <w:r w:rsidR="008558C0">
        <w:rPr>
          <w:rFonts w:ascii="Times New Roman" w:eastAsia="Times New Roman" w:hAnsi="Times New Roman" w:cs="Times New Roman"/>
          <w:color w:val="auto"/>
        </w:rPr>
        <w:t xml:space="preserve">pre- and post-construction site plan.  She suggested that the Commission request a </w:t>
      </w:r>
      <w:r w:rsidR="006E07B8" w:rsidRPr="717512A5">
        <w:rPr>
          <w:rFonts w:ascii="Times New Roman" w:eastAsia="Times New Roman" w:hAnsi="Times New Roman" w:cs="Times New Roman"/>
          <w:color w:val="auto"/>
        </w:rPr>
        <w:t>Notice of Intent</w:t>
      </w:r>
      <w:r w:rsidR="26E6E40F" w:rsidRPr="717512A5">
        <w:rPr>
          <w:rFonts w:ascii="Times New Roman" w:eastAsia="Times New Roman" w:hAnsi="Times New Roman" w:cs="Times New Roman"/>
          <w:color w:val="auto"/>
        </w:rPr>
        <w:t xml:space="preserve"> by</w:t>
      </w:r>
      <w:r w:rsidR="6C58D247" w:rsidRPr="717512A5">
        <w:rPr>
          <w:rFonts w:ascii="Times New Roman" w:eastAsia="Times New Roman" w:hAnsi="Times New Roman" w:cs="Times New Roman"/>
          <w:color w:val="auto"/>
        </w:rPr>
        <w:t xml:space="preserve"> way of </w:t>
      </w:r>
      <w:r w:rsidR="2DAE3CDF" w:rsidRPr="717512A5">
        <w:rPr>
          <w:rFonts w:ascii="Times New Roman" w:eastAsia="Times New Roman" w:hAnsi="Times New Roman" w:cs="Times New Roman"/>
          <w:color w:val="auto"/>
        </w:rPr>
        <w:t>Positive</w:t>
      </w:r>
      <w:r w:rsidR="6C58D247" w:rsidRPr="717512A5">
        <w:rPr>
          <w:rFonts w:ascii="Times New Roman" w:eastAsia="Times New Roman" w:hAnsi="Times New Roman" w:cs="Times New Roman"/>
          <w:color w:val="auto"/>
        </w:rPr>
        <w:t xml:space="preserve"> Determination o</w:t>
      </w:r>
      <w:r w:rsidR="1F51BD2B" w:rsidRPr="717512A5">
        <w:rPr>
          <w:rFonts w:ascii="Times New Roman" w:eastAsia="Times New Roman" w:hAnsi="Times New Roman" w:cs="Times New Roman"/>
          <w:color w:val="auto"/>
        </w:rPr>
        <w:t>f</w:t>
      </w:r>
      <w:r w:rsidR="6C58D247" w:rsidRPr="717512A5">
        <w:rPr>
          <w:rFonts w:ascii="Times New Roman" w:eastAsia="Times New Roman" w:hAnsi="Times New Roman" w:cs="Times New Roman"/>
          <w:color w:val="auto"/>
        </w:rPr>
        <w:t xml:space="preserve"> Applicability</w:t>
      </w:r>
      <w:r w:rsidR="008558C0">
        <w:rPr>
          <w:rFonts w:ascii="Times New Roman" w:eastAsia="Times New Roman" w:hAnsi="Times New Roman" w:cs="Times New Roman"/>
          <w:color w:val="auto"/>
        </w:rPr>
        <w:t xml:space="preserve"> to address this omission</w:t>
      </w:r>
      <w:r w:rsidR="006E07B8" w:rsidRPr="717512A5">
        <w:rPr>
          <w:rFonts w:ascii="Times New Roman" w:eastAsia="Times New Roman" w:hAnsi="Times New Roman" w:cs="Times New Roman"/>
          <w:color w:val="auto"/>
        </w:rPr>
        <w:t>.</w:t>
      </w:r>
    </w:p>
    <w:p w14:paraId="7A513A43" w14:textId="07241E9F" w:rsidR="005E4CB9" w:rsidRDefault="36B0F9D0" w:rsidP="008558C0">
      <w:pPr>
        <w:spacing w:after="200"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Commissioner Gauthier stated </w:t>
      </w:r>
      <w:r w:rsidR="008558C0">
        <w:rPr>
          <w:rFonts w:ascii="Times New Roman" w:eastAsia="Times New Roman" w:hAnsi="Times New Roman" w:cs="Times New Roman"/>
          <w:color w:val="auto"/>
        </w:rPr>
        <w:t xml:space="preserve">his belief </w:t>
      </w:r>
      <w:r w:rsidRPr="717512A5">
        <w:rPr>
          <w:rFonts w:ascii="Times New Roman" w:eastAsia="Times New Roman" w:hAnsi="Times New Roman" w:cs="Times New Roman"/>
          <w:color w:val="auto"/>
        </w:rPr>
        <w:t xml:space="preserve">that the project was close to </w:t>
      </w:r>
      <w:r w:rsidR="008558C0">
        <w:rPr>
          <w:rFonts w:ascii="Times New Roman" w:eastAsia="Times New Roman" w:hAnsi="Times New Roman" w:cs="Times New Roman"/>
          <w:color w:val="auto"/>
        </w:rPr>
        <w:t>River</w:t>
      </w:r>
      <w:r w:rsidRPr="717512A5">
        <w:rPr>
          <w:rFonts w:ascii="Times New Roman" w:eastAsia="Times New Roman" w:hAnsi="Times New Roman" w:cs="Times New Roman"/>
          <w:color w:val="auto"/>
        </w:rPr>
        <w:t xml:space="preserve">front and agreed that </w:t>
      </w:r>
      <w:r w:rsidR="008558C0">
        <w:rPr>
          <w:rFonts w:ascii="Times New Roman" w:eastAsia="Times New Roman" w:hAnsi="Times New Roman" w:cs="Times New Roman"/>
          <w:color w:val="auto"/>
        </w:rPr>
        <w:t>the Commission should issue</w:t>
      </w:r>
      <w:r w:rsidRPr="717512A5">
        <w:rPr>
          <w:rFonts w:ascii="Times New Roman" w:eastAsia="Times New Roman" w:hAnsi="Times New Roman" w:cs="Times New Roman"/>
          <w:color w:val="auto"/>
        </w:rPr>
        <w:t xml:space="preserve"> a Positive </w:t>
      </w:r>
      <w:r w:rsidR="2537A0D7" w:rsidRPr="717512A5">
        <w:rPr>
          <w:rFonts w:ascii="Times New Roman" w:eastAsia="Times New Roman" w:hAnsi="Times New Roman" w:cs="Times New Roman"/>
          <w:color w:val="auto"/>
        </w:rPr>
        <w:t xml:space="preserve">Determination </w:t>
      </w:r>
      <w:r w:rsidR="008558C0">
        <w:rPr>
          <w:rFonts w:ascii="Times New Roman" w:eastAsia="Times New Roman" w:hAnsi="Times New Roman" w:cs="Times New Roman"/>
          <w:color w:val="auto"/>
        </w:rPr>
        <w:t>and</w:t>
      </w:r>
      <w:r w:rsidR="43F6A65E" w:rsidRPr="717512A5">
        <w:rPr>
          <w:rFonts w:ascii="Times New Roman" w:eastAsia="Times New Roman" w:hAnsi="Times New Roman" w:cs="Times New Roman"/>
          <w:color w:val="auto"/>
        </w:rPr>
        <w:t xml:space="preserve"> wanted to </w:t>
      </w:r>
      <w:r w:rsidR="008558C0">
        <w:rPr>
          <w:rFonts w:ascii="Times New Roman" w:eastAsia="Times New Roman" w:hAnsi="Times New Roman" w:cs="Times New Roman"/>
          <w:color w:val="auto"/>
        </w:rPr>
        <w:t>suggest that</w:t>
      </w:r>
      <w:r w:rsidR="43F6A65E" w:rsidRPr="717512A5">
        <w:rPr>
          <w:rFonts w:ascii="Times New Roman" w:eastAsia="Times New Roman" w:hAnsi="Times New Roman" w:cs="Times New Roman"/>
          <w:color w:val="auto"/>
        </w:rPr>
        <w:t xml:space="preserve"> the applicant </w:t>
      </w:r>
      <w:r w:rsidR="008558C0">
        <w:rPr>
          <w:rFonts w:ascii="Times New Roman" w:eastAsia="Times New Roman" w:hAnsi="Times New Roman" w:cs="Times New Roman"/>
          <w:color w:val="auto"/>
        </w:rPr>
        <w:t>not</w:t>
      </w:r>
      <w:r w:rsidR="43F6A65E" w:rsidRPr="717512A5">
        <w:rPr>
          <w:rFonts w:ascii="Times New Roman" w:eastAsia="Times New Roman" w:hAnsi="Times New Roman" w:cs="Times New Roman"/>
          <w:color w:val="auto"/>
        </w:rPr>
        <w:t xml:space="preserve"> come back with an identical plan.  Mr. </w:t>
      </w:r>
      <w:proofErr w:type="spellStart"/>
      <w:r w:rsidR="43F6A65E" w:rsidRPr="717512A5">
        <w:rPr>
          <w:rFonts w:ascii="Times New Roman" w:eastAsia="Times New Roman" w:hAnsi="Times New Roman" w:cs="Times New Roman"/>
          <w:color w:val="auto"/>
        </w:rPr>
        <w:t>G</w:t>
      </w:r>
      <w:r w:rsidR="008558C0">
        <w:rPr>
          <w:rFonts w:ascii="Times New Roman" w:eastAsia="Times New Roman" w:hAnsi="Times New Roman" w:cs="Times New Roman"/>
          <w:color w:val="auto"/>
        </w:rPr>
        <w:t>orde</w:t>
      </w:r>
      <w:r w:rsidR="43F6A65E" w:rsidRPr="717512A5">
        <w:rPr>
          <w:rFonts w:ascii="Times New Roman" w:eastAsia="Times New Roman" w:hAnsi="Times New Roman" w:cs="Times New Roman"/>
          <w:color w:val="auto"/>
        </w:rPr>
        <w:t>n</w:t>
      </w:r>
      <w:proofErr w:type="spellEnd"/>
      <w:r w:rsidR="43F6A65E" w:rsidRPr="717512A5">
        <w:rPr>
          <w:rFonts w:ascii="Times New Roman" w:eastAsia="Times New Roman" w:hAnsi="Times New Roman" w:cs="Times New Roman"/>
          <w:color w:val="auto"/>
        </w:rPr>
        <w:t xml:space="preserve"> stated that the proposed project would be only within the buffer zone area</w:t>
      </w:r>
      <w:r w:rsidR="008558C0">
        <w:rPr>
          <w:rFonts w:ascii="Times New Roman" w:eastAsia="Times New Roman" w:hAnsi="Times New Roman" w:cs="Times New Roman"/>
          <w:color w:val="auto"/>
        </w:rPr>
        <w:t>.</w:t>
      </w:r>
      <w:r w:rsidR="2D8E3D07" w:rsidRPr="717512A5">
        <w:rPr>
          <w:rFonts w:ascii="Times New Roman" w:eastAsia="Times New Roman" w:hAnsi="Times New Roman" w:cs="Times New Roman"/>
          <w:color w:val="auto"/>
        </w:rPr>
        <w:t xml:space="preserve"> </w:t>
      </w:r>
      <w:r w:rsidR="008558C0">
        <w:rPr>
          <w:rFonts w:ascii="Times New Roman" w:eastAsia="Times New Roman" w:hAnsi="Times New Roman" w:cs="Times New Roman"/>
          <w:color w:val="auto"/>
        </w:rPr>
        <w:t xml:space="preserve"> H</w:t>
      </w:r>
      <w:r w:rsidR="2D8E3D07" w:rsidRPr="717512A5">
        <w:rPr>
          <w:rFonts w:ascii="Times New Roman" w:eastAsia="Times New Roman" w:hAnsi="Times New Roman" w:cs="Times New Roman"/>
          <w:color w:val="auto"/>
        </w:rPr>
        <w:t xml:space="preserve">e argued that the current bylaws </w:t>
      </w:r>
      <w:r w:rsidR="008558C0">
        <w:rPr>
          <w:rFonts w:ascii="Times New Roman" w:eastAsia="Times New Roman" w:hAnsi="Times New Roman" w:cs="Times New Roman"/>
          <w:color w:val="auto"/>
        </w:rPr>
        <w:t xml:space="preserve">would not impact the resource areas </w:t>
      </w:r>
      <w:r w:rsidR="2D8E3D07" w:rsidRPr="717512A5">
        <w:rPr>
          <w:rFonts w:ascii="Times New Roman" w:eastAsia="Times New Roman" w:hAnsi="Times New Roman" w:cs="Times New Roman"/>
          <w:color w:val="auto"/>
        </w:rPr>
        <w:t>if the Mother</w:t>
      </w:r>
      <w:r w:rsidR="008558C0">
        <w:rPr>
          <w:rFonts w:ascii="Times New Roman" w:eastAsia="Times New Roman" w:hAnsi="Times New Roman" w:cs="Times New Roman"/>
          <w:color w:val="auto"/>
        </w:rPr>
        <w:t xml:space="preserve"> B</w:t>
      </w:r>
      <w:r w:rsidR="2D8E3D07" w:rsidRPr="717512A5">
        <w:rPr>
          <w:rFonts w:ascii="Times New Roman" w:eastAsia="Times New Roman" w:hAnsi="Times New Roman" w:cs="Times New Roman"/>
          <w:color w:val="auto"/>
        </w:rPr>
        <w:t>rook was not considered</w:t>
      </w:r>
      <w:r w:rsidR="714AEC2A" w:rsidRPr="717512A5">
        <w:rPr>
          <w:rFonts w:ascii="Times New Roman" w:eastAsia="Times New Roman" w:hAnsi="Times New Roman" w:cs="Times New Roman"/>
          <w:color w:val="auto"/>
        </w:rPr>
        <w:t xml:space="preserve"> subject to jurisdiction.  Lastly, he suggested that the project could be approved under the Negative Determination with </w:t>
      </w:r>
      <w:r w:rsidR="461E9E81" w:rsidRPr="717512A5">
        <w:rPr>
          <w:rFonts w:ascii="Times New Roman" w:eastAsia="Times New Roman" w:hAnsi="Times New Roman" w:cs="Times New Roman"/>
          <w:color w:val="auto"/>
        </w:rPr>
        <w:t xml:space="preserve">special </w:t>
      </w:r>
      <w:r w:rsidR="7CEA42E2" w:rsidRPr="717512A5">
        <w:rPr>
          <w:rFonts w:ascii="Times New Roman" w:eastAsia="Times New Roman" w:hAnsi="Times New Roman" w:cs="Times New Roman"/>
          <w:color w:val="auto"/>
        </w:rPr>
        <w:t>conditions. Commissioner</w:t>
      </w:r>
      <w:r w:rsidR="3AA1E74E" w:rsidRPr="717512A5">
        <w:rPr>
          <w:rFonts w:ascii="Times New Roman" w:eastAsia="Times New Roman" w:hAnsi="Times New Roman" w:cs="Times New Roman"/>
          <w:color w:val="auto"/>
        </w:rPr>
        <w:t xml:space="preserve"> Radner stated that Mother </w:t>
      </w:r>
      <w:r w:rsidR="008558C0">
        <w:rPr>
          <w:rFonts w:ascii="Times New Roman" w:eastAsia="Times New Roman" w:hAnsi="Times New Roman" w:cs="Times New Roman"/>
          <w:color w:val="auto"/>
        </w:rPr>
        <w:t>B</w:t>
      </w:r>
      <w:r w:rsidR="3AA1E74E" w:rsidRPr="717512A5">
        <w:rPr>
          <w:rFonts w:ascii="Times New Roman" w:eastAsia="Times New Roman" w:hAnsi="Times New Roman" w:cs="Times New Roman"/>
          <w:color w:val="auto"/>
        </w:rPr>
        <w:t xml:space="preserve">rook is considered jurisdictional and that the project is within the buffer zone. </w:t>
      </w:r>
    </w:p>
    <w:p w14:paraId="4F5A78BD" w14:textId="2E559EE6" w:rsidR="006A34A4" w:rsidRPr="006A34A4" w:rsidRDefault="50234678" w:rsidP="008558C0">
      <w:pPr>
        <w:spacing w:after="200"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t>Commissioner</w:t>
      </w:r>
      <w:r w:rsidR="6E43A802" w:rsidRPr="717512A5">
        <w:rPr>
          <w:rFonts w:ascii="Times New Roman" w:eastAsia="Times New Roman" w:hAnsi="Times New Roman" w:cs="Times New Roman"/>
          <w:color w:val="auto"/>
        </w:rPr>
        <w:t xml:space="preserve"> Foulds </w:t>
      </w:r>
      <w:r w:rsidR="005E4CB9">
        <w:rPr>
          <w:rFonts w:ascii="Times New Roman" w:eastAsia="Times New Roman" w:hAnsi="Times New Roman" w:cs="Times New Roman"/>
          <w:color w:val="auto"/>
        </w:rPr>
        <w:t>moved</w:t>
      </w:r>
      <w:r w:rsidR="6E43A802" w:rsidRPr="717512A5">
        <w:rPr>
          <w:rFonts w:ascii="Times New Roman" w:eastAsia="Times New Roman" w:hAnsi="Times New Roman" w:cs="Times New Roman"/>
          <w:color w:val="auto"/>
        </w:rPr>
        <w:t xml:space="preserve"> to issue a Positive Negative Determination of </w:t>
      </w:r>
      <w:proofErr w:type="gramStart"/>
      <w:r w:rsidR="2714C139" w:rsidRPr="717512A5">
        <w:rPr>
          <w:rFonts w:ascii="Times New Roman" w:eastAsia="Times New Roman" w:hAnsi="Times New Roman" w:cs="Times New Roman"/>
          <w:color w:val="auto"/>
        </w:rPr>
        <w:t>Applicability,</w:t>
      </w:r>
      <w:proofErr w:type="gramEnd"/>
      <w:r w:rsidR="6E43A802" w:rsidRPr="717512A5">
        <w:rPr>
          <w:rFonts w:ascii="Times New Roman" w:eastAsia="Times New Roman" w:hAnsi="Times New Roman" w:cs="Times New Roman"/>
          <w:color w:val="auto"/>
        </w:rPr>
        <w:t xml:space="preserve"> </w:t>
      </w:r>
      <w:r w:rsidR="21E49FF6" w:rsidRPr="717512A5">
        <w:rPr>
          <w:rFonts w:ascii="Times New Roman" w:eastAsia="Times New Roman" w:hAnsi="Times New Roman" w:cs="Times New Roman"/>
          <w:color w:val="auto"/>
        </w:rPr>
        <w:t>Commissioner</w:t>
      </w:r>
      <w:r w:rsidR="6E43A802" w:rsidRPr="717512A5">
        <w:rPr>
          <w:rFonts w:ascii="Times New Roman" w:eastAsia="Times New Roman" w:hAnsi="Times New Roman" w:cs="Times New Roman"/>
          <w:color w:val="auto"/>
        </w:rPr>
        <w:t xml:space="preserve"> Kayserman </w:t>
      </w:r>
      <w:r w:rsidR="479A1C67" w:rsidRPr="717512A5">
        <w:rPr>
          <w:rFonts w:ascii="Times New Roman" w:eastAsia="Times New Roman" w:hAnsi="Times New Roman" w:cs="Times New Roman"/>
          <w:color w:val="auto"/>
        </w:rPr>
        <w:t>seconded</w:t>
      </w:r>
      <w:r w:rsidR="4FD859D4" w:rsidRPr="717512A5">
        <w:rPr>
          <w:rFonts w:ascii="Times New Roman" w:eastAsia="Times New Roman" w:hAnsi="Times New Roman" w:cs="Times New Roman"/>
          <w:color w:val="auto"/>
        </w:rPr>
        <w:t xml:space="preserve">.  A </w:t>
      </w:r>
      <w:r w:rsidR="336E796F" w:rsidRPr="717512A5">
        <w:rPr>
          <w:rFonts w:ascii="Times New Roman" w:eastAsia="Times New Roman" w:hAnsi="Times New Roman" w:cs="Times New Roman"/>
          <w:color w:val="auto"/>
        </w:rPr>
        <w:t>roll</w:t>
      </w:r>
      <w:r w:rsidR="45593821" w:rsidRPr="717512A5">
        <w:rPr>
          <w:rFonts w:ascii="Times New Roman" w:eastAsia="Times New Roman" w:hAnsi="Times New Roman" w:cs="Times New Roman"/>
          <w:color w:val="auto"/>
        </w:rPr>
        <w:t xml:space="preserve"> </w:t>
      </w:r>
      <w:r w:rsidR="4FD859D4" w:rsidRPr="717512A5">
        <w:rPr>
          <w:rFonts w:ascii="Times New Roman" w:eastAsia="Times New Roman" w:hAnsi="Times New Roman" w:cs="Times New Roman"/>
          <w:color w:val="auto"/>
        </w:rPr>
        <w:t>call vote was taken:  Kayserman</w:t>
      </w:r>
      <w:r w:rsidR="2EDC277A" w:rsidRPr="717512A5">
        <w:rPr>
          <w:rFonts w:ascii="Times New Roman" w:eastAsia="Times New Roman" w:hAnsi="Times New Roman" w:cs="Times New Roman"/>
          <w:color w:val="auto"/>
        </w:rPr>
        <w:t>, Hafrey, Gauthier, Foulds</w:t>
      </w:r>
      <w:r w:rsidR="3EE0B464" w:rsidRPr="717512A5">
        <w:rPr>
          <w:rFonts w:ascii="Times New Roman" w:eastAsia="Times New Roman" w:hAnsi="Times New Roman" w:cs="Times New Roman"/>
          <w:color w:val="auto"/>
        </w:rPr>
        <w:t>,</w:t>
      </w:r>
      <w:r w:rsidR="2EDC277A" w:rsidRPr="717512A5">
        <w:rPr>
          <w:rFonts w:ascii="Times New Roman" w:eastAsia="Times New Roman" w:hAnsi="Times New Roman" w:cs="Times New Roman"/>
          <w:color w:val="auto"/>
        </w:rPr>
        <w:t xml:space="preserve"> Bugay</w:t>
      </w:r>
      <w:r w:rsidR="001D202C">
        <w:rPr>
          <w:rFonts w:ascii="Times New Roman" w:eastAsia="Times New Roman" w:hAnsi="Times New Roman" w:cs="Times New Roman"/>
          <w:color w:val="auto"/>
        </w:rPr>
        <w:t>, and</w:t>
      </w:r>
      <w:r w:rsidR="2EDC277A" w:rsidRPr="717512A5">
        <w:rPr>
          <w:rFonts w:ascii="Times New Roman" w:eastAsia="Times New Roman" w:hAnsi="Times New Roman" w:cs="Times New Roman"/>
          <w:color w:val="auto"/>
        </w:rPr>
        <w:t xml:space="preserve"> </w:t>
      </w:r>
      <w:r w:rsidR="49217976" w:rsidRPr="717512A5">
        <w:rPr>
          <w:rFonts w:ascii="Times New Roman" w:eastAsia="Times New Roman" w:hAnsi="Times New Roman" w:cs="Times New Roman"/>
          <w:color w:val="auto"/>
        </w:rPr>
        <w:t>Holmes voted yes.</w:t>
      </w:r>
      <w:r w:rsidR="005E4CB9">
        <w:rPr>
          <w:rFonts w:ascii="Times New Roman" w:eastAsia="Times New Roman" w:hAnsi="Times New Roman" w:cs="Times New Roman"/>
          <w:color w:val="auto"/>
        </w:rPr>
        <w:t xml:space="preserve"> </w:t>
      </w:r>
      <w:r w:rsidR="1D0AE120" w:rsidRPr="717512A5">
        <w:rPr>
          <w:rFonts w:ascii="Times New Roman" w:eastAsia="Times New Roman" w:hAnsi="Times New Roman" w:cs="Times New Roman"/>
          <w:color w:val="auto"/>
        </w:rPr>
        <w:t>Commissioner</w:t>
      </w:r>
      <w:r w:rsidR="4FD859D4" w:rsidRPr="717512A5">
        <w:rPr>
          <w:rFonts w:ascii="Times New Roman" w:eastAsia="Times New Roman" w:hAnsi="Times New Roman" w:cs="Times New Roman"/>
          <w:color w:val="auto"/>
        </w:rPr>
        <w:t xml:space="preserve"> Radner </w:t>
      </w:r>
      <w:r w:rsidR="005E4CB9">
        <w:rPr>
          <w:rFonts w:ascii="Times New Roman" w:eastAsia="Times New Roman" w:hAnsi="Times New Roman" w:cs="Times New Roman"/>
          <w:color w:val="auto"/>
        </w:rPr>
        <w:t>a</w:t>
      </w:r>
      <w:r w:rsidR="4FD859D4" w:rsidRPr="717512A5">
        <w:rPr>
          <w:rFonts w:ascii="Times New Roman" w:eastAsia="Times New Roman" w:hAnsi="Times New Roman" w:cs="Times New Roman"/>
          <w:color w:val="auto"/>
        </w:rPr>
        <w:t>bstained</w:t>
      </w:r>
      <w:r w:rsidR="005E4CB9">
        <w:rPr>
          <w:rFonts w:ascii="Times New Roman" w:eastAsia="Times New Roman" w:hAnsi="Times New Roman" w:cs="Times New Roman"/>
          <w:color w:val="auto"/>
        </w:rPr>
        <w:t xml:space="preserve">. </w:t>
      </w:r>
      <w:r w:rsidR="2E9E3266" w:rsidRPr="717512A5">
        <w:rPr>
          <w:rFonts w:ascii="Times New Roman" w:eastAsia="Times New Roman" w:hAnsi="Times New Roman" w:cs="Times New Roman"/>
          <w:color w:val="auto"/>
        </w:rPr>
        <w:t>Commissioner</w:t>
      </w:r>
      <w:r w:rsidR="6CAB462C" w:rsidRPr="717512A5">
        <w:rPr>
          <w:rFonts w:ascii="Times New Roman" w:eastAsia="Times New Roman" w:hAnsi="Times New Roman" w:cs="Times New Roman"/>
          <w:color w:val="auto"/>
        </w:rPr>
        <w:t xml:space="preserve"> Garlick </w:t>
      </w:r>
      <w:r w:rsidR="005E4CB9">
        <w:rPr>
          <w:rFonts w:ascii="Times New Roman" w:eastAsia="Times New Roman" w:hAnsi="Times New Roman" w:cs="Times New Roman"/>
          <w:color w:val="auto"/>
        </w:rPr>
        <w:t>voted n</w:t>
      </w:r>
      <w:r w:rsidR="3327DDAF" w:rsidRPr="717512A5">
        <w:rPr>
          <w:rFonts w:ascii="Times New Roman" w:eastAsia="Times New Roman" w:hAnsi="Times New Roman" w:cs="Times New Roman"/>
          <w:color w:val="auto"/>
        </w:rPr>
        <w:t>o</w:t>
      </w:r>
      <w:r w:rsidR="001D202C">
        <w:rPr>
          <w:rFonts w:ascii="Times New Roman" w:eastAsia="Times New Roman" w:hAnsi="Times New Roman" w:cs="Times New Roman"/>
          <w:color w:val="auto"/>
        </w:rPr>
        <w:t>. Motion carried.</w:t>
      </w:r>
    </w:p>
    <w:p w14:paraId="25BA54F4" w14:textId="38987248" w:rsidR="00B81710" w:rsidRPr="00B81710" w:rsidRDefault="2D565993" w:rsidP="00B81710">
      <w:pPr>
        <w:pStyle w:val="ListParagraph"/>
        <w:numPr>
          <w:ilvl w:val="0"/>
          <w:numId w:val="37"/>
        </w:numPr>
        <w:tabs>
          <w:tab w:val="left" w:pos="1080"/>
        </w:tabs>
        <w:spacing w:after="40" w:line="240" w:lineRule="auto"/>
        <w:ind w:left="720"/>
        <w:rPr>
          <w:rFonts w:eastAsiaTheme="minorEastAsia"/>
          <w:b/>
          <w:bCs/>
          <w:color w:val="auto"/>
        </w:rPr>
      </w:pPr>
      <w:r w:rsidRPr="00B81710">
        <w:rPr>
          <w:rFonts w:ascii="Times New Roman" w:eastAsia="Times New Roman" w:hAnsi="Times New Roman" w:cs="Times New Roman"/>
          <w:b/>
          <w:bCs/>
          <w:color w:val="auto"/>
          <w:u w:val="single"/>
        </w:rPr>
        <w:t>286 Mount Vernon Street, Richard Howdy, Applicant – Paul Lindholm, Representative</w:t>
      </w:r>
      <w:r w:rsidRPr="00B81710">
        <w:rPr>
          <w:rFonts w:ascii="Times New Roman" w:eastAsia="Times New Roman" w:hAnsi="Times New Roman" w:cs="Times New Roman"/>
          <w:color w:val="auto"/>
        </w:rPr>
        <w:t xml:space="preserve"> – Demolition of existing SFD and construction of new SFD (MSMP 2020-04).</w:t>
      </w:r>
      <w:r w:rsidR="6F0D643B" w:rsidRPr="00B81710">
        <w:rPr>
          <w:rFonts w:ascii="Times New Roman" w:eastAsia="Times New Roman" w:hAnsi="Times New Roman" w:cs="Times New Roman"/>
          <w:color w:val="auto"/>
        </w:rPr>
        <w:t xml:space="preserve"> </w:t>
      </w:r>
      <w:r w:rsidR="001D202C">
        <w:rPr>
          <w:rFonts w:ascii="Times New Roman" w:eastAsia="Times New Roman" w:hAnsi="Times New Roman" w:cs="Times New Roman"/>
          <w:color w:val="auto"/>
        </w:rPr>
        <w:t>The demolition occurred before we received this application – should it be included here?</w:t>
      </w:r>
    </w:p>
    <w:p w14:paraId="2F553B28" w14:textId="77777777" w:rsidR="00B81710" w:rsidRPr="00B81710" w:rsidRDefault="00B81710" w:rsidP="00B81710">
      <w:pPr>
        <w:pStyle w:val="ListParagraph"/>
        <w:tabs>
          <w:tab w:val="left" w:pos="1080"/>
        </w:tabs>
        <w:spacing w:after="40" w:line="240" w:lineRule="auto"/>
        <w:rPr>
          <w:rFonts w:eastAsiaTheme="minorEastAsia"/>
          <w:b/>
          <w:bCs/>
          <w:color w:val="auto"/>
        </w:rPr>
      </w:pPr>
    </w:p>
    <w:p w14:paraId="2EA6199C" w14:textId="301B8A39" w:rsidR="00B81710" w:rsidRDefault="00B81710" w:rsidP="00B81710">
      <w:pPr>
        <w:pStyle w:val="ListParagraph"/>
        <w:tabs>
          <w:tab w:val="left" w:pos="1080"/>
        </w:tabs>
        <w:spacing w:after="40" w:line="240" w:lineRule="auto"/>
        <w:rPr>
          <w:rFonts w:ascii="Times New Roman" w:eastAsia="Times New Roman" w:hAnsi="Times New Roman" w:cs="Times New Roman"/>
          <w:color w:val="auto"/>
        </w:rPr>
      </w:pPr>
      <w:r>
        <w:rPr>
          <w:rFonts w:ascii="Times New Roman" w:eastAsia="Times New Roman" w:hAnsi="Times New Roman" w:cs="Times New Roman"/>
          <w:color w:val="auto"/>
        </w:rPr>
        <w:t xml:space="preserve">Paul </w:t>
      </w:r>
      <w:r w:rsidR="6F0D643B" w:rsidRPr="00B81710">
        <w:rPr>
          <w:rFonts w:ascii="Times New Roman" w:eastAsia="Times New Roman" w:hAnsi="Times New Roman" w:cs="Times New Roman"/>
          <w:color w:val="auto"/>
        </w:rPr>
        <w:t>Lindholm</w:t>
      </w:r>
      <w:r w:rsidR="58000138" w:rsidRPr="00B81710">
        <w:rPr>
          <w:rFonts w:ascii="Times New Roman" w:eastAsia="Times New Roman" w:hAnsi="Times New Roman" w:cs="Times New Roman"/>
          <w:color w:val="auto"/>
        </w:rPr>
        <w:t xml:space="preserve"> presented the plan</w:t>
      </w:r>
      <w:r>
        <w:rPr>
          <w:rFonts w:ascii="Times New Roman" w:eastAsia="Times New Roman" w:hAnsi="Times New Roman" w:cs="Times New Roman"/>
          <w:color w:val="auto"/>
        </w:rPr>
        <w:t xml:space="preserve"> for the new house.  He noted that </w:t>
      </w:r>
      <w:r w:rsidR="58000138" w:rsidRPr="00B81710">
        <w:rPr>
          <w:rFonts w:ascii="Times New Roman" w:eastAsia="Times New Roman" w:hAnsi="Times New Roman" w:cs="Times New Roman"/>
          <w:color w:val="auto"/>
        </w:rPr>
        <w:t>Agent Brown had already submitted comments</w:t>
      </w:r>
      <w:r w:rsidR="40391B76" w:rsidRPr="00B81710">
        <w:rPr>
          <w:rFonts w:ascii="Times New Roman" w:eastAsia="Times New Roman" w:hAnsi="Times New Roman" w:cs="Times New Roman"/>
          <w:color w:val="auto"/>
        </w:rPr>
        <w:t xml:space="preserve"> and </w:t>
      </w:r>
      <w:r>
        <w:rPr>
          <w:rFonts w:ascii="Times New Roman" w:eastAsia="Times New Roman" w:hAnsi="Times New Roman" w:cs="Times New Roman"/>
          <w:color w:val="auto"/>
        </w:rPr>
        <w:t xml:space="preserve">that he would be addressing these.  </w:t>
      </w:r>
      <w:r w:rsidR="40391B76" w:rsidRPr="00B81710">
        <w:rPr>
          <w:rFonts w:ascii="Times New Roman" w:eastAsia="Times New Roman" w:hAnsi="Times New Roman" w:cs="Times New Roman"/>
          <w:color w:val="auto"/>
        </w:rPr>
        <w:t xml:space="preserve">He also stated that the landscape plan was </w:t>
      </w:r>
      <w:r>
        <w:rPr>
          <w:rFonts w:ascii="Times New Roman" w:eastAsia="Times New Roman" w:hAnsi="Times New Roman" w:cs="Times New Roman"/>
          <w:color w:val="auto"/>
        </w:rPr>
        <w:t>complete</w:t>
      </w:r>
      <w:r w:rsidR="40391B76" w:rsidRPr="00B81710">
        <w:rPr>
          <w:rFonts w:ascii="Times New Roman" w:eastAsia="Times New Roman" w:hAnsi="Times New Roman" w:cs="Times New Roman"/>
          <w:color w:val="auto"/>
        </w:rPr>
        <w:t xml:space="preserve">. </w:t>
      </w:r>
      <w:r>
        <w:rPr>
          <w:rFonts w:ascii="Times New Roman" w:eastAsia="Times New Roman" w:hAnsi="Times New Roman" w:cs="Times New Roman"/>
          <w:color w:val="auto"/>
        </w:rPr>
        <w:t>He requested that the application be continued to the next hearing date.</w:t>
      </w:r>
    </w:p>
    <w:p w14:paraId="3FA1A7D0" w14:textId="77777777" w:rsidR="00B81710" w:rsidRDefault="00B81710" w:rsidP="00B81710">
      <w:pPr>
        <w:pStyle w:val="ListParagraph"/>
        <w:tabs>
          <w:tab w:val="left" w:pos="1080"/>
        </w:tabs>
        <w:spacing w:after="40" w:line="240" w:lineRule="auto"/>
        <w:rPr>
          <w:rFonts w:ascii="Times New Roman" w:eastAsia="Times New Roman" w:hAnsi="Times New Roman" w:cs="Times New Roman"/>
          <w:color w:val="auto"/>
        </w:rPr>
      </w:pPr>
    </w:p>
    <w:p w14:paraId="27C1B2BD" w14:textId="33D1CAEE" w:rsidR="00B81710" w:rsidRDefault="0E353BB1" w:rsidP="00B81710">
      <w:pPr>
        <w:pStyle w:val="ListParagraph"/>
        <w:tabs>
          <w:tab w:val="left" w:pos="1080"/>
        </w:tabs>
        <w:spacing w:after="40" w:line="240" w:lineRule="auto"/>
        <w:rPr>
          <w:rFonts w:ascii="Times New Roman" w:eastAsia="Times New Roman" w:hAnsi="Times New Roman" w:cs="Times New Roman"/>
          <w:color w:val="auto"/>
        </w:rPr>
      </w:pPr>
      <w:r w:rsidRPr="00B81710">
        <w:rPr>
          <w:rFonts w:ascii="Times New Roman" w:eastAsia="Times New Roman" w:hAnsi="Times New Roman" w:cs="Times New Roman"/>
          <w:color w:val="auto"/>
        </w:rPr>
        <w:t>Commissioner</w:t>
      </w:r>
      <w:r w:rsidR="40391B76" w:rsidRPr="00B81710">
        <w:rPr>
          <w:rFonts w:ascii="Times New Roman" w:eastAsia="Times New Roman" w:hAnsi="Times New Roman" w:cs="Times New Roman"/>
          <w:color w:val="auto"/>
        </w:rPr>
        <w:t xml:space="preserve"> </w:t>
      </w:r>
      <w:r w:rsidR="6823A0FB" w:rsidRPr="00B81710">
        <w:rPr>
          <w:rFonts w:ascii="Times New Roman" w:eastAsia="Times New Roman" w:hAnsi="Times New Roman" w:cs="Times New Roman"/>
          <w:color w:val="auto"/>
        </w:rPr>
        <w:t>K</w:t>
      </w:r>
      <w:r w:rsidR="40391B76" w:rsidRPr="00B81710">
        <w:rPr>
          <w:rFonts w:ascii="Times New Roman" w:eastAsia="Times New Roman" w:hAnsi="Times New Roman" w:cs="Times New Roman"/>
          <w:color w:val="auto"/>
        </w:rPr>
        <w:t xml:space="preserve">ayserman asked him to recheck the infiltration </w:t>
      </w:r>
      <w:r w:rsidR="206D5AB4" w:rsidRPr="00B81710">
        <w:rPr>
          <w:rFonts w:ascii="Times New Roman" w:eastAsia="Times New Roman" w:hAnsi="Times New Roman" w:cs="Times New Roman"/>
          <w:color w:val="auto"/>
        </w:rPr>
        <w:t>rate</w:t>
      </w:r>
      <w:r w:rsidR="1D6D057C" w:rsidRPr="00B81710">
        <w:rPr>
          <w:rFonts w:ascii="Times New Roman" w:eastAsia="Times New Roman" w:hAnsi="Times New Roman" w:cs="Times New Roman"/>
          <w:color w:val="auto"/>
        </w:rPr>
        <w:t xml:space="preserve"> as the calculat</w:t>
      </w:r>
      <w:r w:rsidR="00B81710">
        <w:rPr>
          <w:rFonts w:ascii="Times New Roman" w:eastAsia="Times New Roman" w:hAnsi="Times New Roman" w:cs="Times New Roman"/>
          <w:color w:val="auto"/>
        </w:rPr>
        <w:t>ed</w:t>
      </w:r>
      <w:r w:rsidR="1D6D057C" w:rsidRPr="00B81710">
        <w:rPr>
          <w:rFonts w:ascii="Times New Roman" w:eastAsia="Times New Roman" w:hAnsi="Times New Roman" w:cs="Times New Roman"/>
          <w:color w:val="auto"/>
        </w:rPr>
        <w:t xml:space="preserve"> rate </w:t>
      </w:r>
      <w:r w:rsidR="00B81710">
        <w:rPr>
          <w:rFonts w:ascii="Times New Roman" w:eastAsia="Times New Roman" w:hAnsi="Times New Roman" w:cs="Times New Roman"/>
          <w:color w:val="auto"/>
        </w:rPr>
        <w:t xml:space="preserve">did not seem appropriate for the site.  </w:t>
      </w:r>
    </w:p>
    <w:p w14:paraId="19FF2AFA" w14:textId="77777777" w:rsidR="00B81710" w:rsidRDefault="00B81710" w:rsidP="00B81710">
      <w:pPr>
        <w:pStyle w:val="ListParagraph"/>
        <w:tabs>
          <w:tab w:val="left" w:pos="1080"/>
        </w:tabs>
        <w:spacing w:after="40" w:line="240" w:lineRule="auto"/>
        <w:rPr>
          <w:rFonts w:ascii="Times New Roman" w:eastAsia="Times New Roman" w:hAnsi="Times New Roman" w:cs="Times New Roman"/>
          <w:color w:val="auto"/>
        </w:rPr>
      </w:pPr>
    </w:p>
    <w:p w14:paraId="6A58DC46" w14:textId="08EDA083" w:rsidR="006A34A4" w:rsidRPr="00B81710" w:rsidRDefault="6B8322C8" w:rsidP="00B81710">
      <w:pPr>
        <w:pStyle w:val="ListParagraph"/>
        <w:tabs>
          <w:tab w:val="left" w:pos="1080"/>
        </w:tabs>
        <w:spacing w:after="40" w:line="240" w:lineRule="auto"/>
        <w:rPr>
          <w:rFonts w:eastAsiaTheme="minorEastAsia"/>
          <w:b/>
          <w:bCs/>
          <w:color w:val="auto"/>
        </w:rPr>
      </w:pPr>
      <w:r w:rsidRPr="00B81710">
        <w:rPr>
          <w:rFonts w:ascii="Times New Roman" w:eastAsia="Times New Roman" w:hAnsi="Times New Roman" w:cs="Times New Roman"/>
          <w:color w:val="auto"/>
        </w:rPr>
        <w:t>Commissioner</w:t>
      </w:r>
      <w:r w:rsidR="1D6D057C" w:rsidRPr="00B81710">
        <w:rPr>
          <w:rFonts w:ascii="Times New Roman" w:eastAsia="Times New Roman" w:hAnsi="Times New Roman" w:cs="Times New Roman"/>
          <w:color w:val="auto"/>
        </w:rPr>
        <w:t xml:space="preserve"> Bugay </w:t>
      </w:r>
      <w:r w:rsidR="00B81710">
        <w:rPr>
          <w:rFonts w:ascii="Times New Roman" w:eastAsia="Times New Roman" w:hAnsi="Times New Roman" w:cs="Times New Roman"/>
          <w:color w:val="auto"/>
        </w:rPr>
        <w:t>moved</w:t>
      </w:r>
      <w:r w:rsidR="1D6D057C" w:rsidRPr="00B81710">
        <w:rPr>
          <w:rFonts w:ascii="Times New Roman" w:eastAsia="Times New Roman" w:hAnsi="Times New Roman" w:cs="Times New Roman"/>
          <w:color w:val="auto"/>
        </w:rPr>
        <w:t xml:space="preserve"> to continue t</w:t>
      </w:r>
      <w:r w:rsidR="5688F673" w:rsidRPr="00B81710">
        <w:rPr>
          <w:rFonts w:ascii="Times New Roman" w:eastAsia="Times New Roman" w:hAnsi="Times New Roman" w:cs="Times New Roman"/>
          <w:color w:val="auto"/>
        </w:rPr>
        <w:t xml:space="preserve">he </w:t>
      </w:r>
      <w:r w:rsidR="62F8E00F" w:rsidRPr="00B81710">
        <w:rPr>
          <w:rFonts w:ascii="Times New Roman" w:eastAsia="Times New Roman" w:hAnsi="Times New Roman" w:cs="Times New Roman"/>
          <w:color w:val="auto"/>
        </w:rPr>
        <w:t xml:space="preserve">application to April </w:t>
      </w:r>
      <w:r w:rsidR="00B81710">
        <w:rPr>
          <w:rFonts w:ascii="Times New Roman" w:eastAsia="Times New Roman" w:hAnsi="Times New Roman" w:cs="Times New Roman"/>
          <w:color w:val="auto"/>
        </w:rPr>
        <w:t>16, 2020</w:t>
      </w:r>
      <w:r w:rsidR="62F8E00F" w:rsidRPr="00B81710">
        <w:rPr>
          <w:rFonts w:ascii="Times New Roman" w:eastAsia="Times New Roman" w:hAnsi="Times New Roman" w:cs="Times New Roman"/>
          <w:color w:val="auto"/>
        </w:rPr>
        <w:t xml:space="preserve">. Commissioner Garlick </w:t>
      </w:r>
      <w:r w:rsidR="00B81710">
        <w:rPr>
          <w:rFonts w:ascii="Times New Roman" w:eastAsia="Times New Roman" w:hAnsi="Times New Roman" w:cs="Times New Roman"/>
          <w:color w:val="auto"/>
        </w:rPr>
        <w:t>s</w:t>
      </w:r>
      <w:r w:rsidR="62F8E00F" w:rsidRPr="00B81710">
        <w:rPr>
          <w:rFonts w:ascii="Times New Roman" w:eastAsia="Times New Roman" w:hAnsi="Times New Roman" w:cs="Times New Roman"/>
          <w:color w:val="auto"/>
        </w:rPr>
        <w:t xml:space="preserve">econded.  </w:t>
      </w:r>
      <w:r w:rsidR="00B81710">
        <w:rPr>
          <w:rFonts w:ascii="Times New Roman" w:eastAsia="Times New Roman" w:hAnsi="Times New Roman" w:cs="Times New Roman"/>
          <w:color w:val="auto"/>
        </w:rPr>
        <w:t>A r</w:t>
      </w:r>
      <w:r w:rsidR="62F8E00F" w:rsidRPr="00B81710">
        <w:rPr>
          <w:rFonts w:ascii="Times New Roman" w:eastAsia="Times New Roman" w:hAnsi="Times New Roman" w:cs="Times New Roman"/>
          <w:color w:val="auto"/>
        </w:rPr>
        <w:t xml:space="preserve">oll </w:t>
      </w:r>
      <w:r w:rsidR="00B81710">
        <w:rPr>
          <w:rFonts w:ascii="Times New Roman" w:eastAsia="Times New Roman" w:hAnsi="Times New Roman" w:cs="Times New Roman"/>
          <w:color w:val="auto"/>
        </w:rPr>
        <w:t>c</w:t>
      </w:r>
      <w:r w:rsidR="62F8E00F" w:rsidRPr="00B81710">
        <w:rPr>
          <w:rFonts w:ascii="Times New Roman" w:eastAsia="Times New Roman" w:hAnsi="Times New Roman" w:cs="Times New Roman"/>
          <w:color w:val="auto"/>
        </w:rPr>
        <w:t xml:space="preserve">all vote was </w:t>
      </w:r>
      <w:r w:rsidR="3666C189" w:rsidRPr="00B81710">
        <w:rPr>
          <w:rFonts w:ascii="Times New Roman" w:eastAsia="Times New Roman" w:hAnsi="Times New Roman" w:cs="Times New Roman"/>
          <w:color w:val="auto"/>
        </w:rPr>
        <w:t>taken</w:t>
      </w:r>
      <w:r w:rsidR="00B81710">
        <w:rPr>
          <w:rFonts w:ascii="Times New Roman" w:eastAsia="Times New Roman" w:hAnsi="Times New Roman" w:cs="Times New Roman"/>
          <w:color w:val="auto"/>
        </w:rPr>
        <w:t>:</w:t>
      </w:r>
      <w:r w:rsidR="62F8E00F" w:rsidRPr="00B81710">
        <w:rPr>
          <w:rFonts w:ascii="Times New Roman" w:eastAsia="Times New Roman" w:hAnsi="Times New Roman" w:cs="Times New Roman"/>
          <w:color w:val="auto"/>
        </w:rPr>
        <w:t xml:space="preserve"> Haf</w:t>
      </w:r>
      <w:r w:rsidR="00B81710">
        <w:rPr>
          <w:rFonts w:ascii="Times New Roman" w:eastAsia="Times New Roman" w:hAnsi="Times New Roman" w:cs="Times New Roman"/>
          <w:color w:val="auto"/>
        </w:rPr>
        <w:t>r</w:t>
      </w:r>
      <w:r w:rsidR="62F8E00F" w:rsidRPr="00B81710">
        <w:rPr>
          <w:rFonts w:ascii="Times New Roman" w:eastAsia="Times New Roman" w:hAnsi="Times New Roman" w:cs="Times New Roman"/>
          <w:color w:val="auto"/>
        </w:rPr>
        <w:t>ey, Holmes, Gauthier, Radner, Garlic</w:t>
      </w:r>
      <w:r w:rsidR="001D202C">
        <w:rPr>
          <w:rFonts w:ascii="Times New Roman" w:eastAsia="Times New Roman" w:hAnsi="Times New Roman" w:cs="Times New Roman"/>
          <w:color w:val="auto"/>
        </w:rPr>
        <w:t>k</w:t>
      </w:r>
      <w:r w:rsidR="62F8E00F" w:rsidRPr="00B81710">
        <w:rPr>
          <w:rFonts w:ascii="Times New Roman" w:eastAsia="Times New Roman" w:hAnsi="Times New Roman" w:cs="Times New Roman"/>
          <w:color w:val="auto"/>
        </w:rPr>
        <w:t xml:space="preserve">, </w:t>
      </w:r>
      <w:r w:rsidR="730FCBBF" w:rsidRPr="00B81710">
        <w:rPr>
          <w:rFonts w:ascii="Times New Roman" w:eastAsia="Times New Roman" w:hAnsi="Times New Roman" w:cs="Times New Roman"/>
          <w:color w:val="auto"/>
        </w:rPr>
        <w:t>Radner,</w:t>
      </w:r>
      <w:r w:rsidR="62F8E00F" w:rsidRPr="00B81710">
        <w:rPr>
          <w:rFonts w:ascii="Times New Roman" w:eastAsia="Times New Roman" w:hAnsi="Times New Roman" w:cs="Times New Roman"/>
          <w:color w:val="auto"/>
        </w:rPr>
        <w:t xml:space="preserve"> </w:t>
      </w:r>
      <w:r w:rsidR="6C1D5650" w:rsidRPr="00B81710">
        <w:rPr>
          <w:rFonts w:ascii="Times New Roman" w:eastAsia="Times New Roman" w:hAnsi="Times New Roman" w:cs="Times New Roman"/>
          <w:color w:val="auto"/>
        </w:rPr>
        <w:t>Foulds</w:t>
      </w:r>
      <w:r w:rsidR="00954F4C">
        <w:rPr>
          <w:rFonts w:ascii="Times New Roman" w:eastAsia="Times New Roman" w:hAnsi="Times New Roman" w:cs="Times New Roman"/>
          <w:color w:val="auto"/>
        </w:rPr>
        <w:t>, and Bugay</w:t>
      </w:r>
      <w:r w:rsidR="6C1D5650" w:rsidRPr="00B81710">
        <w:rPr>
          <w:rFonts w:ascii="Times New Roman" w:eastAsia="Times New Roman" w:hAnsi="Times New Roman" w:cs="Times New Roman"/>
          <w:color w:val="auto"/>
        </w:rPr>
        <w:t xml:space="preserve">. </w:t>
      </w:r>
    </w:p>
    <w:p w14:paraId="3A8B1912" w14:textId="3304CD56" w:rsidR="006A34A4" w:rsidRPr="006A34A4" w:rsidRDefault="40391B76" w:rsidP="717512A5">
      <w:pPr>
        <w:tabs>
          <w:tab w:val="left" w:pos="1080"/>
        </w:tabs>
        <w:spacing w:after="40" w:line="240" w:lineRule="auto"/>
        <w:ind w:left="360"/>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 </w:t>
      </w:r>
    </w:p>
    <w:p w14:paraId="2E8A26C3" w14:textId="77777777" w:rsidR="00803E78" w:rsidRPr="00803E78" w:rsidRDefault="2D565993" w:rsidP="717512A5">
      <w:pPr>
        <w:pStyle w:val="ListParagraph"/>
        <w:numPr>
          <w:ilvl w:val="0"/>
          <w:numId w:val="30"/>
        </w:numPr>
        <w:tabs>
          <w:tab w:val="left" w:pos="1080"/>
        </w:tabs>
        <w:spacing w:after="40" w:line="240" w:lineRule="auto"/>
        <w:rPr>
          <w:rFonts w:eastAsiaTheme="minorEastAsia"/>
          <w:b/>
          <w:bCs/>
          <w:color w:val="auto"/>
        </w:rPr>
      </w:pPr>
      <w:r w:rsidRPr="717512A5">
        <w:rPr>
          <w:rFonts w:ascii="Times New Roman" w:eastAsia="Times New Roman" w:hAnsi="Times New Roman" w:cs="Times New Roman"/>
          <w:b/>
          <w:bCs/>
          <w:color w:val="auto"/>
          <w:u w:val="single"/>
        </w:rPr>
        <w:t xml:space="preserve">480 Sprague Street, EG/GP3 480 Sprague Street LLC, Applicant – Nichole Dunphy, Highpoint Engineering, Representative </w:t>
      </w:r>
      <w:r w:rsidRPr="717512A5">
        <w:rPr>
          <w:rFonts w:ascii="Times New Roman" w:eastAsia="Times New Roman" w:hAnsi="Times New Roman" w:cs="Times New Roman"/>
          <w:color w:val="auto"/>
        </w:rPr>
        <w:t>– Paved parking lot expansion (MSMP 2020-05).</w:t>
      </w:r>
      <w:r w:rsidR="7E577C7E" w:rsidRPr="717512A5">
        <w:rPr>
          <w:rFonts w:ascii="Times New Roman" w:eastAsia="Times New Roman" w:hAnsi="Times New Roman" w:cs="Times New Roman"/>
          <w:color w:val="auto"/>
        </w:rPr>
        <w:t xml:space="preserve"> </w:t>
      </w:r>
    </w:p>
    <w:p w14:paraId="1AFD40BF" w14:textId="77777777" w:rsidR="00803E78" w:rsidRPr="00803E78" w:rsidRDefault="00803E78" w:rsidP="00803E78">
      <w:pPr>
        <w:pStyle w:val="ListParagraph"/>
        <w:tabs>
          <w:tab w:val="left" w:pos="1080"/>
        </w:tabs>
        <w:spacing w:after="40" w:line="240" w:lineRule="auto"/>
        <w:rPr>
          <w:rFonts w:eastAsiaTheme="minorEastAsia"/>
          <w:b/>
          <w:bCs/>
          <w:color w:val="auto"/>
        </w:rPr>
      </w:pPr>
    </w:p>
    <w:p w14:paraId="44B3BC2D" w14:textId="74A0525F" w:rsidR="00B3578E" w:rsidRDefault="00803E78" w:rsidP="00803E78">
      <w:pPr>
        <w:pStyle w:val="ListParagraph"/>
        <w:tabs>
          <w:tab w:val="left" w:pos="1080"/>
        </w:tabs>
        <w:spacing w:after="40" w:line="240" w:lineRule="auto"/>
        <w:rPr>
          <w:rFonts w:ascii="Times New Roman" w:eastAsia="Times New Roman" w:hAnsi="Times New Roman" w:cs="Times New Roman"/>
          <w:color w:val="auto"/>
        </w:rPr>
      </w:pPr>
      <w:r>
        <w:rPr>
          <w:rFonts w:ascii="Times New Roman" w:eastAsia="Times New Roman" w:hAnsi="Times New Roman" w:cs="Times New Roman"/>
          <w:color w:val="auto"/>
        </w:rPr>
        <w:t xml:space="preserve">Nichole </w:t>
      </w:r>
      <w:r w:rsidR="7E577C7E" w:rsidRPr="717512A5">
        <w:rPr>
          <w:rFonts w:ascii="Times New Roman" w:eastAsia="Times New Roman" w:hAnsi="Times New Roman" w:cs="Times New Roman"/>
          <w:color w:val="auto"/>
        </w:rPr>
        <w:t>Dunphy</w:t>
      </w:r>
      <w:r w:rsidR="00B3578E">
        <w:rPr>
          <w:rFonts w:ascii="Times New Roman" w:eastAsia="Times New Roman" w:hAnsi="Times New Roman" w:cs="Times New Roman"/>
          <w:color w:val="auto"/>
        </w:rPr>
        <w:t>, Highpoint Engineering,</w:t>
      </w:r>
      <w:r w:rsidR="7E577C7E" w:rsidRPr="717512A5">
        <w:rPr>
          <w:rFonts w:ascii="Times New Roman" w:eastAsia="Times New Roman" w:hAnsi="Times New Roman" w:cs="Times New Roman"/>
          <w:color w:val="auto"/>
        </w:rPr>
        <w:t xml:space="preserve"> presented </w:t>
      </w:r>
      <w:r w:rsidR="00B3578E">
        <w:rPr>
          <w:rFonts w:ascii="Times New Roman" w:eastAsia="Times New Roman" w:hAnsi="Times New Roman" w:cs="Times New Roman"/>
          <w:color w:val="auto"/>
        </w:rPr>
        <w:t xml:space="preserve">a </w:t>
      </w:r>
      <w:r w:rsidR="00EB086D">
        <w:rPr>
          <w:rFonts w:ascii="Times New Roman" w:eastAsia="Times New Roman" w:hAnsi="Times New Roman" w:cs="Times New Roman"/>
          <w:color w:val="auto"/>
        </w:rPr>
        <w:t>four</w:t>
      </w:r>
      <w:r w:rsidR="00721639">
        <w:rPr>
          <w:rFonts w:ascii="Times New Roman" w:eastAsia="Times New Roman" w:hAnsi="Times New Roman" w:cs="Times New Roman"/>
          <w:color w:val="auto"/>
        </w:rPr>
        <w:t>-</w:t>
      </w:r>
      <w:r w:rsidR="7E577C7E" w:rsidRPr="717512A5">
        <w:rPr>
          <w:rFonts w:ascii="Times New Roman" w:eastAsia="Times New Roman" w:hAnsi="Times New Roman" w:cs="Times New Roman"/>
          <w:color w:val="auto"/>
        </w:rPr>
        <w:t>phase</w:t>
      </w:r>
      <w:r w:rsidR="00B3578E">
        <w:rPr>
          <w:rFonts w:ascii="Times New Roman" w:eastAsia="Times New Roman" w:hAnsi="Times New Roman" w:cs="Times New Roman"/>
          <w:color w:val="auto"/>
        </w:rPr>
        <w:t xml:space="preserve"> project for the site that</w:t>
      </w:r>
      <w:r w:rsidR="7E577C7E" w:rsidRPr="717512A5">
        <w:rPr>
          <w:rFonts w:ascii="Times New Roman" w:eastAsia="Times New Roman" w:hAnsi="Times New Roman" w:cs="Times New Roman"/>
          <w:color w:val="auto"/>
        </w:rPr>
        <w:t xml:space="preserve"> had previously </w:t>
      </w:r>
      <w:r w:rsidR="00B3578E">
        <w:rPr>
          <w:rFonts w:ascii="Times New Roman" w:eastAsia="Times New Roman" w:hAnsi="Times New Roman" w:cs="Times New Roman"/>
          <w:color w:val="auto"/>
        </w:rPr>
        <w:t>been approved by</w:t>
      </w:r>
      <w:r w:rsidR="7E577C7E" w:rsidRPr="717512A5">
        <w:rPr>
          <w:rFonts w:ascii="Times New Roman" w:eastAsia="Times New Roman" w:hAnsi="Times New Roman" w:cs="Times New Roman"/>
          <w:color w:val="auto"/>
        </w:rPr>
        <w:t xml:space="preserve"> the </w:t>
      </w:r>
      <w:r w:rsidR="146DD3B7" w:rsidRPr="717512A5">
        <w:rPr>
          <w:rFonts w:ascii="Times New Roman" w:eastAsia="Times New Roman" w:hAnsi="Times New Roman" w:cs="Times New Roman"/>
          <w:color w:val="auto"/>
        </w:rPr>
        <w:t>Commission</w:t>
      </w:r>
      <w:r w:rsidR="7E577C7E" w:rsidRPr="717512A5">
        <w:rPr>
          <w:rFonts w:ascii="Times New Roman" w:eastAsia="Times New Roman" w:hAnsi="Times New Roman" w:cs="Times New Roman"/>
          <w:color w:val="auto"/>
        </w:rPr>
        <w:t xml:space="preserve">. That </w:t>
      </w:r>
      <w:r w:rsidR="00B3578E">
        <w:rPr>
          <w:rFonts w:ascii="Times New Roman" w:eastAsia="Times New Roman" w:hAnsi="Times New Roman" w:cs="Times New Roman"/>
          <w:color w:val="auto"/>
        </w:rPr>
        <w:t>Order of Conditions for that project had expired</w:t>
      </w:r>
      <w:r w:rsidR="7E577C7E" w:rsidRPr="717512A5">
        <w:rPr>
          <w:rFonts w:ascii="Times New Roman" w:eastAsia="Times New Roman" w:hAnsi="Times New Roman" w:cs="Times New Roman"/>
          <w:color w:val="auto"/>
        </w:rPr>
        <w:t xml:space="preserve">. </w:t>
      </w:r>
      <w:r w:rsidR="00B3578E">
        <w:rPr>
          <w:rFonts w:ascii="Times New Roman" w:eastAsia="Times New Roman" w:hAnsi="Times New Roman" w:cs="Times New Roman"/>
          <w:color w:val="auto"/>
        </w:rPr>
        <w:t xml:space="preserve"> She explained that t</w:t>
      </w:r>
      <w:r w:rsidR="7E577C7E" w:rsidRPr="717512A5">
        <w:rPr>
          <w:rFonts w:ascii="Times New Roman" w:eastAsia="Times New Roman" w:hAnsi="Times New Roman" w:cs="Times New Roman"/>
          <w:color w:val="auto"/>
        </w:rPr>
        <w:t>hey are appearing in front of the board, to complete Phase 3</w:t>
      </w:r>
      <w:r w:rsidR="45DE7650" w:rsidRPr="717512A5">
        <w:rPr>
          <w:rFonts w:ascii="Times New Roman" w:eastAsia="Times New Roman" w:hAnsi="Times New Roman" w:cs="Times New Roman"/>
          <w:color w:val="auto"/>
        </w:rPr>
        <w:t xml:space="preserve"> </w:t>
      </w:r>
      <w:r w:rsidR="00B3578E">
        <w:rPr>
          <w:rFonts w:ascii="Times New Roman" w:eastAsia="Times New Roman" w:hAnsi="Times New Roman" w:cs="Times New Roman"/>
          <w:color w:val="auto"/>
        </w:rPr>
        <w:t xml:space="preserve">of the original project, </w:t>
      </w:r>
      <w:r w:rsidR="45DE7650" w:rsidRPr="717512A5">
        <w:rPr>
          <w:rFonts w:ascii="Times New Roman" w:eastAsia="Times New Roman" w:hAnsi="Times New Roman" w:cs="Times New Roman"/>
          <w:color w:val="auto"/>
        </w:rPr>
        <w:t xml:space="preserve">which includes </w:t>
      </w:r>
      <w:r w:rsidR="00B3578E">
        <w:rPr>
          <w:rFonts w:ascii="Times New Roman" w:eastAsia="Times New Roman" w:hAnsi="Times New Roman" w:cs="Times New Roman"/>
          <w:color w:val="auto"/>
        </w:rPr>
        <w:t xml:space="preserve">paving the rear and side areas adjacent to the building and </w:t>
      </w:r>
      <w:r w:rsidR="45DE7650" w:rsidRPr="717512A5">
        <w:rPr>
          <w:rFonts w:ascii="Times New Roman" w:eastAsia="Times New Roman" w:hAnsi="Times New Roman" w:cs="Times New Roman"/>
          <w:color w:val="auto"/>
        </w:rPr>
        <w:t xml:space="preserve">upgrading </w:t>
      </w:r>
      <w:r w:rsidR="00B3578E">
        <w:rPr>
          <w:rFonts w:ascii="Times New Roman" w:eastAsia="Times New Roman" w:hAnsi="Times New Roman" w:cs="Times New Roman"/>
          <w:color w:val="auto"/>
        </w:rPr>
        <w:t>the s</w:t>
      </w:r>
      <w:r w:rsidR="45DE7650" w:rsidRPr="717512A5">
        <w:rPr>
          <w:rFonts w:ascii="Times New Roman" w:eastAsia="Times New Roman" w:hAnsi="Times New Roman" w:cs="Times New Roman"/>
          <w:color w:val="auto"/>
        </w:rPr>
        <w:t xml:space="preserve">tormwater </w:t>
      </w:r>
      <w:r w:rsidR="00B3578E">
        <w:rPr>
          <w:rFonts w:ascii="Times New Roman" w:eastAsia="Times New Roman" w:hAnsi="Times New Roman" w:cs="Times New Roman"/>
          <w:color w:val="auto"/>
        </w:rPr>
        <w:t>m</w:t>
      </w:r>
      <w:r w:rsidR="45DE7650" w:rsidRPr="717512A5">
        <w:rPr>
          <w:rFonts w:ascii="Times New Roman" w:eastAsia="Times New Roman" w:hAnsi="Times New Roman" w:cs="Times New Roman"/>
          <w:color w:val="auto"/>
        </w:rPr>
        <w:t xml:space="preserve">anagement systems. </w:t>
      </w:r>
    </w:p>
    <w:p w14:paraId="4067DA37" w14:textId="77777777" w:rsidR="00B3578E" w:rsidRDefault="00B3578E" w:rsidP="00803E78">
      <w:pPr>
        <w:pStyle w:val="ListParagraph"/>
        <w:tabs>
          <w:tab w:val="left" w:pos="1080"/>
        </w:tabs>
        <w:spacing w:after="40" w:line="240" w:lineRule="auto"/>
        <w:rPr>
          <w:rFonts w:ascii="Times New Roman" w:eastAsia="Times New Roman" w:hAnsi="Times New Roman" w:cs="Times New Roman"/>
          <w:color w:val="auto"/>
        </w:rPr>
      </w:pPr>
    </w:p>
    <w:p w14:paraId="31376C8C" w14:textId="1F33815B" w:rsidR="00B3578E" w:rsidRDefault="7F97A8C7" w:rsidP="00803E78">
      <w:pPr>
        <w:pStyle w:val="ListParagraph"/>
        <w:tabs>
          <w:tab w:val="left" w:pos="1080"/>
        </w:tabs>
        <w:spacing w:after="40" w:line="240" w:lineRule="auto"/>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Commissioner Bugay </w:t>
      </w:r>
      <w:r w:rsidR="00B3578E">
        <w:rPr>
          <w:rFonts w:ascii="Times New Roman" w:eastAsia="Times New Roman" w:hAnsi="Times New Roman" w:cs="Times New Roman"/>
          <w:color w:val="auto"/>
        </w:rPr>
        <w:t>noted that</w:t>
      </w:r>
      <w:r w:rsidRPr="717512A5">
        <w:rPr>
          <w:rFonts w:ascii="Times New Roman" w:eastAsia="Times New Roman" w:hAnsi="Times New Roman" w:cs="Times New Roman"/>
          <w:color w:val="auto"/>
        </w:rPr>
        <w:t xml:space="preserve"> a 40% stone void ratio</w:t>
      </w:r>
      <w:r w:rsidR="00B3578E">
        <w:rPr>
          <w:rFonts w:ascii="Times New Roman" w:eastAsia="Times New Roman" w:hAnsi="Times New Roman" w:cs="Times New Roman"/>
          <w:color w:val="auto"/>
        </w:rPr>
        <w:t xml:space="preserve"> </w:t>
      </w:r>
      <w:r w:rsidR="00EB086D">
        <w:rPr>
          <w:rFonts w:ascii="Times New Roman" w:eastAsia="Times New Roman" w:hAnsi="Times New Roman" w:cs="Times New Roman"/>
          <w:color w:val="auto"/>
        </w:rPr>
        <w:t xml:space="preserve">was used </w:t>
      </w:r>
      <w:r w:rsidR="00B3578E">
        <w:rPr>
          <w:rFonts w:ascii="Times New Roman" w:eastAsia="Times New Roman" w:hAnsi="Times New Roman" w:cs="Times New Roman"/>
          <w:color w:val="auto"/>
        </w:rPr>
        <w:t xml:space="preserve">rather than the 30% typically required by the Commission. Ms. Dunphy stated that she </w:t>
      </w:r>
      <w:r w:rsidRPr="717512A5">
        <w:rPr>
          <w:rFonts w:ascii="Times New Roman" w:eastAsia="Times New Roman" w:hAnsi="Times New Roman" w:cs="Times New Roman"/>
          <w:color w:val="auto"/>
        </w:rPr>
        <w:t xml:space="preserve">felt </w:t>
      </w:r>
      <w:r w:rsidR="00B3578E">
        <w:rPr>
          <w:rFonts w:ascii="Times New Roman" w:eastAsia="Times New Roman" w:hAnsi="Times New Roman" w:cs="Times New Roman"/>
          <w:color w:val="auto"/>
        </w:rPr>
        <w:t xml:space="preserve">that 40% </w:t>
      </w:r>
      <w:r w:rsidRPr="717512A5">
        <w:rPr>
          <w:rFonts w:ascii="Times New Roman" w:eastAsia="Times New Roman" w:hAnsi="Times New Roman" w:cs="Times New Roman"/>
          <w:color w:val="auto"/>
        </w:rPr>
        <w:t>was sufficient</w:t>
      </w:r>
      <w:r w:rsidR="00B3578E">
        <w:rPr>
          <w:rFonts w:ascii="Times New Roman" w:eastAsia="Times New Roman" w:hAnsi="Times New Roman" w:cs="Times New Roman"/>
          <w:color w:val="auto"/>
        </w:rPr>
        <w:t xml:space="preserve">. She also went on to explain </w:t>
      </w:r>
      <w:r w:rsidRPr="717512A5">
        <w:rPr>
          <w:rFonts w:ascii="Times New Roman" w:eastAsia="Times New Roman" w:hAnsi="Times New Roman" w:cs="Times New Roman"/>
          <w:color w:val="auto"/>
        </w:rPr>
        <w:t xml:space="preserve">the absence of large runoff peak rates.  </w:t>
      </w:r>
      <w:r w:rsidR="00B3578E">
        <w:rPr>
          <w:rFonts w:ascii="Times New Roman" w:eastAsia="Times New Roman" w:hAnsi="Times New Roman" w:cs="Times New Roman"/>
          <w:color w:val="auto"/>
        </w:rPr>
        <w:t xml:space="preserve">Ms. </w:t>
      </w:r>
      <w:r w:rsidR="7C6C4B9B" w:rsidRPr="717512A5">
        <w:rPr>
          <w:rFonts w:ascii="Times New Roman" w:eastAsia="Times New Roman" w:hAnsi="Times New Roman" w:cs="Times New Roman"/>
          <w:color w:val="auto"/>
        </w:rPr>
        <w:t>Dunphy stated that they are getting more retention than infiltration but are meeting requirements</w:t>
      </w:r>
      <w:r w:rsidR="590B308E" w:rsidRPr="717512A5">
        <w:rPr>
          <w:rFonts w:ascii="Times New Roman" w:eastAsia="Times New Roman" w:hAnsi="Times New Roman" w:cs="Times New Roman"/>
          <w:color w:val="auto"/>
        </w:rPr>
        <w:t xml:space="preserve">, with separation </w:t>
      </w:r>
      <w:r w:rsidR="00B3578E">
        <w:rPr>
          <w:rFonts w:ascii="Times New Roman" w:eastAsia="Times New Roman" w:hAnsi="Times New Roman" w:cs="Times New Roman"/>
          <w:color w:val="auto"/>
        </w:rPr>
        <w:t xml:space="preserve">from groundwater at </w:t>
      </w:r>
      <w:r w:rsidR="590B308E" w:rsidRPr="717512A5">
        <w:rPr>
          <w:rFonts w:ascii="Times New Roman" w:eastAsia="Times New Roman" w:hAnsi="Times New Roman" w:cs="Times New Roman"/>
          <w:color w:val="auto"/>
        </w:rPr>
        <w:t xml:space="preserve">just over 2 feet. She last stated that she is appearing in front of </w:t>
      </w:r>
      <w:r w:rsidR="7C6C4B9B" w:rsidRPr="717512A5">
        <w:rPr>
          <w:rFonts w:ascii="Times New Roman" w:eastAsia="Times New Roman" w:hAnsi="Times New Roman" w:cs="Times New Roman"/>
          <w:color w:val="auto"/>
        </w:rPr>
        <w:t xml:space="preserve">the board strictly for the Stormwater Management </w:t>
      </w:r>
      <w:r w:rsidR="05540FDD" w:rsidRPr="717512A5">
        <w:rPr>
          <w:rFonts w:ascii="Times New Roman" w:eastAsia="Times New Roman" w:hAnsi="Times New Roman" w:cs="Times New Roman"/>
          <w:color w:val="auto"/>
        </w:rPr>
        <w:t>Permit and</w:t>
      </w:r>
      <w:r w:rsidR="7C6C4B9B" w:rsidRPr="717512A5">
        <w:rPr>
          <w:rFonts w:ascii="Times New Roman" w:eastAsia="Times New Roman" w:hAnsi="Times New Roman" w:cs="Times New Roman"/>
          <w:color w:val="auto"/>
        </w:rPr>
        <w:t xml:space="preserve"> would follow up with the NOI </w:t>
      </w:r>
      <w:r w:rsidR="3E2EC9CA" w:rsidRPr="717512A5">
        <w:rPr>
          <w:rFonts w:ascii="Times New Roman" w:eastAsia="Times New Roman" w:hAnsi="Times New Roman" w:cs="Times New Roman"/>
          <w:color w:val="auto"/>
        </w:rPr>
        <w:t>later</w:t>
      </w:r>
      <w:r w:rsidR="7C6C4B9B" w:rsidRPr="717512A5">
        <w:rPr>
          <w:rFonts w:ascii="Times New Roman" w:eastAsia="Times New Roman" w:hAnsi="Times New Roman" w:cs="Times New Roman"/>
          <w:color w:val="auto"/>
        </w:rPr>
        <w:t>.</w:t>
      </w:r>
      <w:r w:rsidR="68033073" w:rsidRPr="717512A5">
        <w:rPr>
          <w:rFonts w:ascii="Times New Roman" w:eastAsia="Times New Roman" w:hAnsi="Times New Roman" w:cs="Times New Roman"/>
          <w:color w:val="auto"/>
        </w:rPr>
        <w:t xml:space="preserve"> </w:t>
      </w:r>
    </w:p>
    <w:p w14:paraId="1C5DB4E7" w14:textId="77777777" w:rsidR="00B3578E" w:rsidRDefault="00B3578E" w:rsidP="00803E78">
      <w:pPr>
        <w:pStyle w:val="ListParagraph"/>
        <w:tabs>
          <w:tab w:val="left" w:pos="1080"/>
        </w:tabs>
        <w:spacing w:after="40" w:line="240" w:lineRule="auto"/>
        <w:rPr>
          <w:rFonts w:ascii="Times New Roman" w:eastAsia="Times New Roman" w:hAnsi="Times New Roman" w:cs="Times New Roman"/>
          <w:color w:val="auto"/>
        </w:rPr>
      </w:pPr>
    </w:p>
    <w:p w14:paraId="76CED2D0" w14:textId="77777777" w:rsidR="00111B14" w:rsidRDefault="68033073" w:rsidP="00803E78">
      <w:pPr>
        <w:pStyle w:val="ListParagraph"/>
        <w:tabs>
          <w:tab w:val="left" w:pos="1080"/>
        </w:tabs>
        <w:spacing w:after="40" w:line="240" w:lineRule="auto"/>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Commissioner Kayserman asked about test pits logs and </w:t>
      </w:r>
      <w:r w:rsidR="28DF8754" w:rsidRPr="717512A5">
        <w:rPr>
          <w:rFonts w:ascii="Times New Roman" w:eastAsia="Times New Roman" w:hAnsi="Times New Roman" w:cs="Times New Roman"/>
          <w:color w:val="auto"/>
        </w:rPr>
        <w:t>data</w:t>
      </w:r>
      <w:r w:rsidR="00B3578E">
        <w:rPr>
          <w:rFonts w:ascii="Times New Roman" w:eastAsia="Times New Roman" w:hAnsi="Times New Roman" w:cs="Times New Roman"/>
          <w:color w:val="auto"/>
        </w:rPr>
        <w:t xml:space="preserve"> to document that </w:t>
      </w:r>
      <w:r w:rsidR="569E0719" w:rsidRPr="717512A5">
        <w:rPr>
          <w:rFonts w:ascii="Times New Roman" w:eastAsia="Times New Roman" w:hAnsi="Times New Roman" w:cs="Times New Roman"/>
          <w:color w:val="auto"/>
        </w:rPr>
        <w:t>separation</w:t>
      </w:r>
      <w:r w:rsidRPr="717512A5">
        <w:rPr>
          <w:rFonts w:ascii="Times New Roman" w:eastAsia="Times New Roman" w:hAnsi="Times New Roman" w:cs="Times New Roman"/>
          <w:color w:val="auto"/>
        </w:rPr>
        <w:t xml:space="preserve"> was just over </w:t>
      </w:r>
      <w:r w:rsidR="68094FF8" w:rsidRPr="717512A5">
        <w:rPr>
          <w:rFonts w:ascii="Times New Roman" w:eastAsia="Times New Roman" w:hAnsi="Times New Roman" w:cs="Times New Roman"/>
          <w:color w:val="auto"/>
        </w:rPr>
        <w:t>2 feet.</w:t>
      </w:r>
      <w:r w:rsidR="48AE6F25" w:rsidRPr="717512A5">
        <w:rPr>
          <w:rFonts w:ascii="Times New Roman" w:eastAsia="Times New Roman" w:hAnsi="Times New Roman" w:cs="Times New Roman"/>
          <w:color w:val="auto"/>
        </w:rPr>
        <w:t xml:space="preserve"> Agent Brown stated that </w:t>
      </w:r>
      <w:r w:rsidR="00B3578E">
        <w:rPr>
          <w:rFonts w:ascii="Times New Roman" w:eastAsia="Times New Roman" w:hAnsi="Times New Roman" w:cs="Times New Roman"/>
          <w:color w:val="auto"/>
        </w:rPr>
        <w:t xml:space="preserve">if the Commission </w:t>
      </w:r>
      <w:proofErr w:type="gramStart"/>
      <w:r w:rsidR="00B3578E">
        <w:rPr>
          <w:rFonts w:ascii="Times New Roman" w:eastAsia="Times New Roman" w:hAnsi="Times New Roman" w:cs="Times New Roman"/>
          <w:color w:val="auto"/>
        </w:rPr>
        <w:t>was</w:t>
      </w:r>
      <w:proofErr w:type="gramEnd"/>
      <w:r w:rsidR="00B3578E">
        <w:rPr>
          <w:rFonts w:ascii="Times New Roman" w:eastAsia="Times New Roman" w:hAnsi="Times New Roman" w:cs="Times New Roman"/>
          <w:color w:val="auto"/>
        </w:rPr>
        <w:t xml:space="preserve"> willing </w:t>
      </w:r>
      <w:r w:rsidR="48AE6F25" w:rsidRPr="717512A5">
        <w:rPr>
          <w:rFonts w:ascii="Times New Roman" w:eastAsia="Times New Roman" w:hAnsi="Times New Roman" w:cs="Times New Roman"/>
          <w:color w:val="auto"/>
        </w:rPr>
        <w:t>to issue a Major</w:t>
      </w:r>
      <w:r w:rsidR="07D095E3" w:rsidRPr="717512A5">
        <w:rPr>
          <w:rFonts w:ascii="Times New Roman" w:eastAsia="Times New Roman" w:hAnsi="Times New Roman" w:cs="Times New Roman"/>
          <w:color w:val="auto"/>
        </w:rPr>
        <w:t xml:space="preserve"> </w:t>
      </w:r>
      <w:r w:rsidR="4793A9DC" w:rsidRPr="717512A5">
        <w:rPr>
          <w:rFonts w:ascii="Times New Roman" w:eastAsia="Times New Roman" w:hAnsi="Times New Roman" w:cs="Times New Roman"/>
          <w:color w:val="auto"/>
        </w:rPr>
        <w:t xml:space="preserve">Stormwater Management Permit </w:t>
      </w:r>
      <w:r w:rsidR="3B4DE297" w:rsidRPr="717512A5">
        <w:rPr>
          <w:rFonts w:ascii="Times New Roman" w:eastAsia="Times New Roman" w:hAnsi="Times New Roman" w:cs="Times New Roman"/>
          <w:color w:val="auto"/>
        </w:rPr>
        <w:t xml:space="preserve">with </w:t>
      </w:r>
      <w:r w:rsidR="57799DFE" w:rsidRPr="717512A5">
        <w:rPr>
          <w:rFonts w:ascii="Times New Roman" w:eastAsia="Times New Roman" w:hAnsi="Times New Roman" w:cs="Times New Roman"/>
          <w:color w:val="auto"/>
        </w:rPr>
        <w:t>standard conditions</w:t>
      </w:r>
      <w:r w:rsidR="00B3578E">
        <w:rPr>
          <w:rFonts w:ascii="Times New Roman" w:eastAsia="Times New Roman" w:hAnsi="Times New Roman" w:cs="Times New Roman"/>
          <w:color w:val="auto"/>
        </w:rPr>
        <w:t xml:space="preserve">, she could </w:t>
      </w:r>
      <w:r w:rsidR="49A2BEF1" w:rsidRPr="717512A5">
        <w:rPr>
          <w:rFonts w:ascii="Times New Roman" w:eastAsia="Times New Roman" w:hAnsi="Times New Roman" w:cs="Times New Roman"/>
          <w:color w:val="auto"/>
        </w:rPr>
        <w:t>add s</w:t>
      </w:r>
      <w:r w:rsidR="48AE6F25" w:rsidRPr="717512A5">
        <w:rPr>
          <w:rFonts w:ascii="Times New Roman" w:eastAsia="Times New Roman" w:hAnsi="Times New Roman" w:cs="Times New Roman"/>
          <w:color w:val="auto"/>
        </w:rPr>
        <w:t xml:space="preserve">pecial conditions </w:t>
      </w:r>
      <w:r w:rsidR="0AEE6254" w:rsidRPr="717512A5">
        <w:rPr>
          <w:rFonts w:ascii="Times New Roman" w:eastAsia="Times New Roman" w:hAnsi="Times New Roman" w:cs="Times New Roman"/>
          <w:color w:val="auto"/>
        </w:rPr>
        <w:t xml:space="preserve">that </w:t>
      </w:r>
      <w:r w:rsidR="00EB086D">
        <w:rPr>
          <w:rFonts w:ascii="Times New Roman" w:eastAsia="Times New Roman" w:hAnsi="Times New Roman" w:cs="Times New Roman"/>
          <w:color w:val="auto"/>
        </w:rPr>
        <w:t xml:space="preserve">would require that areas within the Buffer Zone not </w:t>
      </w:r>
      <w:r w:rsidR="6A43F807" w:rsidRPr="717512A5">
        <w:rPr>
          <w:rFonts w:ascii="Times New Roman" w:eastAsia="Times New Roman" w:hAnsi="Times New Roman" w:cs="Times New Roman"/>
          <w:color w:val="auto"/>
        </w:rPr>
        <w:t xml:space="preserve">be allowed </w:t>
      </w:r>
      <w:r w:rsidR="6C8F2633" w:rsidRPr="717512A5">
        <w:rPr>
          <w:rFonts w:ascii="Times New Roman" w:eastAsia="Times New Roman" w:hAnsi="Times New Roman" w:cs="Times New Roman"/>
          <w:color w:val="auto"/>
        </w:rPr>
        <w:t>until</w:t>
      </w:r>
      <w:r w:rsidR="6A43F807" w:rsidRPr="717512A5">
        <w:rPr>
          <w:rFonts w:ascii="Times New Roman" w:eastAsia="Times New Roman" w:hAnsi="Times New Roman" w:cs="Times New Roman"/>
          <w:color w:val="auto"/>
        </w:rPr>
        <w:t xml:space="preserve"> </w:t>
      </w:r>
      <w:r w:rsidR="00EB086D">
        <w:rPr>
          <w:rFonts w:ascii="Times New Roman" w:eastAsia="Times New Roman" w:hAnsi="Times New Roman" w:cs="Times New Roman"/>
          <w:color w:val="auto"/>
        </w:rPr>
        <w:t xml:space="preserve">an </w:t>
      </w:r>
      <w:r w:rsidR="6A43F807" w:rsidRPr="717512A5">
        <w:rPr>
          <w:rFonts w:ascii="Times New Roman" w:eastAsia="Times New Roman" w:hAnsi="Times New Roman" w:cs="Times New Roman"/>
          <w:color w:val="auto"/>
        </w:rPr>
        <w:t xml:space="preserve">Order of </w:t>
      </w:r>
      <w:r w:rsidR="01412015" w:rsidRPr="717512A5">
        <w:rPr>
          <w:rFonts w:ascii="Times New Roman" w:eastAsia="Times New Roman" w:hAnsi="Times New Roman" w:cs="Times New Roman"/>
          <w:color w:val="auto"/>
        </w:rPr>
        <w:t>Conditions</w:t>
      </w:r>
      <w:r w:rsidR="00EB086D">
        <w:rPr>
          <w:rFonts w:ascii="Times New Roman" w:eastAsia="Times New Roman" w:hAnsi="Times New Roman" w:cs="Times New Roman"/>
          <w:color w:val="auto"/>
        </w:rPr>
        <w:t xml:space="preserve"> was also issued</w:t>
      </w:r>
      <w:r w:rsidR="6A43F807" w:rsidRPr="717512A5">
        <w:rPr>
          <w:rFonts w:ascii="Times New Roman" w:eastAsia="Times New Roman" w:hAnsi="Times New Roman" w:cs="Times New Roman"/>
          <w:color w:val="auto"/>
        </w:rPr>
        <w:t xml:space="preserve">. </w:t>
      </w:r>
    </w:p>
    <w:p w14:paraId="2D6F8FB2" w14:textId="77777777" w:rsidR="00111B14" w:rsidRDefault="00111B14" w:rsidP="00803E78">
      <w:pPr>
        <w:pStyle w:val="ListParagraph"/>
        <w:tabs>
          <w:tab w:val="left" w:pos="1080"/>
        </w:tabs>
        <w:spacing w:after="40" w:line="240" w:lineRule="auto"/>
        <w:rPr>
          <w:rFonts w:ascii="Times New Roman" w:eastAsia="Times New Roman" w:hAnsi="Times New Roman" w:cs="Times New Roman"/>
          <w:color w:val="auto"/>
        </w:rPr>
      </w:pPr>
    </w:p>
    <w:p w14:paraId="0D085F0F" w14:textId="15F649A4" w:rsidR="00111B14" w:rsidRDefault="79FF2818" w:rsidP="00803E78">
      <w:pPr>
        <w:pStyle w:val="ListParagraph"/>
        <w:tabs>
          <w:tab w:val="left" w:pos="1080"/>
        </w:tabs>
        <w:spacing w:after="40" w:line="240" w:lineRule="auto"/>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Commissioner Bugay stated that the pollution and trash is a major concern and asked the applicant pay special attention.  Ms. Dunphy proposed to plant </w:t>
      </w:r>
      <w:r w:rsidR="00111B14">
        <w:rPr>
          <w:rFonts w:ascii="Times New Roman" w:eastAsia="Times New Roman" w:hAnsi="Times New Roman" w:cs="Times New Roman"/>
          <w:color w:val="auto"/>
        </w:rPr>
        <w:t xml:space="preserve">over 100 </w:t>
      </w:r>
      <w:r w:rsidRPr="717512A5">
        <w:rPr>
          <w:rFonts w:ascii="Times New Roman" w:eastAsia="Times New Roman" w:hAnsi="Times New Roman" w:cs="Times New Roman"/>
          <w:color w:val="auto"/>
        </w:rPr>
        <w:t>arbor</w:t>
      </w:r>
      <w:r w:rsidR="00111B14">
        <w:rPr>
          <w:rFonts w:ascii="Times New Roman" w:eastAsia="Times New Roman" w:hAnsi="Times New Roman" w:cs="Times New Roman"/>
          <w:color w:val="auto"/>
        </w:rPr>
        <w:t xml:space="preserve"> </w:t>
      </w:r>
      <w:r w:rsidRPr="717512A5">
        <w:rPr>
          <w:rFonts w:ascii="Times New Roman" w:eastAsia="Times New Roman" w:hAnsi="Times New Roman" w:cs="Times New Roman"/>
          <w:color w:val="auto"/>
        </w:rPr>
        <w:t>vitae</w:t>
      </w:r>
      <w:r w:rsidR="00111B14">
        <w:rPr>
          <w:rFonts w:ascii="Times New Roman" w:eastAsia="Times New Roman" w:hAnsi="Times New Roman" w:cs="Times New Roman"/>
          <w:color w:val="auto"/>
        </w:rPr>
        <w:t xml:space="preserve"> tree, although they are removing </w:t>
      </w:r>
      <w:r w:rsidRPr="717512A5">
        <w:rPr>
          <w:rFonts w:ascii="Times New Roman" w:eastAsia="Times New Roman" w:hAnsi="Times New Roman" w:cs="Times New Roman"/>
          <w:color w:val="auto"/>
        </w:rPr>
        <w:t>two trees.</w:t>
      </w:r>
      <w:r w:rsidR="6582BF99" w:rsidRPr="717512A5">
        <w:rPr>
          <w:rFonts w:ascii="Times New Roman" w:eastAsia="Times New Roman" w:hAnsi="Times New Roman" w:cs="Times New Roman"/>
          <w:color w:val="auto"/>
        </w:rPr>
        <w:t xml:space="preserve"> </w:t>
      </w:r>
      <w:r w:rsidR="05410E2F" w:rsidRPr="717512A5">
        <w:rPr>
          <w:rFonts w:ascii="Times New Roman" w:eastAsia="Times New Roman" w:hAnsi="Times New Roman" w:cs="Times New Roman"/>
          <w:color w:val="auto"/>
        </w:rPr>
        <w:t>Commissioner</w:t>
      </w:r>
      <w:r w:rsidR="387134CB" w:rsidRPr="717512A5">
        <w:rPr>
          <w:rFonts w:ascii="Times New Roman" w:eastAsia="Times New Roman" w:hAnsi="Times New Roman" w:cs="Times New Roman"/>
          <w:color w:val="auto"/>
        </w:rPr>
        <w:t xml:space="preserve"> Radner asked to </w:t>
      </w:r>
      <w:r w:rsidR="00111B14">
        <w:rPr>
          <w:rFonts w:ascii="Times New Roman" w:eastAsia="Times New Roman" w:hAnsi="Times New Roman" w:cs="Times New Roman"/>
          <w:color w:val="auto"/>
        </w:rPr>
        <w:t>reduce the number</w:t>
      </w:r>
      <w:r w:rsidR="387134CB" w:rsidRPr="717512A5">
        <w:rPr>
          <w:rFonts w:ascii="Times New Roman" w:eastAsia="Times New Roman" w:hAnsi="Times New Roman" w:cs="Times New Roman"/>
          <w:color w:val="auto"/>
        </w:rPr>
        <w:t xml:space="preserve"> of arbor</w:t>
      </w:r>
      <w:r w:rsidR="00111B14">
        <w:rPr>
          <w:rFonts w:ascii="Times New Roman" w:eastAsia="Times New Roman" w:hAnsi="Times New Roman" w:cs="Times New Roman"/>
          <w:color w:val="auto"/>
        </w:rPr>
        <w:t xml:space="preserve"> </w:t>
      </w:r>
      <w:r w:rsidR="387134CB" w:rsidRPr="717512A5">
        <w:rPr>
          <w:rFonts w:ascii="Times New Roman" w:eastAsia="Times New Roman" w:hAnsi="Times New Roman" w:cs="Times New Roman"/>
          <w:color w:val="auto"/>
        </w:rPr>
        <w:t>vitae</w:t>
      </w:r>
      <w:r w:rsidR="00111B14">
        <w:rPr>
          <w:rFonts w:ascii="Times New Roman" w:eastAsia="Times New Roman" w:hAnsi="Times New Roman" w:cs="Times New Roman"/>
          <w:color w:val="auto"/>
        </w:rPr>
        <w:t xml:space="preserve"> trees</w:t>
      </w:r>
      <w:r w:rsidR="00954F4C">
        <w:rPr>
          <w:rFonts w:ascii="Times New Roman" w:eastAsia="Times New Roman" w:hAnsi="Times New Roman" w:cs="Times New Roman"/>
          <w:color w:val="auto"/>
        </w:rPr>
        <w:t xml:space="preserve"> and consider a native species more consistent with nearby wetlands habitat</w:t>
      </w:r>
      <w:r w:rsidR="387134CB" w:rsidRPr="717512A5">
        <w:rPr>
          <w:rFonts w:ascii="Times New Roman" w:eastAsia="Times New Roman" w:hAnsi="Times New Roman" w:cs="Times New Roman"/>
          <w:color w:val="auto"/>
        </w:rPr>
        <w:t>.</w:t>
      </w:r>
      <w:r w:rsidRPr="717512A5">
        <w:rPr>
          <w:rFonts w:ascii="Times New Roman" w:eastAsia="Times New Roman" w:hAnsi="Times New Roman" w:cs="Times New Roman"/>
          <w:color w:val="auto"/>
        </w:rPr>
        <w:t xml:space="preserve">  </w:t>
      </w:r>
    </w:p>
    <w:p w14:paraId="7279542E" w14:textId="77777777" w:rsidR="00111B14" w:rsidRDefault="00111B14" w:rsidP="00803E78">
      <w:pPr>
        <w:pStyle w:val="ListParagraph"/>
        <w:tabs>
          <w:tab w:val="left" w:pos="1080"/>
        </w:tabs>
        <w:spacing w:after="40" w:line="240" w:lineRule="auto"/>
        <w:rPr>
          <w:rFonts w:ascii="Times New Roman" w:eastAsia="Times New Roman" w:hAnsi="Times New Roman" w:cs="Times New Roman"/>
          <w:color w:val="auto"/>
        </w:rPr>
      </w:pPr>
    </w:p>
    <w:p w14:paraId="2F8C5290" w14:textId="759CAC85" w:rsidR="006A34A4" w:rsidRPr="006A34A4" w:rsidRDefault="79FF2818" w:rsidP="00803E78">
      <w:pPr>
        <w:pStyle w:val="ListParagraph"/>
        <w:tabs>
          <w:tab w:val="left" w:pos="1080"/>
        </w:tabs>
        <w:spacing w:after="40" w:line="240" w:lineRule="auto"/>
        <w:rPr>
          <w:rFonts w:eastAsiaTheme="minorEastAsia"/>
          <w:b/>
          <w:bCs/>
          <w:color w:val="auto"/>
        </w:rPr>
      </w:pPr>
      <w:r w:rsidRPr="717512A5">
        <w:rPr>
          <w:rFonts w:ascii="Times New Roman" w:eastAsia="Times New Roman" w:hAnsi="Times New Roman" w:cs="Times New Roman"/>
          <w:color w:val="auto"/>
        </w:rPr>
        <w:t xml:space="preserve">Commissioner </w:t>
      </w:r>
      <w:r w:rsidR="02C0A37D" w:rsidRPr="717512A5">
        <w:rPr>
          <w:rFonts w:ascii="Times New Roman" w:eastAsia="Times New Roman" w:hAnsi="Times New Roman" w:cs="Times New Roman"/>
          <w:color w:val="auto"/>
        </w:rPr>
        <w:t xml:space="preserve">Bugay </w:t>
      </w:r>
      <w:r w:rsidR="00111B14">
        <w:rPr>
          <w:rFonts w:ascii="Times New Roman" w:eastAsia="Times New Roman" w:hAnsi="Times New Roman" w:cs="Times New Roman"/>
          <w:color w:val="auto"/>
        </w:rPr>
        <w:t>moved</w:t>
      </w:r>
      <w:r w:rsidR="74E428FB" w:rsidRPr="717512A5">
        <w:rPr>
          <w:rFonts w:ascii="Times New Roman" w:eastAsia="Times New Roman" w:hAnsi="Times New Roman" w:cs="Times New Roman"/>
          <w:color w:val="auto"/>
        </w:rPr>
        <w:t xml:space="preserve"> to close the public </w:t>
      </w:r>
      <w:r w:rsidR="4FDDFB9F" w:rsidRPr="717512A5">
        <w:rPr>
          <w:rFonts w:ascii="Times New Roman" w:eastAsia="Times New Roman" w:hAnsi="Times New Roman" w:cs="Times New Roman"/>
          <w:color w:val="auto"/>
        </w:rPr>
        <w:t>hearing and</w:t>
      </w:r>
      <w:r w:rsidR="54A101B5" w:rsidRPr="717512A5">
        <w:rPr>
          <w:rFonts w:ascii="Times New Roman" w:eastAsia="Times New Roman" w:hAnsi="Times New Roman" w:cs="Times New Roman"/>
          <w:color w:val="auto"/>
        </w:rPr>
        <w:t xml:space="preserve"> issue the Major Stormwater Management </w:t>
      </w:r>
      <w:r w:rsidR="00954F4C">
        <w:rPr>
          <w:rFonts w:ascii="Times New Roman" w:eastAsia="Times New Roman" w:hAnsi="Times New Roman" w:cs="Times New Roman"/>
          <w:color w:val="auto"/>
        </w:rPr>
        <w:t xml:space="preserve">Permit </w:t>
      </w:r>
      <w:r w:rsidR="54A101B5" w:rsidRPr="717512A5">
        <w:rPr>
          <w:rFonts w:ascii="Times New Roman" w:eastAsia="Times New Roman" w:hAnsi="Times New Roman" w:cs="Times New Roman"/>
          <w:color w:val="auto"/>
        </w:rPr>
        <w:t>with standard conditions and one special conditions to not complete Phase 3 of</w:t>
      </w:r>
      <w:r w:rsidR="00954F4C">
        <w:rPr>
          <w:rFonts w:ascii="Times New Roman" w:eastAsia="Times New Roman" w:hAnsi="Times New Roman" w:cs="Times New Roman"/>
          <w:color w:val="auto"/>
        </w:rPr>
        <w:t xml:space="preserve"> the</w:t>
      </w:r>
      <w:r w:rsidR="54A101B5" w:rsidRPr="717512A5">
        <w:rPr>
          <w:rFonts w:ascii="Times New Roman" w:eastAsia="Times New Roman" w:hAnsi="Times New Roman" w:cs="Times New Roman"/>
          <w:color w:val="auto"/>
        </w:rPr>
        <w:t xml:space="preserve"> plan </w:t>
      </w:r>
      <w:r w:rsidR="157230F0" w:rsidRPr="717512A5">
        <w:rPr>
          <w:rFonts w:ascii="Times New Roman" w:eastAsia="Times New Roman" w:hAnsi="Times New Roman" w:cs="Times New Roman"/>
          <w:color w:val="auto"/>
        </w:rPr>
        <w:t>until</w:t>
      </w:r>
      <w:r w:rsidR="54A101B5" w:rsidRPr="717512A5">
        <w:rPr>
          <w:rFonts w:ascii="Times New Roman" w:eastAsia="Times New Roman" w:hAnsi="Times New Roman" w:cs="Times New Roman"/>
          <w:color w:val="auto"/>
        </w:rPr>
        <w:t xml:space="preserve"> Order of </w:t>
      </w:r>
      <w:r w:rsidR="09CD05A9" w:rsidRPr="717512A5">
        <w:rPr>
          <w:rFonts w:ascii="Times New Roman" w:eastAsia="Times New Roman" w:hAnsi="Times New Roman" w:cs="Times New Roman"/>
          <w:color w:val="auto"/>
        </w:rPr>
        <w:t>Conditions</w:t>
      </w:r>
      <w:r w:rsidR="54A101B5" w:rsidRPr="717512A5">
        <w:rPr>
          <w:rFonts w:ascii="Times New Roman" w:eastAsia="Times New Roman" w:hAnsi="Times New Roman" w:cs="Times New Roman"/>
          <w:color w:val="auto"/>
        </w:rPr>
        <w:t xml:space="preserve"> </w:t>
      </w:r>
      <w:r w:rsidR="00111B14">
        <w:rPr>
          <w:rFonts w:ascii="Times New Roman" w:eastAsia="Times New Roman" w:hAnsi="Times New Roman" w:cs="Times New Roman"/>
          <w:color w:val="auto"/>
        </w:rPr>
        <w:t>was issued.</w:t>
      </w:r>
      <w:r w:rsidR="6EBCA597" w:rsidRPr="717512A5">
        <w:rPr>
          <w:rFonts w:ascii="Times New Roman" w:eastAsia="Times New Roman" w:hAnsi="Times New Roman" w:cs="Times New Roman"/>
          <w:color w:val="auto"/>
        </w:rPr>
        <w:t xml:space="preserve"> </w:t>
      </w:r>
      <w:r w:rsidR="00740CD7">
        <w:rPr>
          <w:rFonts w:ascii="Times New Roman" w:eastAsia="Times New Roman" w:hAnsi="Times New Roman" w:cs="Times New Roman"/>
          <w:color w:val="auto"/>
        </w:rPr>
        <w:t>Kayserman</w:t>
      </w:r>
      <w:r w:rsidR="00740CD7">
        <w:rPr>
          <w:rFonts w:ascii="Times New Roman" w:eastAsia="Times New Roman" w:hAnsi="Times New Roman" w:cs="Times New Roman"/>
          <w:color w:val="auto"/>
        </w:rPr>
        <w:t xml:space="preserve"> </w:t>
      </w:r>
      <w:r w:rsidR="00954F4C">
        <w:rPr>
          <w:rFonts w:ascii="Times New Roman" w:eastAsia="Times New Roman" w:hAnsi="Times New Roman" w:cs="Times New Roman"/>
          <w:color w:val="auto"/>
        </w:rPr>
        <w:t>Seconded.</w:t>
      </w:r>
      <w:r w:rsidR="3285EBBE" w:rsidRPr="717512A5">
        <w:rPr>
          <w:rFonts w:ascii="Times New Roman" w:eastAsia="Times New Roman" w:hAnsi="Times New Roman" w:cs="Times New Roman"/>
          <w:color w:val="auto"/>
        </w:rPr>
        <w:t xml:space="preserve"> A roll call vote was </w:t>
      </w:r>
      <w:r w:rsidR="4C09CCF4" w:rsidRPr="717512A5">
        <w:rPr>
          <w:rFonts w:ascii="Times New Roman" w:eastAsia="Times New Roman" w:hAnsi="Times New Roman" w:cs="Times New Roman"/>
          <w:color w:val="auto"/>
        </w:rPr>
        <w:t>taken</w:t>
      </w:r>
      <w:r w:rsidR="00111B14">
        <w:rPr>
          <w:rFonts w:ascii="Times New Roman" w:eastAsia="Times New Roman" w:hAnsi="Times New Roman" w:cs="Times New Roman"/>
          <w:color w:val="auto"/>
        </w:rPr>
        <w:t>:</w:t>
      </w:r>
      <w:r w:rsidR="4C09CCF4" w:rsidRPr="717512A5">
        <w:rPr>
          <w:rFonts w:ascii="Times New Roman" w:eastAsia="Times New Roman" w:hAnsi="Times New Roman" w:cs="Times New Roman"/>
          <w:color w:val="auto"/>
        </w:rPr>
        <w:t xml:space="preserve"> </w:t>
      </w:r>
      <w:r w:rsidR="00954F4C">
        <w:rPr>
          <w:rFonts w:ascii="Times New Roman" w:eastAsia="Times New Roman" w:hAnsi="Times New Roman" w:cs="Times New Roman"/>
          <w:color w:val="auto"/>
        </w:rPr>
        <w:t xml:space="preserve">Commissioners </w:t>
      </w:r>
      <w:r w:rsidR="4C09CCF4" w:rsidRPr="717512A5">
        <w:rPr>
          <w:rFonts w:ascii="Times New Roman" w:eastAsia="Times New Roman" w:hAnsi="Times New Roman" w:cs="Times New Roman"/>
          <w:color w:val="auto"/>
        </w:rPr>
        <w:t>Radner</w:t>
      </w:r>
      <w:r w:rsidR="3285EBBE" w:rsidRPr="717512A5">
        <w:rPr>
          <w:rFonts w:ascii="Times New Roman" w:eastAsia="Times New Roman" w:hAnsi="Times New Roman" w:cs="Times New Roman"/>
          <w:color w:val="auto"/>
        </w:rPr>
        <w:t>, Holmes, Hafrey, Gauthier, Kayserman, Foulds</w:t>
      </w:r>
      <w:r w:rsidR="00954F4C">
        <w:rPr>
          <w:rFonts w:ascii="Times New Roman" w:eastAsia="Times New Roman" w:hAnsi="Times New Roman" w:cs="Times New Roman"/>
          <w:color w:val="auto"/>
        </w:rPr>
        <w:t>, and Bugay</w:t>
      </w:r>
      <w:r w:rsidR="3285EBBE" w:rsidRPr="717512A5">
        <w:rPr>
          <w:rFonts w:ascii="Times New Roman" w:eastAsia="Times New Roman" w:hAnsi="Times New Roman" w:cs="Times New Roman"/>
          <w:color w:val="auto"/>
        </w:rPr>
        <w:t xml:space="preserve"> all voted yes.</w:t>
      </w:r>
      <w:r w:rsidR="00954F4C">
        <w:rPr>
          <w:rFonts w:ascii="Times New Roman" w:eastAsia="Times New Roman" w:hAnsi="Times New Roman" w:cs="Times New Roman"/>
          <w:color w:val="auto"/>
        </w:rPr>
        <w:t xml:space="preserve"> Motion carried.</w:t>
      </w:r>
    </w:p>
    <w:p w14:paraId="3CE13C04" w14:textId="32F4B882" w:rsidR="006A34A4" w:rsidRPr="006A34A4" w:rsidRDefault="006A34A4" w:rsidP="717512A5">
      <w:pPr>
        <w:tabs>
          <w:tab w:val="left" w:pos="1080"/>
        </w:tabs>
        <w:spacing w:after="40" w:line="240" w:lineRule="auto"/>
        <w:ind w:left="720"/>
        <w:rPr>
          <w:rFonts w:ascii="Times New Roman" w:hAnsi="Times New Roman"/>
          <w:b/>
          <w:bCs/>
          <w:color w:val="auto"/>
          <w:u w:val="single"/>
        </w:rPr>
      </w:pPr>
    </w:p>
    <w:p w14:paraId="328F26B1" w14:textId="546413C3" w:rsidR="006A34A4" w:rsidRPr="006A34A4" w:rsidRDefault="28234F20" w:rsidP="717512A5">
      <w:pPr>
        <w:tabs>
          <w:tab w:val="left" w:pos="1080"/>
        </w:tabs>
        <w:spacing w:after="40" w:line="240" w:lineRule="auto"/>
        <w:rPr>
          <w:rFonts w:ascii="Times New Roman" w:hAnsi="Times New Roman"/>
          <w:b/>
          <w:bCs/>
          <w:color w:val="auto"/>
          <w:u w:val="single"/>
        </w:rPr>
      </w:pPr>
      <w:r w:rsidRPr="717512A5">
        <w:rPr>
          <w:rFonts w:ascii="Times New Roman" w:hAnsi="Times New Roman"/>
          <w:b/>
          <w:bCs/>
          <w:color w:val="auto"/>
          <w:u w:val="single"/>
        </w:rPr>
        <w:t>Informal Discussion:</w:t>
      </w:r>
    </w:p>
    <w:p w14:paraId="2BA0C7EB" w14:textId="1895B532" w:rsidR="006A34A4" w:rsidRPr="006A34A4" w:rsidRDefault="28234F20" w:rsidP="717512A5">
      <w:pPr>
        <w:pStyle w:val="ListParagraph"/>
        <w:numPr>
          <w:ilvl w:val="0"/>
          <w:numId w:val="29"/>
        </w:numPr>
        <w:tabs>
          <w:tab w:val="left" w:pos="1080"/>
        </w:tabs>
        <w:spacing w:beforeAutospacing="1" w:after="40" w:afterAutospacing="1" w:line="240" w:lineRule="auto"/>
        <w:rPr>
          <w:rFonts w:ascii="Times New Roman" w:eastAsia="Times New Roman" w:hAnsi="Times New Roman" w:cs="Times New Roman"/>
          <w:b/>
          <w:bCs/>
        </w:rPr>
      </w:pPr>
      <w:r w:rsidRPr="717512A5">
        <w:rPr>
          <w:rFonts w:ascii="Times New Roman" w:eastAsia="Times New Roman" w:hAnsi="Times New Roman" w:cs="Times New Roman"/>
          <w:b/>
          <w:bCs/>
          <w:u w:val="single"/>
        </w:rPr>
        <w:t>Requests for Extension for Aquatic Vegetation Management</w:t>
      </w:r>
    </w:p>
    <w:p w14:paraId="4E8054C6" w14:textId="08ECCD4D" w:rsidR="006A34A4" w:rsidRPr="006A34A4" w:rsidRDefault="65D6F24B" w:rsidP="00A3040B">
      <w:pPr>
        <w:tabs>
          <w:tab w:val="left" w:pos="1080"/>
        </w:tabs>
        <w:spacing w:beforeAutospacing="1" w:after="40" w:afterAutospacing="1" w:line="240" w:lineRule="auto"/>
        <w:ind w:left="720"/>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Mike </w:t>
      </w:r>
      <w:r w:rsidR="00A3040B">
        <w:rPr>
          <w:rFonts w:ascii="Times New Roman" w:eastAsia="Times New Roman" w:hAnsi="Times New Roman" w:cs="Times New Roman"/>
          <w:color w:val="auto"/>
        </w:rPr>
        <w:t>Didier, Solitude Lake Management, s</w:t>
      </w:r>
      <w:r w:rsidRPr="717512A5">
        <w:rPr>
          <w:rFonts w:ascii="Times New Roman" w:eastAsia="Times New Roman" w:hAnsi="Times New Roman" w:cs="Times New Roman"/>
          <w:color w:val="auto"/>
        </w:rPr>
        <w:t xml:space="preserve">tated that he had been hired to mitigate stagnant water and </w:t>
      </w:r>
      <w:r w:rsidR="00A3040B">
        <w:rPr>
          <w:rFonts w:ascii="Times New Roman" w:eastAsia="Times New Roman" w:hAnsi="Times New Roman" w:cs="Times New Roman"/>
          <w:color w:val="auto"/>
        </w:rPr>
        <w:t xml:space="preserve">nuisance plant issues for Mother Brook Condo Pond, Weld Pond, and </w:t>
      </w:r>
      <w:r w:rsidR="00954F4C">
        <w:rPr>
          <w:rFonts w:ascii="Times New Roman" w:eastAsia="Times New Roman" w:hAnsi="Times New Roman" w:cs="Times New Roman"/>
          <w:color w:val="auto"/>
        </w:rPr>
        <w:t xml:space="preserve">three ponds at </w:t>
      </w:r>
      <w:r w:rsidR="00A3040B">
        <w:rPr>
          <w:rFonts w:ascii="Times New Roman" w:eastAsia="Times New Roman" w:hAnsi="Times New Roman" w:cs="Times New Roman"/>
          <w:color w:val="auto"/>
        </w:rPr>
        <w:t xml:space="preserve">the Dedham Country and Polo Club. </w:t>
      </w:r>
      <w:r w:rsidR="7987E46B" w:rsidRPr="717512A5">
        <w:rPr>
          <w:rFonts w:ascii="Times New Roman" w:eastAsia="Times New Roman" w:hAnsi="Times New Roman" w:cs="Times New Roman"/>
          <w:color w:val="auto"/>
        </w:rPr>
        <w:t xml:space="preserve"> </w:t>
      </w:r>
    </w:p>
    <w:p w14:paraId="2BC6C0B5" w14:textId="01EFD361" w:rsidR="006A34A4" w:rsidRPr="006A34A4" w:rsidRDefault="28234F20" w:rsidP="717512A5">
      <w:pPr>
        <w:pStyle w:val="ListParagraph"/>
        <w:numPr>
          <w:ilvl w:val="1"/>
          <w:numId w:val="29"/>
        </w:numPr>
        <w:tabs>
          <w:tab w:val="left" w:pos="1080"/>
        </w:tabs>
        <w:spacing w:beforeAutospacing="1" w:after="40" w:afterAutospacing="1" w:line="240" w:lineRule="auto"/>
        <w:rPr>
          <w:rFonts w:ascii="Times New Roman" w:eastAsia="Times New Roman" w:hAnsi="Times New Roman" w:cs="Times New Roman"/>
          <w:b/>
          <w:bCs/>
          <w:color w:val="auto"/>
        </w:rPr>
      </w:pPr>
      <w:r w:rsidRPr="717512A5">
        <w:rPr>
          <w:rFonts w:ascii="Times New Roman" w:eastAsia="Times New Roman" w:hAnsi="Times New Roman" w:cs="Times New Roman"/>
          <w:color w:val="auto"/>
        </w:rPr>
        <w:t xml:space="preserve">Mother Brook Condo </w:t>
      </w:r>
      <w:r w:rsidR="4263BF1E" w:rsidRPr="717512A5">
        <w:rPr>
          <w:rFonts w:ascii="Times New Roman" w:eastAsia="Times New Roman" w:hAnsi="Times New Roman" w:cs="Times New Roman"/>
          <w:color w:val="auto"/>
        </w:rPr>
        <w:t>Pond (</w:t>
      </w:r>
      <w:r w:rsidRPr="717512A5">
        <w:rPr>
          <w:rFonts w:ascii="Times New Roman" w:eastAsia="Times New Roman" w:hAnsi="Times New Roman" w:cs="Times New Roman"/>
          <w:color w:val="auto"/>
        </w:rPr>
        <w:t>141-0484</w:t>
      </w:r>
      <w:r w:rsidR="243C03DB" w:rsidRPr="717512A5">
        <w:rPr>
          <w:rFonts w:ascii="Times New Roman" w:eastAsia="Times New Roman" w:hAnsi="Times New Roman" w:cs="Times New Roman"/>
          <w:color w:val="auto"/>
        </w:rPr>
        <w:t xml:space="preserve">) </w:t>
      </w:r>
      <w:r w:rsidR="00484459">
        <w:rPr>
          <w:rFonts w:ascii="Times New Roman" w:eastAsia="Times New Roman" w:hAnsi="Times New Roman" w:cs="Times New Roman"/>
          <w:color w:val="auto"/>
        </w:rPr>
        <w:t xml:space="preserve">- </w:t>
      </w:r>
      <w:r w:rsidR="243C03DB" w:rsidRPr="717512A5">
        <w:rPr>
          <w:rFonts w:ascii="Times New Roman" w:eastAsia="Times New Roman" w:hAnsi="Times New Roman" w:cs="Times New Roman"/>
          <w:color w:val="auto"/>
        </w:rPr>
        <w:t>Commissioner</w:t>
      </w:r>
      <w:r w:rsidRPr="717512A5">
        <w:rPr>
          <w:rFonts w:ascii="Times New Roman" w:eastAsia="Times New Roman" w:hAnsi="Times New Roman" w:cs="Times New Roman"/>
          <w:color w:val="auto"/>
        </w:rPr>
        <w:t xml:space="preserve"> Radner </w:t>
      </w:r>
      <w:r w:rsidR="00484459">
        <w:rPr>
          <w:rFonts w:ascii="Times New Roman" w:eastAsia="Times New Roman" w:hAnsi="Times New Roman" w:cs="Times New Roman"/>
          <w:color w:val="auto"/>
        </w:rPr>
        <w:t xml:space="preserve">stated that she is concerned </w:t>
      </w:r>
      <w:r w:rsidR="62E2EFD7" w:rsidRPr="717512A5">
        <w:rPr>
          <w:rFonts w:ascii="Times New Roman" w:eastAsia="Times New Roman" w:hAnsi="Times New Roman" w:cs="Times New Roman"/>
          <w:color w:val="auto"/>
        </w:rPr>
        <w:t>with</w:t>
      </w:r>
      <w:r w:rsidR="52D8D9BA" w:rsidRPr="717512A5">
        <w:rPr>
          <w:rFonts w:ascii="Times New Roman" w:eastAsia="Times New Roman" w:hAnsi="Times New Roman" w:cs="Times New Roman"/>
          <w:color w:val="auto"/>
        </w:rPr>
        <w:t xml:space="preserve"> </w:t>
      </w:r>
      <w:r w:rsidR="00484459">
        <w:rPr>
          <w:rFonts w:ascii="Times New Roman" w:eastAsia="Times New Roman" w:hAnsi="Times New Roman" w:cs="Times New Roman"/>
          <w:color w:val="auto"/>
        </w:rPr>
        <w:t xml:space="preserve">the area, noting that she believed </w:t>
      </w:r>
      <w:r w:rsidR="5FD8A7AC" w:rsidRPr="717512A5">
        <w:rPr>
          <w:rFonts w:ascii="Times New Roman" w:eastAsia="Times New Roman" w:hAnsi="Times New Roman" w:cs="Times New Roman"/>
          <w:color w:val="auto"/>
        </w:rPr>
        <w:t>positive changes</w:t>
      </w:r>
      <w:r w:rsidR="00A3040B">
        <w:rPr>
          <w:rFonts w:ascii="Times New Roman" w:eastAsia="Times New Roman" w:hAnsi="Times New Roman" w:cs="Times New Roman"/>
          <w:color w:val="auto"/>
        </w:rPr>
        <w:t xml:space="preserve"> </w:t>
      </w:r>
      <w:r w:rsidR="00484459">
        <w:rPr>
          <w:rFonts w:ascii="Times New Roman" w:eastAsia="Times New Roman" w:hAnsi="Times New Roman" w:cs="Times New Roman"/>
          <w:color w:val="auto"/>
        </w:rPr>
        <w:t xml:space="preserve">had already </w:t>
      </w:r>
      <w:r w:rsidR="00A3040B">
        <w:rPr>
          <w:rFonts w:ascii="Times New Roman" w:eastAsia="Times New Roman" w:hAnsi="Times New Roman" w:cs="Times New Roman"/>
          <w:color w:val="auto"/>
        </w:rPr>
        <w:t>result</w:t>
      </w:r>
      <w:r w:rsidR="00484459">
        <w:rPr>
          <w:rFonts w:ascii="Times New Roman" w:eastAsia="Times New Roman" w:hAnsi="Times New Roman" w:cs="Times New Roman"/>
          <w:color w:val="auto"/>
        </w:rPr>
        <w:t>ed due to r</w:t>
      </w:r>
      <w:r w:rsidR="00A3040B">
        <w:rPr>
          <w:rFonts w:ascii="Times New Roman" w:eastAsia="Times New Roman" w:hAnsi="Times New Roman" w:cs="Times New Roman"/>
          <w:color w:val="auto"/>
        </w:rPr>
        <w:t xml:space="preserve">ecent </w:t>
      </w:r>
      <w:r w:rsidR="00954F4C">
        <w:rPr>
          <w:rFonts w:ascii="Times New Roman" w:eastAsia="Times New Roman" w:hAnsi="Times New Roman" w:cs="Times New Roman"/>
          <w:color w:val="auto"/>
        </w:rPr>
        <w:t>upstream repair of dams by DCR and the Town of Dedham</w:t>
      </w:r>
      <w:r w:rsidR="5FD8A7AC" w:rsidRPr="717512A5">
        <w:rPr>
          <w:rFonts w:ascii="Times New Roman" w:eastAsia="Times New Roman" w:hAnsi="Times New Roman" w:cs="Times New Roman"/>
          <w:color w:val="auto"/>
        </w:rPr>
        <w:t xml:space="preserve">. </w:t>
      </w:r>
      <w:r w:rsidR="00954F4C">
        <w:rPr>
          <w:rFonts w:ascii="Times New Roman" w:eastAsia="Times New Roman" w:hAnsi="Times New Roman" w:cs="Times New Roman"/>
          <w:color w:val="auto"/>
        </w:rPr>
        <w:t xml:space="preserve">Also, new aerators have been installed in the Mother Brook Condo Pond. </w:t>
      </w:r>
      <w:r w:rsidR="5FD8A7AC" w:rsidRPr="717512A5">
        <w:rPr>
          <w:rFonts w:ascii="Times New Roman" w:eastAsia="Times New Roman" w:hAnsi="Times New Roman" w:cs="Times New Roman"/>
          <w:color w:val="auto"/>
        </w:rPr>
        <w:t>She was hopeful that chemical</w:t>
      </w:r>
      <w:r w:rsidR="00484459">
        <w:rPr>
          <w:rFonts w:ascii="Times New Roman" w:eastAsia="Times New Roman" w:hAnsi="Times New Roman" w:cs="Times New Roman"/>
          <w:color w:val="auto"/>
        </w:rPr>
        <w:t xml:space="preserve"> treatment </w:t>
      </w:r>
      <w:r w:rsidR="5FD8A7AC" w:rsidRPr="717512A5">
        <w:rPr>
          <w:rFonts w:ascii="Times New Roman" w:eastAsia="Times New Roman" w:hAnsi="Times New Roman" w:cs="Times New Roman"/>
          <w:color w:val="auto"/>
        </w:rPr>
        <w:t>would not be necessary if the applicant observed the same</w:t>
      </w:r>
      <w:r w:rsidR="00954F4C">
        <w:rPr>
          <w:rFonts w:ascii="Times New Roman" w:eastAsia="Times New Roman" w:hAnsi="Times New Roman" w:cs="Times New Roman"/>
          <w:color w:val="auto"/>
        </w:rPr>
        <w:t xml:space="preserve"> improvement</w:t>
      </w:r>
      <w:r w:rsidR="5FD8A7AC" w:rsidRPr="717512A5">
        <w:rPr>
          <w:rFonts w:ascii="Times New Roman" w:eastAsia="Times New Roman" w:hAnsi="Times New Roman" w:cs="Times New Roman"/>
          <w:color w:val="auto"/>
        </w:rPr>
        <w:t>.</w:t>
      </w:r>
      <w:r w:rsidR="5DEAE0FD" w:rsidRPr="717512A5">
        <w:rPr>
          <w:rFonts w:ascii="Times New Roman" w:eastAsia="Times New Roman" w:hAnsi="Times New Roman" w:cs="Times New Roman"/>
          <w:color w:val="auto"/>
        </w:rPr>
        <w:t xml:space="preserve"> She felt that use of chemicals </w:t>
      </w:r>
      <w:r w:rsidR="00484459">
        <w:rPr>
          <w:rFonts w:ascii="Times New Roman" w:eastAsia="Times New Roman" w:hAnsi="Times New Roman" w:cs="Times New Roman"/>
          <w:color w:val="auto"/>
        </w:rPr>
        <w:t>was</w:t>
      </w:r>
      <w:r w:rsidR="5DEAE0FD" w:rsidRPr="717512A5">
        <w:rPr>
          <w:rFonts w:ascii="Times New Roman" w:eastAsia="Times New Roman" w:hAnsi="Times New Roman" w:cs="Times New Roman"/>
          <w:color w:val="auto"/>
        </w:rPr>
        <w:t xml:space="preserve"> destructive and would like to stop the </w:t>
      </w:r>
      <w:proofErr w:type="spellStart"/>
      <w:r w:rsidR="5DEAE0FD" w:rsidRPr="717512A5">
        <w:rPr>
          <w:rFonts w:ascii="Times New Roman" w:eastAsia="Times New Roman" w:hAnsi="Times New Roman" w:cs="Times New Roman"/>
          <w:color w:val="auto"/>
        </w:rPr>
        <w:t>cycle.</w:t>
      </w:r>
      <w:r w:rsidR="2802D460" w:rsidRPr="717512A5">
        <w:rPr>
          <w:rFonts w:ascii="Times New Roman" w:eastAsia="Times New Roman" w:hAnsi="Times New Roman" w:cs="Times New Roman"/>
          <w:color w:val="auto"/>
        </w:rPr>
        <w:t>Agent</w:t>
      </w:r>
      <w:proofErr w:type="spellEnd"/>
      <w:r w:rsidR="2802D460" w:rsidRPr="717512A5">
        <w:rPr>
          <w:rFonts w:ascii="Times New Roman" w:eastAsia="Times New Roman" w:hAnsi="Times New Roman" w:cs="Times New Roman"/>
          <w:color w:val="auto"/>
        </w:rPr>
        <w:t xml:space="preserve"> Brown asked for clarification for the area</w:t>
      </w:r>
      <w:r w:rsidR="32FDCFE6" w:rsidRPr="717512A5">
        <w:rPr>
          <w:rFonts w:ascii="Times New Roman" w:eastAsia="Times New Roman" w:hAnsi="Times New Roman" w:cs="Times New Roman"/>
          <w:color w:val="auto"/>
        </w:rPr>
        <w:t xml:space="preserve"> that would be worked on. </w:t>
      </w:r>
      <w:r w:rsidR="49F28B26" w:rsidRPr="717512A5">
        <w:rPr>
          <w:rFonts w:ascii="Times New Roman" w:eastAsia="Times New Roman" w:hAnsi="Times New Roman" w:cs="Times New Roman"/>
          <w:color w:val="auto"/>
        </w:rPr>
        <w:t xml:space="preserve"> </w:t>
      </w:r>
      <w:r w:rsidR="00484459">
        <w:rPr>
          <w:rFonts w:ascii="Times New Roman" w:eastAsia="Times New Roman" w:hAnsi="Times New Roman" w:cs="Times New Roman"/>
          <w:color w:val="auto"/>
        </w:rPr>
        <w:t>S</w:t>
      </w:r>
      <w:r w:rsidR="49F28B26" w:rsidRPr="717512A5">
        <w:rPr>
          <w:rFonts w:ascii="Times New Roman" w:eastAsia="Times New Roman" w:hAnsi="Times New Roman" w:cs="Times New Roman"/>
          <w:color w:val="auto"/>
        </w:rPr>
        <w:t xml:space="preserve">he also stated that she believed </w:t>
      </w:r>
      <w:r w:rsidR="56578B42" w:rsidRPr="717512A5">
        <w:rPr>
          <w:rFonts w:ascii="Times New Roman" w:eastAsia="Times New Roman" w:hAnsi="Times New Roman" w:cs="Times New Roman"/>
          <w:color w:val="auto"/>
        </w:rPr>
        <w:t xml:space="preserve">that </w:t>
      </w:r>
      <w:r w:rsidR="00484459">
        <w:rPr>
          <w:rFonts w:ascii="Times New Roman" w:eastAsia="Times New Roman" w:hAnsi="Times New Roman" w:cs="Times New Roman"/>
          <w:color w:val="auto"/>
        </w:rPr>
        <w:t xml:space="preserve">the area proposed for treatment was owned by </w:t>
      </w:r>
      <w:r w:rsidR="56578B42" w:rsidRPr="717512A5">
        <w:rPr>
          <w:rFonts w:ascii="Times New Roman" w:eastAsia="Times New Roman" w:hAnsi="Times New Roman" w:cs="Times New Roman"/>
          <w:color w:val="auto"/>
        </w:rPr>
        <w:t>DCR</w:t>
      </w:r>
      <w:r w:rsidR="49F28B26" w:rsidRPr="717512A5">
        <w:rPr>
          <w:rFonts w:ascii="Times New Roman" w:eastAsia="Times New Roman" w:hAnsi="Times New Roman" w:cs="Times New Roman"/>
          <w:color w:val="auto"/>
        </w:rPr>
        <w:t xml:space="preserve"> not </w:t>
      </w:r>
      <w:r w:rsidR="00484459">
        <w:rPr>
          <w:rFonts w:ascii="Times New Roman" w:eastAsia="Times New Roman" w:hAnsi="Times New Roman" w:cs="Times New Roman"/>
          <w:color w:val="auto"/>
        </w:rPr>
        <w:t xml:space="preserve">the </w:t>
      </w:r>
      <w:r w:rsidR="49F28B26" w:rsidRPr="717512A5">
        <w:rPr>
          <w:rFonts w:ascii="Times New Roman" w:eastAsia="Times New Roman" w:hAnsi="Times New Roman" w:cs="Times New Roman"/>
          <w:color w:val="auto"/>
        </w:rPr>
        <w:t xml:space="preserve">Mother </w:t>
      </w:r>
      <w:r w:rsidR="00954F4C">
        <w:rPr>
          <w:rFonts w:ascii="Times New Roman" w:eastAsia="Times New Roman" w:hAnsi="Times New Roman" w:cs="Times New Roman"/>
          <w:color w:val="auto"/>
        </w:rPr>
        <w:t>B</w:t>
      </w:r>
      <w:r w:rsidR="49F28B26" w:rsidRPr="717512A5">
        <w:rPr>
          <w:rFonts w:ascii="Times New Roman" w:eastAsia="Times New Roman" w:hAnsi="Times New Roman" w:cs="Times New Roman"/>
          <w:color w:val="auto"/>
        </w:rPr>
        <w:t>rook Condo</w:t>
      </w:r>
      <w:r w:rsidR="00484459">
        <w:rPr>
          <w:rFonts w:ascii="Times New Roman" w:eastAsia="Times New Roman" w:hAnsi="Times New Roman" w:cs="Times New Roman"/>
          <w:color w:val="auto"/>
        </w:rPr>
        <w:t xml:space="preserve"> </w:t>
      </w:r>
      <w:r w:rsidR="00721639">
        <w:rPr>
          <w:rFonts w:ascii="Times New Roman" w:eastAsia="Times New Roman" w:hAnsi="Times New Roman" w:cs="Times New Roman"/>
          <w:color w:val="auto"/>
        </w:rPr>
        <w:t>Association</w:t>
      </w:r>
      <w:r w:rsidR="49F28B26" w:rsidRPr="717512A5">
        <w:rPr>
          <w:rFonts w:ascii="Times New Roman" w:eastAsia="Times New Roman" w:hAnsi="Times New Roman" w:cs="Times New Roman"/>
          <w:color w:val="auto"/>
        </w:rPr>
        <w:t>.</w:t>
      </w:r>
    </w:p>
    <w:p w14:paraId="35F5D0B8" w14:textId="321A1675" w:rsidR="006A34A4" w:rsidRPr="006A34A4" w:rsidRDefault="28234F20" w:rsidP="717512A5">
      <w:pPr>
        <w:pStyle w:val="ListParagraph"/>
        <w:numPr>
          <w:ilvl w:val="1"/>
          <w:numId w:val="29"/>
        </w:numPr>
        <w:tabs>
          <w:tab w:val="left" w:pos="1080"/>
        </w:tabs>
        <w:spacing w:beforeAutospacing="1" w:after="40" w:afterAutospacing="1" w:line="240" w:lineRule="auto"/>
        <w:rPr>
          <w:rFonts w:ascii="Times New Roman" w:eastAsia="Times New Roman" w:hAnsi="Times New Roman" w:cs="Times New Roman"/>
          <w:color w:val="000000" w:themeColor="text1"/>
        </w:rPr>
      </w:pPr>
      <w:r w:rsidRPr="717512A5">
        <w:rPr>
          <w:rFonts w:ascii="Times New Roman" w:eastAsia="Times New Roman" w:hAnsi="Times New Roman" w:cs="Times New Roman"/>
          <w:color w:val="auto"/>
        </w:rPr>
        <w:lastRenderedPageBreak/>
        <w:t>Weld Pond (141-0561)</w:t>
      </w:r>
      <w:r w:rsidR="1C857545" w:rsidRPr="717512A5">
        <w:rPr>
          <w:rFonts w:ascii="Times New Roman" w:eastAsia="Times New Roman" w:hAnsi="Times New Roman" w:cs="Times New Roman"/>
          <w:color w:val="auto"/>
        </w:rPr>
        <w:t xml:space="preserve"> Radner addressed her concerns for the unique wildlife issues surrounding Weld Pond</w:t>
      </w:r>
      <w:r w:rsidR="50CC68A5" w:rsidRPr="717512A5">
        <w:rPr>
          <w:rFonts w:ascii="Times New Roman" w:eastAsia="Times New Roman" w:hAnsi="Times New Roman" w:cs="Times New Roman"/>
          <w:color w:val="auto"/>
        </w:rPr>
        <w:t xml:space="preserve"> and </w:t>
      </w:r>
      <w:r w:rsidR="00484459">
        <w:rPr>
          <w:rFonts w:ascii="Times New Roman" w:eastAsia="Times New Roman" w:hAnsi="Times New Roman" w:cs="Times New Roman"/>
          <w:color w:val="auto"/>
        </w:rPr>
        <w:t>said that she had identified</w:t>
      </w:r>
      <w:r w:rsidR="50CC68A5" w:rsidRPr="717512A5">
        <w:rPr>
          <w:rFonts w:ascii="Times New Roman" w:eastAsia="Times New Roman" w:hAnsi="Times New Roman" w:cs="Times New Roman"/>
          <w:color w:val="auto"/>
        </w:rPr>
        <w:t xml:space="preserve"> a plant on a </w:t>
      </w:r>
      <w:r w:rsidR="00484459">
        <w:rPr>
          <w:rFonts w:ascii="Times New Roman" w:eastAsia="Times New Roman" w:hAnsi="Times New Roman" w:cs="Times New Roman"/>
          <w:color w:val="auto"/>
        </w:rPr>
        <w:t xml:space="preserve">NHESP </w:t>
      </w:r>
      <w:r w:rsidR="50CC68A5" w:rsidRPr="717512A5">
        <w:rPr>
          <w:rFonts w:ascii="Times New Roman" w:eastAsia="Times New Roman" w:hAnsi="Times New Roman" w:cs="Times New Roman"/>
          <w:color w:val="auto"/>
        </w:rPr>
        <w:t xml:space="preserve">watch plant list. </w:t>
      </w:r>
    </w:p>
    <w:p w14:paraId="0ADAE293" w14:textId="3AE5D66F" w:rsidR="006A34A4" w:rsidRPr="006A34A4" w:rsidRDefault="28234F20" w:rsidP="717512A5">
      <w:pPr>
        <w:pStyle w:val="ListParagraph"/>
        <w:numPr>
          <w:ilvl w:val="1"/>
          <w:numId w:val="29"/>
        </w:numPr>
        <w:tabs>
          <w:tab w:val="left" w:pos="1080"/>
        </w:tabs>
        <w:spacing w:beforeAutospacing="1" w:after="40" w:afterAutospacing="1" w:line="240" w:lineRule="auto"/>
        <w:rPr>
          <w:rFonts w:ascii="Times New Roman" w:eastAsia="Times New Roman" w:hAnsi="Times New Roman" w:cs="Times New Roman"/>
          <w:color w:val="000000" w:themeColor="text1"/>
        </w:rPr>
      </w:pPr>
      <w:r w:rsidRPr="717512A5">
        <w:rPr>
          <w:rFonts w:ascii="Times New Roman" w:eastAsia="Times New Roman" w:hAnsi="Times New Roman" w:cs="Times New Roman"/>
          <w:color w:val="auto"/>
        </w:rPr>
        <w:t>Dedham Country and Polo Club (141-0520</w:t>
      </w:r>
      <w:r w:rsidR="282CDFCE" w:rsidRPr="717512A5">
        <w:rPr>
          <w:rFonts w:ascii="Times New Roman" w:eastAsia="Times New Roman" w:hAnsi="Times New Roman" w:cs="Times New Roman"/>
          <w:color w:val="auto"/>
        </w:rPr>
        <w:t xml:space="preserve">) Commissioner Radner stated that </w:t>
      </w:r>
      <w:r w:rsidR="00372810">
        <w:rPr>
          <w:rFonts w:ascii="Times New Roman" w:eastAsia="Times New Roman" w:hAnsi="Times New Roman" w:cs="Times New Roman"/>
          <w:color w:val="auto"/>
        </w:rPr>
        <w:t>thousand</w:t>
      </w:r>
      <w:r w:rsidR="282CDFCE" w:rsidRPr="717512A5">
        <w:rPr>
          <w:rFonts w:ascii="Times New Roman" w:eastAsia="Times New Roman" w:hAnsi="Times New Roman" w:cs="Times New Roman"/>
          <w:color w:val="auto"/>
        </w:rPr>
        <w:t>s of snails as well as many freshwater mus</w:t>
      </w:r>
      <w:r w:rsidR="00954F4C">
        <w:rPr>
          <w:rFonts w:ascii="Times New Roman" w:eastAsia="Times New Roman" w:hAnsi="Times New Roman" w:cs="Times New Roman"/>
          <w:color w:val="auto"/>
        </w:rPr>
        <w:t>sels</w:t>
      </w:r>
      <w:r w:rsidR="00372810">
        <w:rPr>
          <w:rFonts w:ascii="Times New Roman" w:eastAsia="Times New Roman" w:hAnsi="Times New Roman" w:cs="Times New Roman"/>
          <w:color w:val="auto"/>
        </w:rPr>
        <w:t xml:space="preserve"> were present on the edge of</w:t>
      </w:r>
      <w:r w:rsidR="00894657">
        <w:rPr>
          <w:rFonts w:ascii="Times New Roman" w:eastAsia="Times New Roman" w:hAnsi="Times New Roman" w:cs="Times New Roman"/>
          <w:color w:val="auto"/>
        </w:rPr>
        <w:t xml:space="preserve"> one of</w:t>
      </w:r>
      <w:r w:rsidR="00372810">
        <w:rPr>
          <w:rFonts w:ascii="Times New Roman" w:eastAsia="Times New Roman" w:hAnsi="Times New Roman" w:cs="Times New Roman"/>
          <w:color w:val="auto"/>
        </w:rPr>
        <w:t xml:space="preserve"> the pond</w:t>
      </w:r>
      <w:r w:rsidR="00894657">
        <w:rPr>
          <w:rFonts w:ascii="Times New Roman" w:eastAsia="Times New Roman" w:hAnsi="Times New Roman" w:cs="Times New Roman"/>
          <w:color w:val="auto"/>
        </w:rPr>
        <w:t>s</w:t>
      </w:r>
      <w:r w:rsidR="282CDFCE" w:rsidRPr="717512A5">
        <w:rPr>
          <w:rFonts w:ascii="Times New Roman" w:eastAsia="Times New Roman" w:hAnsi="Times New Roman" w:cs="Times New Roman"/>
          <w:color w:val="auto"/>
        </w:rPr>
        <w:t xml:space="preserve">. </w:t>
      </w:r>
      <w:r w:rsidR="00372810">
        <w:rPr>
          <w:rFonts w:ascii="Times New Roman" w:eastAsia="Times New Roman" w:hAnsi="Times New Roman" w:cs="Times New Roman"/>
          <w:color w:val="auto"/>
        </w:rPr>
        <w:t xml:space="preserve">She expressed her concern that the chemical treatment </w:t>
      </w:r>
      <w:r w:rsidR="00894657">
        <w:rPr>
          <w:rFonts w:ascii="Times New Roman" w:eastAsia="Times New Roman" w:hAnsi="Times New Roman" w:cs="Times New Roman"/>
          <w:color w:val="auto"/>
        </w:rPr>
        <w:t xml:space="preserve"> could have a negative effect on freshwater mussel populations</w:t>
      </w:r>
      <w:r w:rsidR="00372810">
        <w:rPr>
          <w:rFonts w:ascii="Times New Roman" w:eastAsia="Times New Roman" w:hAnsi="Times New Roman" w:cs="Times New Roman"/>
          <w:color w:val="auto"/>
        </w:rPr>
        <w:t>, which are</w:t>
      </w:r>
      <w:r w:rsidR="282CDFCE" w:rsidRPr="717512A5">
        <w:rPr>
          <w:rFonts w:ascii="Times New Roman" w:eastAsia="Times New Roman" w:hAnsi="Times New Roman" w:cs="Times New Roman"/>
          <w:color w:val="auto"/>
        </w:rPr>
        <w:t xml:space="preserve"> considered a keystone species</w:t>
      </w:r>
      <w:r w:rsidR="00894657">
        <w:rPr>
          <w:rFonts w:ascii="Times New Roman" w:eastAsia="Times New Roman" w:hAnsi="Times New Roman" w:cs="Times New Roman"/>
          <w:color w:val="auto"/>
        </w:rPr>
        <w:t xml:space="preserve"> and are experiencing dramatic population declines across North America</w:t>
      </w:r>
      <w:r w:rsidR="282CDFCE" w:rsidRPr="717512A5">
        <w:rPr>
          <w:rFonts w:ascii="Times New Roman" w:eastAsia="Times New Roman" w:hAnsi="Times New Roman" w:cs="Times New Roman"/>
          <w:color w:val="auto"/>
        </w:rPr>
        <w:t xml:space="preserve">. </w:t>
      </w:r>
    </w:p>
    <w:p w14:paraId="44B90E88" w14:textId="77777777" w:rsidR="00372810" w:rsidRDefault="7CE2C759" w:rsidP="002E01A9">
      <w:pPr>
        <w:tabs>
          <w:tab w:val="left" w:pos="1080"/>
        </w:tabs>
        <w:spacing w:beforeAutospacing="1" w:after="40" w:afterAutospacing="1" w:line="240" w:lineRule="auto"/>
        <w:ind w:left="1440"/>
        <w:rPr>
          <w:rFonts w:ascii="Times New Roman" w:eastAsia="Times New Roman" w:hAnsi="Times New Roman" w:cs="Times New Roman"/>
          <w:color w:val="auto"/>
        </w:rPr>
      </w:pPr>
      <w:r w:rsidRPr="717512A5">
        <w:rPr>
          <w:rFonts w:ascii="Times New Roman" w:eastAsia="Times New Roman" w:hAnsi="Times New Roman" w:cs="Times New Roman"/>
          <w:color w:val="auto"/>
        </w:rPr>
        <w:t>Commissioner Radner stated that her preference would be that plans are reviewed every three years</w:t>
      </w:r>
      <w:r w:rsidR="1A974B8A" w:rsidRPr="717512A5">
        <w:rPr>
          <w:rFonts w:ascii="Times New Roman" w:eastAsia="Times New Roman" w:hAnsi="Times New Roman" w:cs="Times New Roman"/>
          <w:color w:val="auto"/>
        </w:rPr>
        <w:t xml:space="preserve"> and </w:t>
      </w:r>
      <w:r w:rsidR="00372810">
        <w:rPr>
          <w:rFonts w:ascii="Times New Roman" w:eastAsia="Times New Roman" w:hAnsi="Times New Roman" w:cs="Times New Roman"/>
          <w:color w:val="auto"/>
        </w:rPr>
        <w:t xml:space="preserve">that there would be </w:t>
      </w:r>
      <w:r w:rsidR="1A974B8A" w:rsidRPr="717512A5">
        <w:rPr>
          <w:rFonts w:ascii="Times New Roman" w:eastAsia="Times New Roman" w:hAnsi="Times New Roman" w:cs="Times New Roman"/>
          <w:color w:val="auto"/>
        </w:rPr>
        <w:t xml:space="preserve">more open communications. Agent Brown recommended that </w:t>
      </w:r>
      <w:r w:rsidR="00372810">
        <w:rPr>
          <w:rFonts w:ascii="Times New Roman" w:eastAsia="Times New Roman" w:hAnsi="Times New Roman" w:cs="Times New Roman"/>
          <w:color w:val="auto"/>
        </w:rPr>
        <w:t xml:space="preserve">the application for extensions be </w:t>
      </w:r>
      <w:r w:rsidR="60FE9063" w:rsidRPr="717512A5">
        <w:rPr>
          <w:rFonts w:ascii="Times New Roman" w:eastAsia="Times New Roman" w:hAnsi="Times New Roman" w:cs="Times New Roman"/>
          <w:color w:val="auto"/>
        </w:rPr>
        <w:t>continue</w:t>
      </w:r>
      <w:r w:rsidR="00372810">
        <w:rPr>
          <w:rFonts w:ascii="Times New Roman" w:eastAsia="Times New Roman" w:hAnsi="Times New Roman" w:cs="Times New Roman"/>
          <w:color w:val="auto"/>
        </w:rPr>
        <w:t>d</w:t>
      </w:r>
      <w:r w:rsidR="60FE9063" w:rsidRPr="717512A5">
        <w:rPr>
          <w:rFonts w:ascii="Times New Roman" w:eastAsia="Times New Roman" w:hAnsi="Times New Roman" w:cs="Times New Roman"/>
          <w:color w:val="auto"/>
        </w:rPr>
        <w:t xml:space="preserve"> </w:t>
      </w:r>
      <w:r w:rsidR="00372810">
        <w:rPr>
          <w:rFonts w:ascii="Times New Roman" w:eastAsia="Times New Roman" w:hAnsi="Times New Roman" w:cs="Times New Roman"/>
          <w:color w:val="auto"/>
        </w:rPr>
        <w:t xml:space="preserve">to resolve these outstanding questions.  </w:t>
      </w:r>
      <w:r w:rsidR="57FDF923" w:rsidRPr="717512A5">
        <w:rPr>
          <w:rFonts w:ascii="Times New Roman" w:eastAsia="Times New Roman" w:hAnsi="Times New Roman" w:cs="Times New Roman"/>
          <w:color w:val="auto"/>
        </w:rPr>
        <w:t>Agent Brown suggested that Commissioner Radner meet up with M</w:t>
      </w:r>
      <w:r w:rsidR="00372810">
        <w:rPr>
          <w:rFonts w:ascii="Times New Roman" w:eastAsia="Times New Roman" w:hAnsi="Times New Roman" w:cs="Times New Roman"/>
          <w:color w:val="auto"/>
        </w:rPr>
        <w:t>r. Didier</w:t>
      </w:r>
      <w:r w:rsidR="57FDF923" w:rsidRPr="717512A5">
        <w:rPr>
          <w:rFonts w:ascii="Times New Roman" w:eastAsia="Times New Roman" w:hAnsi="Times New Roman" w:cs="Times New Roman"/>
          <w:color w:val="auto"/>
        </w:rPr>
        <w:t xml:space="preserve"> to review the ponds and will coordinate </w:t>
      </w:r>
      <w:r w:rsidR="00372810">
        <w:rPr>
          <w:rFonts w:ascii="Times New Roman" w:eastAsia="Times New Roman" w:hAnsi="Times New Roman" w:cs="Times New Roman"/>
          <w:color w:val="auto"/>
        </w:rPr>
        <w:t>site visits for the two</w:t>
      </w:r>
      <w:r w:rsidR="57FDF923" w:rsidRPr="717512A5">
        <w:rPr>
          <w:rFonts w:ascii="Times New Roman" w:eastAsia="Times New Roman" w:hAnsi="Times New Roman" w:cs="Times New Roman"/>
          <w:color w:val="auto"/>
        </w:rPr>
        <w:t xml:space="preserve">. </w:t>
      </w:r>
      <w:r w:rsidR="3A340A09" w:rsidRPr="717512A5">
        <w:rPr>
          <w:rFonts w:ascii="Times New Roman" w:eastAsia="Times New Roman" w:hAnsi="Times New Roman" w:cs="Times New Roman"/>
          <w:color w:val="auto"/>
        </w:rPr>
        <w:t xml:space="preserve"> </w:t>
      </w:r>
    </w:p>
    <w:p w14:paraId="376012E3" w14:textId="6AD8439F" w:rsidR="006A34A4" w:rsidRPr="006A34A4" w:rsidRDefault="3A340A09" w:rsidP="717512A5">
      <w:pPr>
        <w:tabs>
          <w:tab w:val="left" w:pos="1080"/>
        </w:tabs>
        <w:spacing w:beforeAutospacing="1" w:after="40" w:afterAutospacing="1" w:line="240" w:lineRule="auto"/>
        <w:ind w:left="1080"/>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Commissioner </w:t>
      </w:r>
      <w:r w:rsidR="00894657">
        <w:rPr>
          <w:rFonts w:ascii="Times New Roman" w:eastAsia="Times New Roman" w:hAnsi="Times New Roman" w:cs="Times New Roman"/>
          <w:color w:val="auto"/>
        </w:rPr>
        <w:t xml:space="preserve">Bugay (?) </w:t>
      </w:r>
      <w:r w:rsidRPr="717512A5">
        <w:rPr>
          <w:rFonts w:ascii="Times New Roman" w:eastAsia="Times New Roman" w:hAnsi="Times New Roman" w:cs="Times New Roman"/>
          <w:color w:val="auto"/>
        </w:rPr>
        <w:t>made a motion to continue the discussion</w:t>
      </w:r>
      <w:r w:rsidR="00894657">
        <w:rPr>
          <w:rFonts w:ascii="Times New Roman" w:eastAsia="Times New Roman" w:hAnsi="Times New Roman" w:cs="Times New Roman"/>
          <w:color w:val="auto"/>
        </w:rPr>
        <w:t>, Commissioner Radner seconded. B</w:t>
      </w:r>
      <w:r w:rsidRPr="717512A5">
        <w:rPr>
          <w:rFonts w:ascii="Times New Roman" w:eastAsia="Times New Roman" w:hAnsi="Times New Roman" w:cs="Times New Roman"/>
          <w:color w:val="auto"/>
        </w:rPr>
        <w:t xml:space="preserve">y a roll call vote:  Foulds, Radner, Hafrey, Holmes, </w:t>
      </w:r>
      <w:r w:rsidR="65B76FD5" w:rsidRPr="717512A5">
        <w:rPr>
          <w:rFonts w:ascii="Times New Roman" w:eastAsia="Times New Roman" w:hAnsi="Times New Roman" w:cs="Times New Roman"/>
          <w:color w:val="auto"/>
        </w:rPr>
        <w:t>Kayserman, Gauthier</w:t>
      </w:r>
      <w:r w:rsidR="48206082" w:rsidRPr="717512A5">
        <w:rPr>
          <w:rFonts w:ascii="Times New Roman" w:eastAsia="Times New Roman" w:hAnsi="Times New Roman" w:cs="Times New Roman"/>
          <w:color w:val="auto"/>
        </w:rPr>
        <w:t xml:space="preserve">, </w:t>
      </w:r>
      <w:r w:rsidR="5C5D2ECB" w:rsidRPr="717512A5">
        <w:rPr>
          <w:rFonts w:ascii="Times New Roman" w:eastAsia="Times New Roman" w:hAnsi="Times New Roman" w:cs="Times New Roman"/>
          <w:color w:val="auto"/>
        </w:rPr>
        <w:t>Garlick and</w:t>
      </w:r>
      <w:r w:rsidR="65B76FD5" w:rsidRPr="717512A5">
        <w:rPr>
          <w:rFonts w:ascii="Times New Roman" w:eastAsia="Times New Roman" w:hAnsi="Times New Roman" w:cs="Times New Roman"/>
          <w:color w:val="auto"/>
        </w:rPr>
        <w:t xml:space="preserve"> Bugay all voted yes. </w:t>
      </w:r>
      <w:r w:rsidR="00894657">
        <w:rPr>
          <w:rFonts w:ascii="Times New Roman" w:eastAsia="Times New Roman" w:hAnsi="Times New Roman" w:cs="Times New Roman"/>
          <w:color w:val="auto"/>
        </w:rPr>
        <w:t>Motion carried.</w:t>
      </w:r>
    </w:p>
    <w:p w14:paraId="195DCEEA" w14:textId="1673108D" w:rsidR="006A34A4" w:rsidRPr="006A34A4" w:rsidRDefault="28234F20" w:rsidP="002E01A9">
      <w:pPr>
        <w:pStyle w:val="ListParagraph"/>
        <w:numPr>
          <w:ilvl w:val="1"/>
          <w:numId w:val="29"/>
        </w:numPr>
        <w:tabs>
          <w:tab w:val="left" w:pos="1080"/>
        </w:tabs>
        <w:spacing w:beforeAutospacing="1" w:after="40" w:afterAutospacing="1" w:line="240" w:lineRule="auto"/>
        <w:rPr>
          <w:rFonts w:ascii="Times New Roman" w:eastAsia="Times New Roman" w:hAnsi="Times New Roman" w:cs="Times New Roman"/>
          <w:color w:val="000000" w:themeColor="text1"/>
        </w:rPr>
      </w:pPr>
      <w:r w:rsidRPr="717512A5">
        <w:rPr>
          <w:rFonts w:ascii="Times New Roman" w:eastAsia="Times New Roman" w:hAnsi="Times New Roman" w:cs="Times New Roman"/>
          <w:color w:val="auto"/>
        </w:rPr>
        <w:t>Request for Extension for Southern Extra High Pipeline - MWRA (141-0509)</w:t>
      </w:r>
    </w:p>
    <w:p w14:paraId="5D76589F" w14:textId="05A70B59" w:rsidR="006A34A4" w:rsidRPr="006A34A4" w:rsidRDefault="71D36B0F" w:rsidP="717512A5">
      <w:pPr>
        <w:tabs>
          <w:tab w:val="left" w:pos="1080"/>
        </w:tabs>
        <w:spacing w:beforeAutospacing="1" w:after="40" w:afterAutospacing="1" w:line="240" w:lineRule="auto"/>
        <w:ind w:left="1080"/>
        <w:rPr>
          <w:rFonts w:ascii="Times New Roman" w:eastAsia="Times New Roman" w:hAnsi="Times New Roman" w:cs="Times New Roman"/>
          <w:color w:val="auto"/>
        </w:rPr>
      </w:pPr>
      <w:r w:rsidRPr="717512A5">
        <w:rPr>
          <w:rFonts w:ascii="Times New Roman" w:eastAsia="Times New Roman" w:hAnsi="Times New Roman" w:cs="Times New Roman"/>
          <w:color w:val="auto"/>
        </w:rPr>
        <w:t xml:space="preserve">Commissioner Bugay made a motion to approve to issue the </w:t>
      </w:r>
      <w:r w:rsidR="38ACEBE6" w:rsidRPr="717512A5">
        <w:rPr>
          <w:rFonts w:ascii="Times New Roman" w:eastAsia="Times New Roman" w:hAnsi="Times New Roman" w:cs="Times New Roman"/>
          <w:color w:val="auto"/>
        </w:rPr>
        <w:t>extension</w:t>
      </w:r>
      <w:r w:rsidR="00372810">
        <w:rPr>
          <w:rFonts w:ascii="Times New Roman" w:eastAsia="Times New Roman" w:hAnsi="Times New Roman" w:cs="Times New Roman"/>
          <w:color w:val="auto"/>
        </w:rPr>
        <w:t>.</w:t>
      </w:r>
      <w:r w:rsidR="00894657">
        <w:rPr>
          <w:rFonts w:ascii="Times New Roman" w:eastAsia="Times New Roman" w:hAnsi="Times New Roman" w:cs="Times New Roman"/>
          <w:color w:val="auto"/>
        </w:rPr>
        <w:t xml:space="preserve"> ?? Seconded.</w:t>
      </w:r>
      <w:r w:rsidR="00372810">
        <w:rPr>
          <w:rFonts w:ascii="Times New Roman" w:eastAsia="Times New Roman" w:hAnsi="Times New Roman" w:cs="Times New Roman"/>
          <w:color w:val="auto"/>
        </w:rPr>
        <w:t xml:space="preserve"> A</w:t>
      </w:r>
      <w:r w:rsidR="38ACEBE6" w:rsidRPr="717512A5">
        <w:rPr>
          <w:rFonts w:ascii="Times New Roman" w:eastAsia="Times New Roman" w:hAnsi="Times New Roman" w:cs="Times New Roman"/>
          <w:color w:val="auto"/>
        </w:rPr>
        <w:t xml:space="preserve"> </w:t>
      </w:r>
      <w:r w:rsidR="00372810">
        <w:rPr>
          <w:rFonts w:ascii="Times New Roman" w:eastAsia="Times New Roman" w:hAnsi="Times New Roman" w:cs="Times New Roman"/>
          <w:color w:val="auto"/>
        </w:rPr>
        <w:t>r</w:t>
      </w:r>
      <w:r w:rsidR="38ACEBE6" w:rsidRPr="717512A5">
        <w:rPr>
          <w:rFonts w:ascii="Times New Roman" w:eastAsia="Times New Roman" w:hAnsi="Times New Roman" w:cs="Times New Roman"/>
          <w:color w:val="auto"/>
        </w:rPr>
        <w:t>oll</w:t>
      </w:r>
      <w:r w:rsidR="24F4AB94" w:rsidRPr="717512A5">
        <w:rPr>
          <w:rFonts w:ascii="Times New Roman" w:eastAsia="Times New Roman" w:hAnsi="Times New Roman" w:cs="Times New Roman"/>
          <w:color w:val="auto"/>
        </w:rPr>
        <w:t xml:space="preserve"> </w:t>
      </w:r>
      <w:r w:rsidR="00372810">
        <w:rPr>
          <w:rFonts w:ascii="Times New Roman" w:eastAsia="Times New Roman" w:hAnsi="Times New Roman" w:cs="Times New Roman"/>
          <w:color w:val="auto"/>
        </w:rPr>
        <w:t>c</w:t>
      </w:r>
      <w:r w:rsidR="24F4AB94" w:rsidRPr="717512A5">
        <w:rPr>
          <w:rFonts w:ascii="Times New Roman" w:eastAsia="Times New Roman" w:hAnsi="Times New Roman" w:cs="Times New Roman"/>
          <w:color w:val="auto"/>
        </w:rPr>
        <w:t xml:space="preserve">all vote was taken:  Foulds, Bugay, Radner, Gauthier, Hafrey, Garlick all voted yes. </w:t>
      </w:r>
      <w:r w:rsidR="00894657">
        <w:rPr>
          <w:rFonts w:ascii="Times New Roman" w:eastAsia="Times New Roman" w:hAnsi="Times New Roman" w:cs="Times New Roman"/>
          <w:color w:val="auto"/>
        </w:rPr>
        <w:t>Motion carried.</w:t>
      </w:r>
    </w:p>
    <w:p w14:paraId="52C81634" w14:textId="6F11DA29" w:rsidR="006A34A4" w:rsidRPr="006A34A4" w:rsidRDefault="28234F20" w:rsidP="717512A5">
      <w:pPr>
        <w:pStyle w:val="ListParagraph"/>
        <w:numPr>
          <w:ilvl w:val="0"/>
          <w:numId w:val="29"/>
        </w:numPr>
        <w:tabs>
          <w:tab w:val="left" w:pos="1080"/>
        </w:tabs>
        <w:spacing w:beforeAutospacing="1" w:after="40" w:afterAutospacing="1" w:line="240" w:lineRule="auto"/>
        <w:rPr>
          <w:rFonts w:ascii="Times New Roman" w:eastAsia="Times New Roman" w:hAnsi="Times New Roman" w:cs="Times New Roman"/>
          <w:b/>
          <w:bCs/>
          <w:color w:val="000000" w:themeColor="text1"/>
        </w:rPr>
      </w:pPr>
      <w:r w:rsidRPr="717512A5">
        <w:rPr>
          <w:rFonts w:ascii="Times New Roman" w:eastAsia="Times New Roman" w:hAnsi="Times New Roman" w:cs="Times New Roman"/>
          <w:b/>
          <w:bCs/>
          <w:color w:val="auto"/>
          <w:u w:val="single"/>
        </w:rPr>
        <w:t xml:space="preserve">Request for Permit Modifications </w:t>
      </w:r>
      <w:r w:rsidR="00894657">
        <w:rPr>
          <w:rFonts w:ascii="Times New Roman" w:eastAsia="Times New Roman" w:hAnsi="Times New Roman" w:cs="Times New Roman"/>
          <w:b/>
          <w:bCs/>
          <w:color w:val="auto"/>
          <w:u w:val="single"/>
        </w:rPr>
        <w:t xml:space="preserve"> … all – who made motion, who seconded…</w:t>
      </w:r>
    </w:p>
    <w:p w14:paraId="4559B434" w14:textId="7E082048" w:rsidR="006A34A4" w:rsidRPr="002E01A9" w:rsidRDefault="28234F20" w:rsidP="002E01A9">
      <w:pPr>
        <w:tabs>
          <w:tab w:val="left" w:pos="1080"/>
        </w:tabs>
        <w:spacing w:beforeAutospacing="1" w:after="40" w:afterAutospacing="1" w:line="240" w:lineRule="auto"/>
        <w:ind w:left="720"/>
        <w:rPr>
          <w:rFonts w:ascii="Times New Roman" w:eastAsia="Times New Roman" w:hAnsi="Times New Roman" w:cs="Times New Roman"/>
          <w:color w:val="000000" w:themeColor="text1"/>
        </w:rPr>
      </w:pPr>
      <w:r w:rsidRPr="002E01A9">
        <w:rPr>
          <w:rFonts w:ascii="Times New Roman" w:eastAsia="Times New Roman" w:hAnsi="Times New Roman" w:cs="Times New Roman"/>
          <w:color w:val="auto"/>
        </w:rPr>
        <w:t xml:space="preserve">140 West Jersey </w:t>
      </w:r>
      <w:r w:rsidR="37F28814" w:rsidRPr="002E01A9">
        <w:rPr>
          <w:rFonts w:ascii="Times New Roman" w:eastAsia="Times New Roman" w:hAnsi="Times New Roman" w:cs="Times New Roman"/>
          <w:color w:val="auto"/>
        </w:rPr>
        <w:t>St (</w:t>
      </w:r>
      <w:r w:rsidRPr="002E01A9">
        <w:rPr>
          <w:rFonts w:ascii="Times New Roman" w:eastAsia="Times New Roman" w:hAnsi="Times New Roman" w:cs="Times New Roman"/>
          <w:color w:val="auto"/>
        </w:rPr>
        <w:t>MSMP2019-20)</w:t>
      </w:r>
      <w:r w:rsidR="002E01A9">
        <w:rPr>
          <w:rFonts w:ascii="Times New Roman" w:eastAsia="Times New Roman" w:hAnsi="Times New Roman" w:cs="Times New Roman"/>
          <w:color w:val="auto"/>
        </w:rPr>
        <w:t>.</w:t>
      </w:r>
      <w:r w:rsidR="1F860B1E" w:rsidRPr="002E01A9">
        <w:rPr>
          <w:rFonts w:ascii="Times New Roman" w:eastAsia="Times New Roman" w:hAnsi="Times New Roman" w:cs="Times New Roman"/>
          <w:color w:val="auto"/>
        </w:rPr>
        <w:t xml:space="preserve"> </w:t>
      </w:r>
      <w:r w:rsidR="78853BFA" w:rsidRPr="002E01A9">
        <w:rPr>
          <w:rFonts w:ascii="Times New Roman" w:eastAsia="Times New Roman" w:hAnsi="Times New Roman" w:cs="Times New Roman"/>
          <w:color w:val="auto"/>
        </w:rPr>
        <w:t>Commissioner Radner</w:t>
      </w:r>
      <w:r w:rsidR="00894657">
        <w:rPr>
          <w:rFonts w:ascii="Times New Roman" w:eastAsia="Times New Roman" w:hAnsi="Times New Roman" w:cs="Times New Roman"/>
          <w:color w:val="auto"/>
        </w:rPr>
        <w:t xml:space="preserve"> ? Bugay?</w:t>
      </w:r>
      <w:r w:rsidR="78853BFA" w:rsidRPr="002E01A9">
        <w:rPr>
          <w:rFonts w:ascii="Times New Roman" w:eastAsia="Times New Roman" w:hAnsi="Times New Roman" w:cs="Times New Roman"/>
          <w:color w:val="auto"/>
        </w:rPr>
        <w:t xml:space="preserve"> authorized </w:t>
      </w:r>
      <w:r w:rsidR="002E01A9">
        <w:rPr>
          <w:rFonts w:ascii="Times New Roman" w:eastAsia="Times New Roman" w:hAnsi="Times New Roman" w:cs="Times New Roman"/>
          <w:color w:val="auto"/>
        </w:rPr>
        <w:t>Agent</w:t>
      </w:r>
      <w:r w:rsidR="78853BFA" w:rsidRPr="002E01A9">
        <w:rPr>
          <w:rFonts w:ascii="Times New Roman" w:eastAsia="Times New Roman" w:hAnsi="Times New Roman" w:cs="Times New Roman"/>
          <w:color w:val="auto"/>
        </w:rPr>
        <w:t xml:space="preserve"> Brown to write a letter to approve the </w:t>
      </w:r>
      <w:r w:rsidR="1FE0F0FD" w:rsidRPr="002E01A9">
        <w:rPr>
          <w:rFonts w:ascii="Times New Roman" w:eastAsia="Times New Roman" w:hAnsi="Times New Roman" w:cs="Times New Roman"/>
          <w:color w:val="auto"/>
        </w:rPr>
        <w:t xml:space="preserve">extension. </w:t>
      </w:r>
      <w:r w:rsidR="00894657">
        <w:rPr>
          <w:rFonts w:ascii="Times New Roman" w:eastAsia="Times New Roman" w:hAnsi="Times New Roman" w:cs="Times New Roman"/>
          <w:color w:val="auto"/>
        </w:rPr>
        <w:t xml:space="preserve">?? seconded ?? </w:t>
      </w:r>
      <w:r w:rsidR="1FE0F0FD" w:rsidRPr="002E01A9">
        <w:rPr>
          <w:rFonts w:ascii="Times New Roman" w:eastAsia="Times New Roman" w:hAnsi="Times New Roman" w:cs="Times New Roman"/>
          <w:color w:val="auto"/>
        </w:rPr>
        <w:t>A</w:t>
      </w:r>
      <w:r w:rsidR="78853BFA" w:rsidRPr="002E01A9">
        <w:rPr>
          <w:rFonts w:ascii="Times New Roman" w:eastAsia="Times New Roman" w:hAnsi="Times New Roman" w:cs="Times New Roman"/>
          <w:color w:val="auto"/>
        </w:rPr>
        <w:t xml:space="preserve"> roll call vote was taken:  Bugay, </w:t>
      </w:r>
      <w:r w:rsidR="00894657">
        <w:rPr>
          <w:rFonts w:ascii="Times New Roman" w:eastAsia="Times New Roman" w:hAnsi="Times New Roman" w:cs="Times New Roman"/>
          <w:color w:val="auto"/>
        </w:rPr>
        <w:t xml:space="preserve">Radner, </w:t>
      </w:r>
      <w:r w:rsidR="78853BFA" w:rsidRPr="002E01A9">
        <w:rPr>
          <w:rFonts w:ascii="Times New Roman" w:eastAsia="Times New Roman" w:hAnsi="Times New Roman" w:cs="Times New Roman"/>
          <w:color w:val="auto"/>
        </w:rPr>
        <w:t>Foulds,</w:t>
      </w:r>
      <w:r w:rsidR="2E781953" w:rsidRPr="002E01A9">
        <w:rPr>
          <w:rFonts w:ascii="Times New Roman" w:eastAsia="Times New Roman" w:hAnsi="Times New Roman" w:cs="Times New Roman"/>
          <w:color w:val="auto"/>
        </w:rPr>
        <w:t xml:space="preserve"> Garlick</w:t>
      </w:r>
      <w:r w:rsidR="78853BFA" w:rsidRPr="002E01A9">
        <w:rPr>
          <w:rFonts w:ascii="Times New Roman" w:eastAsia="Times New Roman" w:hAnsi="Times New Roman" w:cs="Times New Roman"/>
          <w:color w:val="auto"/>
        </w:rPr>
        <w:t xml:space="preserve"> Holmes, Hafrey, Gauthier all voted yes.</w:t>
      </w:r>
    </w:p>
    <w:p w14:paraId="22A3E3CC" w14:textId="37968345" w:rsidR="006A34A4" w:rsidRPr="002E01A9" w:rsidRDefault="002E01A9" w:rsidP="002E01A9">
      <w:pPr>
        <w:tabs>
          <w:tab w:val="left" w:pos="1080"/>
        </w:tabs>
        <w:spacing w:beforeAutospacing="1" w:after="40" w:afterAutospacing="1" w:line="240" w:lineRule="auto"/>
        <w:ind w:left="720"/>
        <w:rPr>
          <w:rFonts w:ascii="Times New Roman" w:eastAsia="Times New Roman" w:hAnsi="Times New Roman" w:cs="Times New Roman"/>
          <w:color w:val="000000" w:themeColor="text1"/>
        </w:rPr>
      </w:pPr>
      <w:r>
        <w:rPr>
          <w:rFonts w:ascii="Times New Roman" w:eastAsia="Times New Roman" w:hAnsi="Times New Roman" w:cs="Times New Roman"/>
          <w:color w:val="auto"/>
        </w:rPr>
        <w:t>3</w:t>
      </w:r>
      <w:r w:rsidR="28234F20" w:rsidRPr="002E01A9">
        <w:rPr>
          <w:rFonts w:ascii="Times New Roman" w:eastAsia="Times New Roman" w:hAnsi="Times New Roman" w:cs="Times New Roman"/>
          <w:color w:val="auto"/>
        </w:rPr>
        <w:t>0 Milto</w:t>
      </w:r>
      <w:r w:rsidR="7F729AE6" w:rsidRPr="002E01A9">
        <w:rPr>
          <w:rFonts w:ascii="Times New Roman" w:eastAsia="Times New Roman" w:hAnsi="Times New Roman" w:cs="Times New Roman"/>
          <w:color w:val="auto"/>
        </w:rPr>
        <w:t>n</w:t>
      </w:r>
      <w:r w:rsidR="7B6AE25A" w:rsidRPr="002E01A9">
        <w:rPr>
          <w:rFonts w:ascii="Times New Roman" w:eastAsia="Times New Roman" w:hAnsi="Times New Roman" w:cs="Times New Roman"/>
          <w:color w:val="auto"/>
        </w:rPr>
        <w:t xml:space="preserve"> </w:t>
      </w:r>
      <w:r>
        <w:rPr>
          <w:rFonts w:ascii="Times New Roman" w:eastAsia="Times New Roman" w:hAnsi="Times New Roman" w:cs="Times New Roman"/>
          <w:color w:val="auto"/>
        </w:rPr>
        <w:t>Street</w:t>
      </w:r>
      <w:r w:rsidR="4850DA7F" w:rsidRPr="002E01A9">
        <w:rPr>
          <w:rFonts w:ascii="Times New Roman" w:eastAsia="Times New Roman" w:hAnsi="Times New Roman" w:cs="Times New Roman"/>
          <w:color w:val="auto"/>
        </w:rPr>
        <w:t>.</w:t>
      </w:r>
      <w:r w:rsidR="7B6AE25A" w:rsidRPr="002E01A9">
        <w:rPr>
          <w:rFonts w:ascii="Times New Roman" w:eastAsia="Times New Roman" w:hAnsi="Times New Roman" w:cs="Times New Roman"/>
          <w:color w:val="auto"/>
        </w:rPr>
        <w:t xml:space="preserve"> </w:t>
      </w:r>
      <w:r w:rsidR="6014BF70" w:rsidRPr="002E01A9">
        <w:rPr>
          <w:rFonts w:ascii="Times New Roman" w:eastAsia="Times New Roman" w:hAnsi="Times New Roman" w:cs="Times New Roman"/>
          <w:color w:val="auto"/>
        </w:rPr>
        <w:t xml:space="preserve">Commissioner Bugay </w:t>
      </w:r>
      <w:r>
        <w:rPr>
          <w:rFonts w:ascii="Times New Roman" w:eastAsia="Times New Roman" w:hAnsi="Times New Roman" w:cs="Times New Roman"/>
          <w:color w:val="auto"/>
        </w:rPr>
        <w:t>moved</w:t>
      </w:r>
      <w:r w:rsidR="6014BF70" w:rsidRPr="002E01A9">
        <w:rPr>
          <w:rFonts w:ascii="Times New Roman" w:eastAsia="Times New Roman" w:hAnsi="Times New Roman" w:cs="Times New Roman"/>
          <w:color w:val="auto"/>
        </w:rPr>
        <w:t xml:space="preserve"> to authorize Agent Brown</w:t>
      </w:r>
      <w:r w:rsidR="756550A8" w:rsidRPr="002E01A9">
        <w:rPr>
          <w:rFonts w:ascii="Times New Roman" w:eastAsia="Times New Roman" w:hAnsi="Times New Roman" w:cs="Times New Roman"/>
          <w:color w:val="auto"/>
        </w:rPr>
        <w:t xml:space="preserve"> to issue the permit modification. </w:t>
      </w:r>
      <w:r>
        <w:rPr>
          <w:rFonts w:ascii="Times New Roman" w:eastAsia="Times New Roman" w:hAnsi="Times New Roman" w:cs="Times New Roman"/>
          <w:color w:val="auto"/>
        </w:rPr>
        <w:t>A r</w:t>
      </w:r>
      <w:r w:rsidR="756550A8" w:rsidRPr="002E01A9">
        <w:rPr>
          <w:rFonts w:ascii="Times New Roman" w:eastAsia="Times New Roman" w:hAnsi="Times New Roman" w:cs="Times New Roman"/>
          <w:color w:val="auto"/>
        </w:rPr>
        <w:t>oll</w:t>
      </w:r>
      <w:r>
        <w:rPr>
          <w:rFonts w:ascii="Times New Roman" w:eastAsia="Times New Roman" w:hAnsi="Times New Roman" w:cs="Times New Roman"/>
          <w:color w:val="auto"/>
        </w:rPr>
        <w:t xml:space="preserve"> c</w:t>
      </w:r>
      <w:r w:rsidR="756550A8" w:rsidRPr="002E01A9">
        <w:rPr>
          <w:rFonts w:ascii="Times New Roman" w:eastAsia="Times New Roman" w:hAnsi="Times New Roman" w:cs="Times New Roman"/>
          <w:color w:val="auto"/>
        </w:rPr>
        <w:t xml:space="preserve">all </w:t>
      </w:r>
      <w:r>
        <w:rPr>
          <w:rFonts w:ascii="Times New Roman" w:eastAsia="Times New Roman" w:hAnsi="Times New Roman" w:cs="Times New Roman"/>
          <w:color w:val="auto"/>
        </w:rPr>
        <w:t>v</w:t>
      </w:r>
      <w:r w:rsidR="756550A8" w:rsidRPr="002E01A9">
        <w:rPr>
          <w:rFonts w:ascii="Times New Roman" w:eastAsia="Times New Roman" w:hAnsi="Times New Roman" w:cs="Times New Roman"/>
          <w:color w:val="auto"/>
        </w:rPr>
        <w:t>ote was taken:  Bugay, Radner, Garlick, Gauthier, Foulds, Holmes, Hafrey.</w:t>
      </w:r>
      <w:r w:rsidR="6014BF70" w:rsidRPr="002E01A9">
        <w:rPr>
          <w:rFonts w:ascii="Times New Roman" w:eastAsia="Times New Roman" w:hAnsi="Times New Roman" w:cs="Times New Roman"/>
          <w:color w:val="auto"/>
        </w:rPr>
        <w:t xml:space="preserve"> </w:t>
      </w:r>
    </w:p>
    <w:p w14:paraId="63C84AA7" w14:textId="77777777" w:rsidR="002E01A9" w:rsidRPr="002E01A9" w:rsidRDefault="28234F20" w:rsidP="002E01A9">
      <w:pPr>
        <w:pStyle w:val="ListParagraph"/>
        <w:numPr>
          <w:ilvl w:val="0"/>
          <w:numId w:val="29"/>
        </w:numPr>
        <w:tabs>
          <w:tab w:val="left" w:pos="1080"/>
        </w:tabs>
        <w:spacing w:beforeAutospacing="1" w:after="40" w:afterAutospacing="1" w:line="240" w:lineRule="auto"/>
        <w:rPr>
          <w:rFonts w:ascii="Times New Roman" w:eastAsia="Times New Roman" w:hAnsi="Times New Roman" w:cs="Times New Roman"/>
          <w:b/>
          <w:bCs/>
          <w:color w:val="auto"/>
        </w:rPr>
      </w:pPr>
      <w:r w:rsidRPr="717512A5">
        <w:rPr>
          <w:rFonts w:ascii="Times New Roman" w:eastAsia="Times New Roman" w:hAnsi="Times New Roman" w:cs="Times New Roman"/>
          <w:b/>
          <w:bCs/>
          <w:color w:val="auto"/>
          <w:u w:val="single"/>
        </w:rPr>
        <w:t>Request for Certificate of Compliance</w:t>
      </w:r>
      <w:r w:rsidRPr="717512A5">
        <w:rPr>
          <w:rFonts w:ascii="Times New Roman" w:eastAsia="Times New Roman" w:hAnsi="Times New Roman" w:cs="Times New Roman"/>
          <w:color w:val="auto"/>
        </w:rPr>
        <w:t xml:space="preserve"> - HV Collins Company for ECEC, 1100 High Street (141-0506)</w:t>
      </w:r>
      <w:r w:rsidR="5C7CA90C" w:rsidRPr="717512A5">
        <w:rPr>
          <w:rFonts w:ascii="Times New Roman" w:eastAsia="Times New Roman" w:hAnsi="Times New Roman" w:cs="Times New Roman"/>
          <w:color w:val="auto"/>
        </w:rPr>
        <w:t xml:space="preserve"> </w:t>
      </w:r>
    </w:p>
    <w:p w14:paraId="0448E3EE" w14:textId="77777777" w:rsidR="002E01A9" w:rsidRDefault="002E01A9" w:rsidP="002E01A9">
      <w:pPr>
        <w:pStyle w:val="ListParagraph"/>
        <w:tabs>
          <w:tab w:val="left" w:pos="1080"/>
        </w:tabs>
        <w:spacing w:beforeAutospacing="1" w:after="40" w:afterAutospacing="1" w:line="240" w:lineRule="auto"/>
        <w:rPr>
          <w:rFonts w:ascii="Times New Roman" w:eastAsia="Times New Roman" w:hAnsi="Times New Roman" w:cs="Times New Roman"/>
          <w:b/>
          <w:bCs/>
          <w:color w:val="auto"/>
          <w:u w:val="single"/>
        </w:rPr>
      </w:pPr>
    </w:p>
    <w:p w14:paraId="5D7A06C2" w14:textId="4DF56769" w:rsidR="006A34A4" w:rsidRPr="006A34A4" w:rsidRDefault="5C7CA90C" w:rsidP="002E01A9">
      <w:pPr>
        <w:pStyle w:val="ListParagraph"/>
        <w:tabs>
          <w:tab w:val="left" w:pos="1080"/>
        </w:tabs>
        <w:spacing w:beforeAutospacing="1" w:after="40" w:afterAutospacing="1" w:line="240" w:lineRule="auto"/>
        <w:rPr>
          <w:rFonts w:ascii="Times New Roman" w:eastAsia="Times New Roman" w:hAnsi="Times New Roman" w:cs="Times New Roman"/>
          <w:b/>
          <w:bCs/>
          <w:color w:val="auto"/>
        </w:rPr>
      </w:pPr>
      <w:r w:rsidRPr="717512A5">
        <w:rPr>
          <w:rFonts w:ascii="Times New Roman" w:eastAsia="Times New Roman" w:hAnsi="Times New Roman" w:cs="Times New Roman"/>
          <w:color w:val="auto"/>
        </w:rPr>
        <w:t xml:space="preserve">Commissioner Bugay </w:t>
      </w:r>
      <w:r w:rsidR="002E01A9">
        <w:rPr>
          <w:rFonts w:ascii="Times New Roman" w:eastAsia="Times New Roman" w:hAnsi="Times New Roman" w:cs="Times New Roman"/>
          <w:color w:val="auto"/>
        </w:rPr>
        <w:t xml:space="preserve">moved </w:t>
      </w:r>
      <w:r w:rsidRPr="717512A5">
        <w:rPr>
          <w:rFonts w:ascii="Times New Roman" w:eastAsia="Times New Roman" w:hAnsi="Times New Roman" w:cs="Times New Roman"/>
          <w:color w:val="auto"/>
        </w:rPr>
        <w:t xml:space="preserve">to authorize Agent Brown to issue the permit modification. </w:t>
      </w:r>
      <w:r w:rsidR="002E01A9">
        <w:rPr>
          <w:rFonts w:ascii="Times New Roman" w:eastAsia="Times New Roman" w:hAnsi="Times New Roman" w:cs="Times New Roman"/>
          <w:color w:val="auto"/>
        </w:rPr>
        <w:t>A r</w:t>
      </w:r>
      <w:r w:rsidRPr="717512A5">
        <w:rPr>
          <w:rFonts w:ascii="Times New Roman" w:eastAsia="Times New Roman" w:hAnsi="Times New Roman" w:cs="Times New Roman"/>
          <w:color w:val="auto"/>
        </w:rPr>
        <w:t xml:space="preserve">oll </w:t>
      </w:r>
      <w:r w:rsidR="002E01A9">
        <w:rPr>
          <w:rFonts w:ascii="Times New Roman" w:eastAsia="Times New Roman" w:hAnsi="Times New Roman" w:cs="Times New Roman"/>
          <w:color w:val="auto"/>
        </w:rPr>
        <w:t>c</w:t>
      </w:r>
      <w:r w:rsidRPr="717512A5">
        <w:rPr>
          <w:rFonts w:ascii="Times New Roman" w:eastAsia="Times New Roman" w:hAnsi="Times New Roman" w:cs="Times New Roman"/>
          <w:color w:val="auto"/>
        </w:rPr>
        <w:t xml:space="preserve">all </w:t>
      </w:r>
      <w:r w:rsidR="002E01A9">
        <w:rPr>
          <w:rFonts w:ascii="Times New Roman" w:eastAsia="Times New Roman" w:hAnsi="Times New Roman" w:cs="Times New Roman"/>
          <w:color w:val="auto"/>
        </w:rPr>
        <w:t>v</w:t>
      </w:r>
      <w:r w:rsidRPr="717512A5">
        <w:rPr>
          <w:rFonts w:ascii="Times New Roman" w:eastAsia="Times New Roman" w:hAnsi="Times New Roman" w:cs="Times New Roman"/>
          <w:color w:val="auto"/>
        </w:rPr>
        <w:t xml:space="preserve">ote was taken:  Bugay, Radner, Garlick, Gauthier, Foulds, Holmes, Hafrey. </w:t>
      </w:r>
    </w:p>
    <w:p w14:paraId="7D85215B" w14:textId="77777777" w:rsidR="002E01A9" w:rsidRPr="002E01A9" w:rsidRDefault="002E01A9" w:rsidP="002E01A9">
      <w:pPr>
        <w:pStyle w:val="ListParagraph"/>
        <w:tabs>
          <w:tab w:val="left" w:pos="1080"/>
        </w:tabs>
        <w:spacing w:beforeAutospacing="1" w:after="40" w:afterAutospacing="1" w:line="240" w:lineRule="auto"/>
        <w:rPr>
          <w:rFonts w:ascii="Times New Roman" w:eastAsia="Times New Roman" w:hAnsi="Times New Roman" w:cs="Times New Roman"/>
          <w:b/>
          <w:bCs/>
          <w:color w:val="000000" w:themeColor="text1"/>
        </w:rPr>
      </w:pPr>
    </w:p>
    <w:p w14:paraId="0E6CEBB9" w14:textId="0CECB542" w:rsidR="006A34A4" w:rsidRPr="002E01A9" w:rsidRDefault="28234F20" w:rsidP="717512A5">
      <w:pPr>
        <w:pStyle w:val="ListParagraph"/>
        <w:numPr>
          <w:ilvl w:val="0"/>
          <w:numId w:val="29"/>
        </w:numPr>
        <w:tabs>
          <w:tab w:val="left" w:pos="1080"/>
        </w:tabs>
        <w:spacing w:beforeAutospacing="1" w:after="40" w:afterAutospacing="1" w:line="240" w:lineRule="auto"/>
        <w:rPr>
          <w:rFonts w:ascii="Times New Roman" w:eastAsia="Times New Roman" w:hAnsi="Times New Roman" w:cs="Times New Roman"/>
          <w:b/>
          <w:bCs/>
          <w:color w:val="000000" w:themeColor="text1"/>
        </w:rPr>
      </w:pPr>
      <w:r w:rsidRPr="717512A5">
        <w:rPr>
          <w:rFonts w:ascii="Times New Roman" w:eastAsia="Times New Roman" w:hAnsi="Times New Roman" w:cs="Times New Roman"/>
          <w:b/>
          <w:bCs/>
          <w:color w:val="auto"/>
          <w:u w:val="single"/>
        </w:rPr>
        <w:t>Draft Proposed Stormwater Management Rules and Regulations Changes</w:t>
      </w:r>
      <w:r w:rsidR="1DA73DA5" w:rsidRPr="717512A5">
        <w:rPr>
          <w:rFonts w:ascii="Times New Roman" w:eastAsia="Times New Roman" w:hAnsi="Times New Roman" w:cs="Times New Roman"/>
          <w:b/>
          <w:bCs/>
          <w:color w:val="auto"/>
          <w:u w:val="single"/>
        </w:rPr>
        <w:t xml:space="preserve"> </w:t>
      </w:r>
      <w:r w:rsidR="5B7D4E3A" w:rsidRPr="717512A5">
        <w:rPr>
          <w:rFonts w:ascii="Times New Roman" w:eastAsia="Times New Roman" w:hAnsi="Times New Roman" w:cs="Times New Roman"/>
          <w:b/>
          <w:bCs/>
          <w:color w:val="auto"/>
          <w:u w:val="single"/>
        </w:rPr>
        <w:t>continued</w:t>
      </w:r>
      <w:r w:rsidR="1DA73DA5" w:rsidRPr="717512A5">
        <w:rPr>
          <w:rFonts w:ascii="Times New Roman" w:eastAsia="Times New Roman" w:hAnsi="Times New Roman" w:cs="Times New Roman"/>
          <w:b/>
          <w:bCs/>
          <w:color w:val="auto"/>
          <w:u w:val="single"/>
        </w:rPr>
        <w:t xml:space="preserve"> until a future time. </w:t>
      </w:r>
      <w:r w:rsidR="4EDE1CF9" w:rsidRPr="717512A5">
        <w:rPr>
          <w:rFonts w:ascii="Times New Roman" w:eastAsia="Times New Roman" w:hAnsi="Times New Roman" w:cs="Times New Roman"/>
          <w:b/>
          <w:bCs/>
          <w:color w:val="auto"/>
          <w:u w:val="single"/>
        </w:rPr>
        <w:t xml:space="preserve"> </w:t>
      </w:r>
      <w:r w:rsidR="002E01A9">
        <w:rPr>
          <w:rFonts w:ascii="Times New Roman" w:eastAsia="Times New Roman" w:hAnsi="Times New Roman" w:cs="Times New Roman"/>
          <w:color w:val="auto"/>
        </w:rPr>
        <w:t xml:space="preserve">Agent </w:t>
      </w:r>
      <w:r w:rsidR="4EDE1CF9" w:rsidRPr="717512A5">
        <w:rPr>
          <w:rFonts w:ascii="Times New Roman" w:eastAsia="Times New Roman" w:hAnsi="Times New Roman" w:cs="Times New Roman"/>
          <w:color w:val="auto"/>
        </w:rPr>
        <w:t>Brown</w:t>
      </w:r>
      <w:r w:rsidR="002E01A9">
        <w:rPr>
          <w:rFonts w:ascii="Times New Roman" w:eastAsia="Times New Roman" w:hAnsi="Times New Roman" w:cs="Times New Roman"/>
          <w:color w:val="auto"/>
        </w:rPr>
        <w:t xml:space="preserve"> explained that the Town’s MS4 consultant had recommended changes to conform to the Town’s MS4 permit.  She requested that the Commissioners review the proposed changes.</w:t>
      </w:r>
      <w:r w:rsidR="4EDE1CF9" w:rsidRPr="717512A5">
        <w:rPr>
          <w:rFonts w:ascii="Times New Roman" w:eastAsia="Times New Roman" w:hAnsi="Times New Roman" w:cs="Times New Roman"/>
          <w:color w:val="auto"/>
          <w:u w:val="single"/>
        </w:rPr>
        <w:t xml:space="preserve"> </w:t>
      </w:r>
    </w:p>
    <w:p w14:paraId="5EABD292" w14:textId="77777777" w:rsidR="002E01A9" w:rsidRPr="006A34A4" w:rsidRDefault="002E01A9" w:rsidP="002E01A9">
      <w:pPr>
        <w:pStyle w:val="ListParagraph"/>
        <w:tabs>
          <w:tab w:val="left" w:pos="1080"/>
        </w:tabs>
        <w:spacing w:beforeAutospacing="1" w:after="40" w:afterAutospacing="1" w:line="240" w:lineRule="auto"/>
        <w:rPr>
          <w:rFonts w:ascii="Times New Roman" w:eastAsia="Times New Roman" w:hAnsi="Times New Roman" w:cs="Times New Roman"/>
          <w:b/>
          <w:bCs/>
          <w:color w:val="000000" w:themeColor="text1"/>
        </w:rPr>
      </w:pPr>
    </w:p>
    <w:p w14:paraId="3CE0A6DE" w14:textId="5A8D0960" w:rsidR="006A34A4" w:rsidRPr="006A34A4" w:rsidRDefault="28234F20" w:rsidP="002E01A9">
      <w:pPr>
        <w:pStyle w:val="ListParagraph"/>
        <w:numPr>
          <w:ilvl w:val="0"/>
          <w:numId w:val="29"/>
        </w:numPr>
        <w:tabs>
          <w:tab w:val="left" w:pos="1080"/>
        </w:tabs>
        <w:spacing w:beforeAutospacing="1" w:after="40" w:afterAutospacing="1" w:line="240" w:lineRule="auto"/>
        <w:rPr>
          <w:rFonts w:ascii="Times New Roman" w:eastAsia="Times New Roman" w:hAnsi="Times New Roman" w:cs="Times New Roman"/>
          <w:b/>
          <w:bCs/>
          <w:color w:val="auto"/>
        </w:rPr>
      </w:pPr>
      <w:r w:rsidRPr="717512A5">
        <w:rPr>
          <w:rFonts w:ascii="Times New Roman" w:eastAsia="Times New Roman" w:hAnsi="Times New Roman" w:cs="Times New Roman"/>
          <w:b/>
          <w:bCs/>
          <w:color w:val="auto"/>
          <w:u w:val="single"/>
        </w:rPr>
        <w:t xml:space="preserve">Minutes </w:t>
      </w:r>
      <w:r w:rsidRPr="717512A5">
        <w:rPr>
          <w:rFonts w:ascii="Times New Roman" w:eastAsia="Times New Roman" w:hAnsi="Times New Roman" w:cs="Times New Roman"/>
          <w:color w:val="auto"/>
        </w:rPr>
        <w:t>–</w:t>
      </w:r>
      <w:r w:rsidR="31C3D4AF" w:rsidRPr="717512A5">
        <w:rPr>
          <w:rFonts w:ascii="Times New Roman" w:eastAsia="Times New Roman" w:hAnsi="Times New Roman" w:cs="Times New Roman"/>
          <w:color w:val="auto"/>
        </w:rPr>
        <w:t xml:space="preserve">Commissioner Bugay </w:t>
      </w:r>
      <w:r w:rsidR="002E01A9">
        <w:rPr>
          <w:rFonts w:ascii="Times New Roman" w:eastAsia="Times New Roman" w:hAnsi="Times New Roman" w:cs="Times New Roman"/>
          <w:color w:val="auto"/>
        </w:rPr>
        <w:t>moved</w:t>
      </w:r>
      <w:r w:rsidR="31C3D4AF" w:rsidRPr="717512A5">
        <w:rPr>
          <w:rFonts w:ascii="Times New Roman" w:eastAsia="Times New Roman" w:hAnsi="Times New Roman" w:cs="Times New Roman"/>
          <w:color w:val="auto"/>
        </w:rPr>
        <w:t xml:space="preserve"> to </w:t>
      </w:r>
      <w:r w:rsidR="002E01A9">
        <w:rPr>
          <w:rFonts w:ascii="Times New Roman" w:eastAsia="Times New Roman" w:hAnsi="Times New Roman" w:cs="Times New Roman"/>
          <w:color w:val="auto"/>
        </w:rPr>
        <w:t>approve the minutes of 2/20/20 and 3/5/20.  A ro</w:t>
      </w:r>
      <w:r w:rsidR="31C3D4AF" w:rsidRPr="717512A5">
        <w:rPr>
          <w:rFonts w:ascii="Times New Roman" w:eastAsia="Times New Roman" w:hAnsi="Times New Roman" w:cs="Times New Roman"/>
          <w:color w:val="auto"/>
        </w:rPr>
        <w:t xml:space="preserve">ll </w:t>
      </w:r>
      <w:r w:rsidR="002E01A9">
        <w:rPr>
          <w:rFonts w:ascii="Times New Roman" w:eastAsia="Times New Roman" w:hAnsi="Times New Roman" w:cs="Times New Roman"/>
          <w:color w:val="auto"/>
        </w:rPr>
        <w:t>c</w:t>
      </w:r>
      <w:r w:rsidR="31C3D4AF" w:rsidRPr="717512A5">
        <w:rPr>
          <w:rFonts w:ascii="Times New Roman" w:eastAsia="Times New Roman" w:hAnsi="Times New Roman" w:cs="Times New Roman"/>
          <w:color w:val="auto"/>
        </w:rPr>
        <w:t xml:space="preserve">all </w:t>
      </w:r>
      <w:r w:rsidR="002E01A9">
        <w:rPr>
          <w:rFonts w:ascii="Times New Roman" w:eastAsia="Times New Roman" w:hAnsi="Times New Roman" w:cs="Times New Roman"/>
          <w:color w:val="auto"/>
        </w:rPr>
        <w:t>v</w:t>
      </w:r>
      <w:r w:rsidR="31C3D4AF" w:rsidRPr="717512A5">
        <w:rPr>
          <w:rFonts w:ascii="Times New Roman" w:eastAsia="Times New Roman" w:hAnsi="Times New Roman" w:cs="Times New Roman"/>
          <w:color w:val="auto"/>
        </w:rPr>
        <w:t xml:space="preserve">ote was taken:  Bugay, Radner, Garlick, Gauthier, Foulds, Holmes, Hafrey. </w:t>
      </w:r>
    </w:p>
    <w:p w14:paraId="5A0719C1" w14:textId="01B79C2D" w:rsidR="00896301" w:rsidRDefault="00896301" w:rsidP="009971A6">
      <w:pPr>
        <w:pStyle w:val="NormalWeb"/>
        <w:tabs>
          <w:tab w:val="left" w:pos="1080"/>
        </w:tabs>
        <w:spacing w:after="40" w:line="240" w:lineRule="auto"/>
        <w:rPr>
          <w:color w:val="auto"/>
          <w:sz w:val="22"/>
          <w:szCs w:val="22"/>
        </w:rPr>
      </w:pPr>
      <w:r w:rsidRPr="717512A5">
        <w:rPr>
          <w:color w:val="auto"/>
          <w:sz w:val="22"/>
          <w:szCs w:val="22"/>
        </w:rPr>
        <w:lastRenderedPageBreak/>
        <w:t>Meeting adjourn</w:t>
      </w:r>
      <w:r w:rsidR="006A03DE" w:rsidRPr="717512A5">
        <w:rPr>
          <w:color w:val="auto"/>
          <w:sz w:val="22"/>
          <w:szCs w:val="22"/>
        </w:rPr>
        <w:t>ed</w:t>
      </w:r>
      <w:r w:rsidR="007F1155" w:rsidRPr="717512A5">
        <w:rPr>
          <w:color w:val="auto"/>
          <w:sz w:val="22"/>
          <w:szCs w:val="22"/>
        </w:rPr>
        <w:t xml:space="preserve"> </w:t>
      </w:r>
      <w:r w:rsidR="23CAE10A" w:rsidRPr="717512A5">
        <w:rPr>
          <w:color w:val="auto"/>
          <w:sz w:val="22"/>
          <w:szCs w:val="22"/>
        </w:rPr>
        <w:t>11:20pm.</w:t>
      </w:r>
    </w:p>
    <w:p w14:paraId="5D73DC99" w14:textId="77777777" w:rsidR="00B311A8" w:rsidRDefault="00B311A8" w:rsidP="003A5F3E">
      <w:pPr>
        <w:spacing w:after="0" w:line="240" w:lineRule="auto"/>
        <w:rPr>
          <w:rFonts w:ascii="Times New Roman" w:hAnsi="Times New Roman" w:cs="Times New Roman"/>
          <w:color w:val="auto"/>
        </w:rPr>
      </w:pPr>
    </w:p>
    <w:p w14:paraId="40E2D178" w14:textId="77777777" w:rsidR="00C15E24" w:rsidRDefault="00C15E24" w:rsidP="003A5F3E">
      <w:pPr>
        <w:spacing w:after="0" w:line="240" w:lineRule="auto"/>
        <w:rPr>
          <w:rFonts w:ascii="Times New Roman" w:hAnsi="Times New Roman" w:cs="Times New Roman"/>
          <w:color w:val="auto"/>
        </w:rPr>
      </w:pPr>
    </w:p>
    <w:p w14:paraId="588AB40C" w14:textId="77777777" w:rsidR="00C15E24" w:rsidRDefault="00C15E24" w:rsidP="003A5F3E">
      <w:pPr>
        <w:spacing w:after="0" w:line="240" w:lineRule="auto"/>
        <w:rPr>
          <w:rFonts w:ascii="Times New Roman" w:hAnsi="Times New Roman" w:cs="Times New Roman"/>
          <w:color w:val="auto"/>
        </w:rPr>
      </w:pPr>
    </w:p>
    <w:p w14:paraId="5C2A06D3" w14:textId="77777777" w:rsidR="00C03BA1" w:rsidRDefault="00B311A8" w:rsidP="003A5F3E">
      <w:pPr>
        <w:spacing w:after="0" w:line="240" w:lineRule="auto"/>
        <w:rPr>
          <w:rFonts w:ascii="Times New Roman" w:hAnsi="Times New Roman" w:cs="Times New Roman"/>
          <w:color w:val="auto"/>
        </w:rPr>
      </w:pPr>
      <w:r>
        <w:rPr>
          <w:rFonts w:ascii="Times New Roman" w:hAnsi="Times New Roman" w:cs="Times New Roman"/>
          <w:color w:val="auto"/>
        </w:rPr>
        <w:t>R</w:t>
      </w:r>
      <w:r w:rsidR="00C03BA1" w:rsidRPr="003A5F3E">
        <w:rPr>
          <w:rFonts w:ascii="Times New Roman" w:hAnsi="Times New Roman" w:cs="Times New Roman"/>
          <w:color w:val="auto"/>
        </w:rPr>
        <w:t xml:space="preserve">espectfully submitted, </w:t>
      </w:r>
    </w:p>
    <w:p w14:paraId="5354BE05" w14:textId="0C3FC8B6" w:rsidR="002F783C" w:rsidRDefault="00322A51" w:rsidP="003A5F3E">
      <w:pPr>
        <w:spacing w:after="0" w:line="240" w:lineRule="auto"/>
        <w:rPr>
          <w:rFonts w:ascii="Times New Roman" w:hAnsi="Times New Roman" w:cs="Times New Roman"/>
          <w:color w:val="auto"/>
        </w:rPr>
      </w:pPr>
      <w:r>
        <w:rPr>
          <w:rFonts w:ascii="Times New Roman" w:hAnsi="Times New Roman" w:cs="Times New Roman"/>
          <w:color w:val="auto"/>
        </w:rPr>
        <w:t xml:space="preserve">Renee Johnson, Administrator </w:t>
      </w:r>
    </w:p>
    <w:sectPr w:rsidR="002F783C" w:rsidSect="0043147D">
      <w:headerReference w:type="default" r:id="rId8"/>
      <w:footerReference w:type="default" r:id="rId9"/>
      <w:headerReference w:type="first" r:id="rId10"/>
      <w:footerReference w:type="first" r:id="rId11"/>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DC446" w14:textId="77777777" w:rsidR="00CA784F" w:rsidRDefault="00CA784F">
      <w:pPr>
        <w:spacing w:after="0" w:line="240" w:lineRule="auto"/>
      </w:pPr>
      <w:r>
        <w:separator/>
      </w:r>
    </w:p>
  </w:endnote>
  <w:endnote w:type="continuationSeparator" w:id="0">
    <w:p w14:paraId="28DB4116" w14:textId="77777777" w:rsidR="00CA784F" w:rsidRDefault="00CA784F">
      <w:pPr>
        <w:spacing w:after="0" w:line="240" w:lineRule="auto"/>
      </w:pPr>
      <w:r>
        <w:continuationSeparator/>
      </w:r>
    </w:p>
  </w:endnote>
  <w:endnote w:type="continuationNotice" w:id="1">
    <w:p w14:paraId="47EA7435" w14:textId="77777777" w:rsidR="00CA784F" w:rsidRDefault="00CA78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497048"/>
      <w:docPartObj>
        <w:docPartGallery w:val="Page Numbers (Bottom of Page)"/>
        <w:docPartUnique/>
      </w:docPartObj>
    </w:sdtPr>
    <w:sdtEndPr>
      <w:rPr>
        <w:noProof/>
      </w:rPr>
    </w:sdtEndPr>
    <w:sdtContent>
      <w:p w14:paraId="2BE8DD81" w14:textId="77777777" w:rsidR="00721639" w:rsidRPr="003A5F3E" w:rsidRDefault="00721639"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4687BE" id="Straight Connector 2"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03B3D130" w14:textId="2BB8EDF1" w:rsidR="00721639" w:rsidRPr="003A5F3E" w:rsidRDefault="00721639"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Pr>
            <w:rFonts w:ascii="Times New Roman" w:hAnsi="Times New Roman" w:cs="Times New Roman"/>
            <w:noProof/>
          </w:rPr>
          <w:t>6</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 xml:space="preserve">         </w:t>
        </w:r>
        <w:r>
          <w:rPr>
            <w:rFonts w:ascii="Times New Roman" w:hAnsi="Times New Roman" w:cs="Times New Roman"/>
          </w:rPr>
          <w:t>Minutes:</w:t>
        </w:r>
        <w:r w:rsidR="00740CD7">
          <w:rPr>
            <w:rFonts w:ascii="Times New Roman" w:hAnsi="Times New Roman" w:cs="Times New Roman"/>
          </w:rPr>
          <w:t>4/2/2020</w:t>
        </w:r>
      </w:p>
      <w:p w14:paraId="246CDA9B" w14:textId="77777777" w:rsidR="00721639" w:rsidRDefault="00721639" w:rsidP="0037143A">
        <w:pPr>
          <w:pStyle w:val="Footer"/>
          <w:tabs>
            <w:tab w:val="left" w:pos="2825"/>
          </w:tabs>
          <w:ind w:firstLine="720"/>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481E3" w14:textId="77777777" w:rsidR="00721639" w:rsidRDefault="00721639">
    <w:pPr>
      <w:pStyle w:val="Footer"/>
    </w:pPr>
    <w:r>
      <w:rPr>
        <w:noProof/>
      </w:rPr>
      <mc:AlternateContent>
        <mc:Choice Requires="wps">
          <w:drawing>
            <wp:anchor distT="0" distB="0" distL="114300" distR="114300" simplePos="0" relativeHeight="251658240"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6B43D2"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7574F3C8" w:rsidR="00721639" w:rsidRPr="003A5F3E" w:rsidRDefault="0072163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noProof/>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Minutes</w:t>
    </w:r>
    <w:r w:rsidRPr="003A5F3E">
      <w:rPr>
        <w:rFonts w:ascii="Times New Roman" w:hAnsi="Times New Roman" w:cs="Times New Roman"/>
      </w:rPr>
      <w:t xml:space="preserve">: </w:t>
    </w:r>
    <w:r>
      <w:rPr>
        <w:rFonts w:ascii="Times New Roman" w:hAnsi="Times New Roman" w:cs="Times New Roman"/>
      </w:rPr>
      <w:t>3/5/2020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DE4E7" w14:textId="77777777" w:rsidR="00CA784F" w:rsidRDefault="00CA784F">
      <w:pPr>
        <w:spacing w:after="0" w:line="240" w:lineRule="auto"/>
      </w:pPr>
      <w:r>
        <w:separator/>
      </w:r>
    </w:p>
  </w:footnote>
  <w:footnote w:type="continuationSeparator" w:id="0">
    <w:p w14:paraId="067671E5" w14:textId="77777777" w:rsidR="00CA784F" w:rsidRDefault="00CA784F">
      <w:pPr>
        <w:spacing w:after="0" w:line="240" w:lineRule="auto"/>
      </w:pPr>
      <w:r>
        <w:continuationSeparator/>
      </w:r>
    </w:p>
  </w:footnote>
  <w:footnote w:type="continuationNotice" w:id="1">
    <w:p w14:paraId="4A978F46" w14:textId="77777777" w:rsidR="00CA784F" w:rsidRDefault="00CA78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21639" w14:paraId="63B877AF" w14:textId="77777777" w:rsidTr="370B903D">
      <w:tc>
        <w:tcPr>
          <w:tcW w:w="3120" w:type="dxa"/>
        </w:tcPr>
        <w:p w14:paraId="3C599616" w14:textId="148F3997" w:rsidR="00721639" w:rsidRDefault="00721639" w:rsidP="370B903D">
          <w:pPr>
            <w:pStyle w:val="Header"/>
            <w:ind w:left="-115"/>
          </w:pPr>
        </w:p>
      </w:tc>
      <w:tc>
        <w:tcPr>
          <w:tcW w:w="3120" w:type="dxa"/>
        </w:tcPr>
        <w:p w14:paraId="4EF48E5F" w14:textId="6895EEA6" w:rsidR="00721639" w:rsidRDefault="00721639" w:rsidP="370B903D">
          <w:pPr>
            <w:pStyle w:val="Header"/>
            <w:jc w:val="center"/>
          </w:pPr>
        </w:p>
      </w:tc>
      <w:tc>
        <w:tcPr>
          <w:tcW w:w="3120" w:type="dxa"/>
        </w:tcPr>
        <w:p w14:paraId="34D5F05B" w14:textId="344BB5E3" w:rsidR="00721639" w:rsidRDefault="00721639" w:rsidP="370B903D">
          <w:pPr>
            <w:pStyle w:val="Header"/>
            <w:ind w:right="-115"/>
            <w:jc w:val="right"/>
          </w:pPr>
        </w:p>
      </w:tc>
    </w:tr>
  </w:tbl>
  <w:p w14:paraId="7A2F464C" w14:textId="6915E9F6" w:rsidR="00721639" w:rsidRDefault="00721639" w:rsidP="370B90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D1AEA" w14:textId="77777777" w:rsidR="00721639" w:rsidRDefault="00721639"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721639" w:rsidRPr="0089351F" w14:paraId="628D741B" w14:textId="77777777" w:rsidTr="370B903D">
      <w:trPr>
        <w:trHeight w:val="288"/>
      </w:trPr>
      <w:tc>
        <w:tcPr>
          <w:tcW w:w="3104" w:type="dxa"/>
        </w:tcPr>
        <w:p w14:paraId="0ABE7CC5" w14:textId="77777777" w:rsidR="00721639" w:rsidRPr="0089351F" w:rsidRDefault="00721639"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721639" w:rsidRDefault="00721639" w:rsidP="00C03BA1">
          <w:pPr>
            <w:ind w:left="928"/>
          </w:pPr>
          <w:r>
            <w:rPr>
              <w:noProof/>
            </w:rPr>
            <w:drawing>
              <wp:inline distT="0" distB="0" distL="0" distR="0" wp14:anchorId="58409C5F" wp14:editId="02049465">
                <wp:extent cx="914400" cy="914400"/>
                <wp:effectExtent l="0" t="0" r="0" b="0"/>
                <wp:docPr id="170601484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286" w:type="dxa"/>
        </w:tcPr>
        <w:p w14:paraId="53EDBD8C" w14:textId="77777777" w:rsidR="00721639" w:rsidRPr="0089351F" w:rsidRDefault="00721639" w:rsidP="00F338A3">
          <w:pPr>
            <w:jc w:val="right"/>
            <w:rPr>
              <w:sz w:val="20"/>
              <w:szCs w:val="20"/>
            </w:rPr>
          </w:pPr>
          <w:r w:rsidRPr="0089351F">
            <w:rPr>
              <w:sz w:val="20"/>
              <w:szCs w:val="20"/>
            </w:rPr>
            <w:t>26 Bryant Street</w:t>
          </w:r>
        </w:p>
      </w:tc>
    </w:tr>
    <w:tr w:rsidR="00721639" w:rsidRPr="0089351F" w14:paraId="0ADF439B" w14:textId="77777777" w:rsidTr="370B903D">
      <w:trPr>
        <w:trHeight w:val="288"/>
      </w:trPr>
      <w:tc>
        <w:tcPr>
          <w:tcW w:w="3104" w:type="dxa"/>
        </w:tcPr>
        <w:p w14:paraId="67AC1E40" w14:textId="3394B335" w:rsidR="00721639" w:rsidRPr="0089351F" w:rsidRDefault="00721639" w:rsidP="006B33EB">
          <w:pPr>
            <w:rPr>
              <w:sz w:val="20"/>
              <w:szCs w:val="20"/>
            </w:rPr>
          </w:pPr>
          <w:r w:rsidRPr="0089351F">
            <w:rPr>
              <w:sz w:val="20"/>
              <w:szCs w:val="20"/>
            </w:rPr>
            <w:t xml:space="preserve">Michelle Kayserman, </w:t>
          </w:r>
          <w:r>
            <w:rPr>
              <w:sz w:val="20"/>
              <w:szCs w:val="20"/>
            </w:rPr>
            <w:t>Vice Chair</w:t>
          </w:r>
        </w:p>
      </w:tc>
      <w:tc>
        <w:tcPr>
          <w:tcW w:w="4115" w:type="dxa"/>
          <w:vMerge/>
        </w:tcPr>
        <w:p w14:paraId="51117369" w14:textId="77777777" w:rsidR="00721639" w:rsidRDefault="00721639" w:rsidP="00F338A3"/>
      </w:tc>
      <w:tc>
        <w:tcPr>
          <w:tcW w:w="2286" w:type="dxa"/>
        </w:tcPr>
        <w:p w14:paraId="25856E25" w14:textId="77777777" w:rsidR="00721639" w:rsidRPr="0089351F" w:rsidRDefault="00721639" w:rsidP="00F338A3">
          <w:pPr>
            <w:jc w:val="right"/>
            <w:rPr>
              <w:sz w:val="20"/>
              <w:szCs w:val="20"/>
            </w:rPr>
          </w:pPr>
          <w:r w:rsidRPr="0089351F">
            <w:rPr>
              <w:sz w:val="20"/>
              <w:szCs w:val="20"/>
            </w:rPr>
            <w:t>Dedham, MA 02026</w:t>
          </w:r>
        </w:p>
      </w:tc>
    </w:tr>
    <w:tr w:rsidR="00721639" w:rsidRPr="0089351F" w14:paraId="7CDDF3E0" w14:textId="77777777" w:rsidTr="370B903D">
      <w:trPr>
        <w:trHeight w:val="288"/>
      </w:trPr>
      <w:tc>
        <w:tcPr>
          <w:tcW w:w="3104" w:type="dxa"/>
        </w:tcPr>
        <w:p w14:paraId="323153B2" w14:textId="231F9C1A" w:rsidR="00721639" w:rsidRPr="0089351F" w:rsidRDefault="00721639" w:rsidP="00F338A3">
          <w:pPr>
            <w:rPr>
              <w:sz w:val="20"/>
              <w:szCs w:val="20"/>
            </w:rPr>
          </w:pPr>
          <w:r w:rsidRPr="0089351F">
            <w:rPr>
              <w:sz w:val="20"/>
              <w:szCs w:val="20"/>
            </w:rPr>
            <w:t xml:space="preserve">Stephanie Radner, </w:t>
          </w:r>
          <w:r>
            <w:rPr>
              <w:sz w:val="20"/>
              <w:szCs w:val="20"/>
            </w:rPr>
            <w:t>Clerk</w:t>
          </w:r>
        </w:p>
      </w:tc>
      <w:tc>
        <w:tcPr>
          <w:tcW w:w="4115" w:type="dxa"/>
          <w:vMerge/>
        </w:tcPr>
        <w:p w14:paraId="2964AAF5" w14:textId="77777777" w:rsidR="00721639" w:rsidRDefault="00721639" w:rsidP="00F338A3"/>
      </w:tc>
      <w:tc>
        <w:tcPr>
          <w:tcW w:w="2286" w:type="dxa"/>
        </w:tcPr>
        <w:p w14:paraId="15FF43EF" w14:textId="77777777" w:rsidR="00721639" w:rsidRPr="0089351F" w:rsidRDefault="00721639" w:rsidP="00F338A3">
          <w:pPr>
            <w:jc w:val="right"/>
            <w:rPr>
              <w:sz w:val="20"/>
              <w:szCs w:val="20"/>
            </w:rPr>
          </w:pPr>
        </w:p>
      </w:tc>
    </w:tr>
    <w:tr w:rsidR="00721639" w:rsidRPr="0089351F" w14:paraId="47320250" w14:textId="77777777" w:rsidTr="370B903D">
      <w:trPr>
        <w:trHeight w:val="288"/>
      </w:trPr>
      <w:tc>
        <w:tcPr>
          <w:tcW w:w="3104" w:type="dxa"/>
        </w:tcPr>
        <w:p w14:paraId="1498419F" w14:textId="77777777" w:rsidR="00721639" w:rsidRDefault="00721639" w:rsidP="00F338A3">
          <w:pPr>
            <w:rPr>
              <w:sz w:val="20"/>
              <w:szCs w:val="20"/>
            </w:rPr>
          </w:pPr>
          <w:r>
            <w:rPr>
              <w:sz w:val="20"/>
              <w:szCs w:val="20"/>
            </w:rPr>
            <w:t>Leigh Hafrey, Associate</w:t>
          </w:r>
        </w:p>
        <w:p w14:paraId="301A2E5B" w14:textId="77777777" w:rsidR="00721639" w:rsidRDefault="00721639" w:rsidP="00F338A3">
          <w:pPr>
            <w:rPr>
              <w:sz w:val="20"/>
              <w:szCs w:val="20"/>
            </w:rPr>
          </w:pPr>
          <w:r>
            <w:rPr>
              <w:sz w:val="20"/>
              <w:szCs w:val="20"/>
            </w:rPr>
            <w:t>Nick Garlick, Associate</w:t>
          </w:r>
        </w:p>
        <w:p w14:paraId="5DFF16C1" w14:textId="77777777" w:rsidR="00721639" w:rsidRDefault="00721639" w:rsidP="00F338A3">
          <w:pPr>
            <w:rPr>
              <w:sz w:val="20"/>
              <w:szCs w:val="20"/>
            </w:rPr>
          </w:pPr>
          <w:r>
            <w:rPr>
              <w:sz w:val="20"/>
              <w:szCs w:val="20"/>
            </w:rPr>
            <w:t>Eliot Foulds, Associate</w:t>
          </w:r>
        </w:p>
        <w:p w14:paraId="7771185F" w14:textId="4AECA2F5" w:rsidR="00721639" w:rsidRPr="0089351F" w:rsidRDefault="00721639" w:rsidP="00F338A3">
          <w:pPr>
            <w:rPr>
              <w:sz w:val="20"/>
              <w:szCs w:val="20"/>
            </w:rPr>
          </w:pPr>
          <w:r>
            <w:rPr>
              <w:sz w:val="20"/>
              <w:szCs w:val="20"/>
            </w:rPr>
            <w:t xml:space="preserve">Bob Holmes, Associate </w:t>
          </w:r>
        </w:p>
      </w:tc>
      <w:tc>
        <w:tcPr>
          <w:tcW w:w="4115" w:type="dxa"/>
          <w:vMerge/>
        </w:tcPr>
        <w:p w14:paraId="48C0E102" w14:textId="77777777" w:rsidR="00721639" w:rsidRDefault="00721639" w:rsidP="00F338A3"/>
      </w:tc>
      <w:tc>
        <w:tcPr>
          <w:tcW w:w="2286" w:type="dxa"/>
        </w:tcPr>
        <w:p w14:paraId="2A84E42B" w14:textId="77777777" w:rsidR="00721639" w:rsidRPr="0089351F" w:rsidRDefault="00721639" w:rsidP="00F338A3">
          <w:pPr>
            <w:jc w:val="right"/>
            <w:rPr>
              <w:sz w:val="20"/>
              <w:szCs w:val="20"/>
            </w:rPr>
          </w:pPr>
          <w:r w:rsidRPr="0089351F">
            <w:rPr>
              <w:sz w:val="20"/>
              <w:szCs w:val="20"/>
            </w:rPr>
            <w:t>Tel: (781) 751-9210</w:t>
          </w:r>
        </w:p>
      </w:tc>
    </w:tr>
    <w:tr w:rsidR="00721639" w:rsidRPr="0089351F" w14:paraId="12413593" w14:textId="77777777" w:rsidTr="370B903D">
      <w:trPr>
        <w:trHeight w:val="288"/>
      </w:trPr>
      <w:tc>
        <w:tcPr>
          <w:tcW w:w="3104" w:type="dxa"/>
        </w:tcPr>
        <w:p w14:paraId="648F95D8" w14:textId="77777777" w:rsidR="00721639" w:rsidRPr="0089351F" w:rsidRDefault="00721639" w:rsidP="00F338A3">
          <w:pPr>
            <w:rPr>
              <w:sz w:val="20"/>
              <w:szCs w:val="20"/>
            </w:rPr>
          </w:pPr>
          <w:r w:rsidRPr="0089351F">
            <w:rPr>
              <w:sz w:val="20"/>
              <w:szCs w:val="20"/>
            </w:rPr>
            <w:t>Nathan Gauthier, Alternate</w:t>
          </w:r>
        </w:p>
      </w:tc>
      <w:tc>
        <w:tcPr>
          <w:tcW w:w="4115" w:type="dxa"/>
          <w:vMerge/>
        </w:tcPr>
        <w:p w14:paraId="7374770D" w14:textId="77777777" w:rsidR="00721639" w:rsidRDefault="00721639" w:rsidP="00F338A3"/>
      </w:tc>
      <w:tc>
        <w:tcPr>
          <w:tcW w:w="2286" w:type="dxa"/>
        </w:tcPr>
        <w:p w14:paraId="56082A07" w14:textId="77777777" w:rsidR="00721639" w:rsidRPr="0089351F" w:rsidRDefault="00721639" w:rsidP="00F338A3">
          <w:pPr>
            <w:jc w:val="right"/>
            <w:rPr>
              <w:sz w:val="20"/>
              <w:szCs w:val="20"/>
            </w:rPr>
          </w:pPr>
          <w:r w:rsidRPr="0089351F">
            <w:rPr>
              <w:sz w:val="20"/>
              <w:szCs w:val="20"/>
            </w:rPr>
            <w:t>Fax: (781) 751-9109</w:t>
          </w:r>
        </w:p>
      </w:tc>
    </w:tr>
    <w:tr w:rsidR="00721639" w:rsidRPr="0089351F" w14:paraId="3A99C5A6" w14:textId="77777777" w:rsidTr="370B903D">
      <w:trPr>
        <w:trHeight w:val="288"/>
      </w:trPr>
      <w:tc>
        <w:tcPr>
          <w:tcW w:w="3104" w:type="dxa"/>
        </w:tcPr>
        <w:p w14:paraId="6AB0F283" w14:textId="77777777" w:rsidR="00721639" w:rsidRPr="0089351F" w:rsidRDefault="00721639" w:rsidP="00F338A3">
          <w:pPr>
            <w:rPr>
              <w:sz w:val="20"/>
              <w:szCs w:val="20"/>
            </w:rPr>
          </w:pPr>
          <w:r w:rsidRPr="0089351F">
            <w:rPr>
              <w:sz w:val="20"/>
              <w:szCs w:val="20"/>
            </w:rPr>
            <w:t>Sean Hanley, Alternate</w:t>
          </w:r>
        </w:p>
      </w:tc>
      <w:tc>
        <w:tcPr>
          <w:tcW w:w="4115" w:type="dxa"/>
          <w:vMerge/>
        </w:tcPr>
        <w:p w14:paraId="21546894" w14:textId="77777777" w:rsidR="00721639" w:rsidRDefault="00721639" w:rsidP="00F338A3"/>
      </w:tc>
      <w:tc>
        <w:tcPr>
          <w:tcW w:w="2286" w:type="dxa"/>
        </w:tcPr>
        <w:p w14:paraId="3E3CB934" w14:textId="77777777" w:rsidR="00721639" w:rsidRPr="0089351F" w:rsidRDefault="00721639" w:rsidP="00F338A3">
          <w:pPr>
            <w:jc w:val="right"/>
            <w:rPr>
              <w:sz w:val="20"/>
              <w:szCs w:val="20"/>
            </w:rPr>
          </w:pPr>
        </w:p>
      </w:tc>
    </w:tr>
    <w:tr w:rsidR="00721639" w:rsidRPr="0089351F" w14:paraId="0B07D67A" w14:textId="77777777" w:rsidTr="370B903D">
      <w:trPr>
        <w:trHeight w:val="288"/>
      </w:trPr>
      <w:tc>
        <w:tcPr>
          <w:tcW w:w="3104" w:type="dxa"/>
        </w:tcPr>
        <w:p w14:paraId="38404F44" w14:textId="77777777" w:rsidR="00721639" w:rsidRPr="0089351F" w:rsidRDefault="00721639" w:rsidP="00F338A3">
          <w:pPr>
            <w:rPr>
              <w:sz w:val="20"/>
              <w:szCs w:val="20"/>
            </w:rPr>
          </w:pPr>
          <w:r w:rsidRPr="0089351F">
            <w:rPr>
              <w:sz w:val="20"/>
              <w:szCs w:val="20"/>
            </w:rPr>
            <w:t>Elissa Brown, Agent</w:t>
          </w:r>
        </w:p>
      </w:tc>
      <w:tc>
        <w:tcPr>
          <w:tcW w:w="4115" w:type="dxa"/>
          <w:vMerge w:val="restart"/>
        </w:tcPr>
        <w:p w14:paraId="162DB501" w14:textId="77777777" w:rsidR="00721639" w:rsidRPr="0089351F" w:rsidRDefault="00721639"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721639" w:rsidRPr="0089351F" w:rsidRDefault="00721639" w:rsidP="00F338A3">
          <w:pPr>
            <w:jc w:val="right"/>
            <w:rPr>
              <w:sz w:val="20"/>
              <w:szCs w:val="20"/>
            </w:rPr>
          </w:pPr>
          <w:r w:rsidRPr="0089351F">
            <w:rPr>
              <w:sz w:val="20"/>
              <w:szCs w:val="20"/>
            </w:rPr>
            <w:t>Website</w:t>
          </w:r>
        </w:p>
      </w:tc>
    </w:tr>
    <w:tr w:rsidR="00721639" w:rsidRPr="0089351F" w14:paraId="71913969" w14:textId="77777777" w:rsidTr="370B903D">
      <w:trPr>
        <w:trHeight w:val="288"/>
      </w:trPr>
      <w:tc>
        <w:tcPr>
          <w:tcW w:w="3104" w:type="dxa"/>
        </w:tcPr>
        <w:p w14:paraId="46BBD046" w14:textId="77777777" w:rsidR="00721639" w:rsidRPr="0089351F" w:rsidRDefault="00721639"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721639" w:rsidRDefault="00721639" w:rsidP="00F338A3"/>
      </w:tc>
      <w:tc>
        <w:tcPr>
          <w:tcW w:w="2286" w:type="dxa"/>
        </w:tcPr>
        <w:p w14:paraId="4D1D213F" w14:textId="77777777" w:rsidR="00721639" w:rsidRPr="0089351F" w:rsidRDefault="00721639" w:rsidP="00F338A3">
          <w:pPr>
            <w:jc w:val="right"/>
            <w:rPr>
              <w:sz w:val="20"/>
              <w:szCs w:val="20"/>
            </w:rPr>
          </w:pPr>
          <w:r w:rsidRPr="0089351F">
            <w:rPr>
              <w:sz w:val="20"/>
              <w:szCs w:val="20"/>
            </w:rPr>
            <w:t>www.dedham-ma.gov</w:t>
          </w:r>
        </w:p>
      </w:tc>
    </w:tr>
    <w:tr w:rsidR="00721639" w14:paraId="0C544DD6" w14:textId="77777777" w:rsidTr="370B903D">
      <w:trPr>
        <w:trHeight w:val="288"/>
      </w:trPr>
      <w:tc>
        <w:tcPr>
          <w:tcW w:w="3104" w:type="dxa"/>
        </w:tcPr>
        <w:p w14:paraId="6B5474F1" w14:textId="77777777" w:rsidR="00721639" w:rsidRPr="0089351F" w:rsidRDefault="00721639" w:rsidP="00F338A3">
          <w:pPr>
            <w:rPr>
              <w:sz w:val="20"/>
              <w:szCs w:val="20"/>
            </w:rPr>
          </w:pPr>
        </w:p>
      </w:tc>
      <w:tc>
        <w:tcPr>
          <w:tcW w:w="4115" w:type="dxa"/>
        </w:tcPr>
        <w:p w14:paraId="22172EE0"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721639" w:rsidRDefault="00721639" w:rsidP="00F338A3"/>
      </w:tc>
    </w:tr>
    <w:tr w:rsidR="00721639" w14:paraId="015C0090" w14:textId="77777777" w:rsidTr="370B903D">
      <w:trPr>
        <w:trHeight w:val="288"/>
      </w:trPr>
      <w:tc>
        <w:tcPr>
          <w:tcW w:w="3104" w:type="dxa"/>
        </w:tcPr>
        <w:p w14:paraId="193AC351" w14:textId="77777777" w:rsidR="00721639" w:rsidRPr="0089351F" w:rsidRDefault="00721639" w:rsidP="00F338A3">
          <w:pPr>
            <w:rPr>
              <w:sz w:val="20"/>
              <w:szCs w:val="20"/>
            </w:rPr>
          </w:pPr>
        </w:p>
      </w:tc>
      <w:tc>
        <w:tcPr>
          <w:tcW w:w="4115" w:type="dxa"/>
        </w:tcPr>
        <w:p w14:paraId="7E63B338"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721639" w:rsidRDefault="00721639" w:rsidP="00F338A3"/>
      </w:tc>
    </w:tr>
  </w:tbl>
  <w:p w14:paraId="418E3761" w14:textId="77777777" w:rsidR="00721639" w:rsidRDefault="0072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DC38A2"/>
    <w:lvl w:ilvl="0">
      <w:start w:val="1"/>
      <w:numFmt w:val="decimal"/>
      <w:pStyle w:val="ListNumber5"/>
      <w:lvlText w:val="%1."/>
      <w:lvlJc w:val="left"/>
      <w:pPr>
        <w:tabs>
          <w:tab w:val="num" w:pos="2700"/>
        </w:tabs>
        <w:ind w:left="27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008774E9"/>
    <w:multiLevelType w:val="hybridMultilevel"/>
    <w:tmpl w:val="FFFFFFFF"/>
    <w:lvl w:ilvl="0" w:tplc="B246BB9A">
      <w:start w:val="1"/>
      <w:numFmt w:val="decimal"/>
      <w:lvlText w:val="%1."/>
      <w:lvlJc w:val="left"/>
      <w:pPr>
        <w:ind w:left="720" w:hanging="360"/>
      </w:pPr>
    </w:lvl>
    <w:lvl w:ilvl="1" w:tplc="B22AAC22">
      <w:start w:val="1"/>
      <w:numFmt w:val="decimal"/>
      <w:lvlText w:val="%2."/>
      <w:lvlJc w:val="left"/>
      <w:pPr>
        <w:ind w:left="1440" w:hanging="360"/>
      </w:pPr>
    </w:lvl>
    <w:lvl w:ilvl="2" w:tplc="02E41BE2">
      <w:start w:val="1"/>
      <w:numFmt w:val="lowerRoman"/>
      <w:lvlText w:val="%3."/>
      <w:lvlJc w:val="right"/>
      <w:pPr>
        <w:ind w:left="2160" w:hanging="180"/>
      </w:pPr>
    </w:lvl>
    <w:lvl w:ilvl="3" w:tplc="266C5BF0">
      <w:start w:val="1"/>
      <w:numFmt w:val="decimal"/>
      <w:lvlText w:val="%4."/>
      <w:lvlJc w:val="left"/>
      <w:pPr>
        <w:ind w:left="2880" w:hanging="360"/>
      </w:pPr>
    </w:lvl>
    <w:lvl w:ilvl="4" w:tplc="81C4C7D2">
      <w:start w:val="1"/>
      <w:numFmt w:val="lowerLetter"/>
      <w:lvlText w:val="%5."/>
      <w:lvlJc w:val="left"/>
      <w:pPr>
        <w:ind w:left="3600" w:hanging="360"/>
      </w:pPr>
    </w:lvl>
    <w:lvl w:ilvl="5" w:tplc="3A9E2C3A">
      <w:start w:val="1"/>
      <w:numFmt w:val="lowerRoman"/>
      <w:lvlText w:val="%6."/>
      <w:lvlJc w:val="right"/>
      <w:pPr>
        <w:ind w:left="4320" w:hanging="180"/>
      </w:pPr>
    </w:lvl>
    <w:lvl w:ilvl="6" w:tplc="3D12244E">
      <w:start w:val="1"/>
      <w:numFmt w:val="decimal"/>
      <w:lvlText w:val="%7."/>
      <w:lvlJc w:val="left"/>
      <w:pPr>
        <w:ind w:left="5040" w:hanging="360"/>
      </w:pPr>
    </w:lvl>
    <w:lvl w:ilvl="7" w:tplc="4A364F98">
      <w:start w:val="1"/>
      <w:numFmt w:val="lowerLetter"/>
      <w:lvlText w:val="%8."/>
      <w:lvlJc w:val="left"/>
      <w:pPr>
        <w:ind w:left="5760" w:hanging="360"/>
      </w:pPr>
    </w:lvl>
    <w:lvl w:ilvl="8" w:tplc="CDAAA6CE">
      <w:start w:val="1"/>
      <w:numFmt w:val="lowerRoman"/>
      <w:lvlText w:val="%9."/>
      <w:lvlJc w:val="right"/>
      <w:pPr>
        <w:ind w:left="6480" w:hanging="180"/>
      </w:pPr>
    </w:lvl>
  </w:abstractNum>
  <w:abstractNum w:abstractNumId="10" w15:restartNumberingAfterBreak="0">
    <w:nsid w:val="041136E5"/>
    <w:multiLevelType w:val="multilevel"/>
    <w:tmpl w:val="7D6293FE"/>
    <w:lvl w:ilvl="0">
      <w:start w:val="2"/>
      <w:numFmt w:val="decimal"/>
      <w:lvlText w:val="%1"/>
      <w:lvlJc w:val="left"/>
      <w:pPr>
        <w:ind w:left="360" w:hanging="360"/>
      </w:pPr>
      <w:rPr>
        <w:b/>
        <w:u w:val="single"/>
      </w:rPr>
    </w:lvl>
    <w:lvl w:ilvl="1">
      <w:start w:val="1"/>
      <w:numFmt w:val="bullet"/>
      <w:lvlText w:val=""/>
      <w:lvlJc w:val="left"/>
      <w:pPr>
        <w:ind w:left="990" w:hanging="360"/>
      </w:pPr>
      <w:rPr>
        <w:rFonts w:ascii="Symbol" w:hAnsi="Symbol" w:hint="default"/>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11" w15:restartNumberingAfterBreak="0">
    <w:nsid w:val="0F985B2B"/>
    <w:multiLevelType w:val="hybridMultilevel"/>
    <w:tmpl w:val="A0EE5F48"/>
    <w:lvl w:ilvl="0" w:tplc="04090001">
      <w:start w:val="1"/>
      <w:numFmt w:val="bullet"/>
      <w:lvlText w:val=""/>
      <w:lvlJc w:val="left"/>
      <w:pPr>
        <w:ind w:left="1187" w:hanging="360"/>
      </w:pPr>
      <w:rPr>
        <w:rFonts w:ascii="Symbol" w:hAnsi="Symbol" w:cs="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cs="Wingdings" w:hint="default"/>
      </w:rPr>
    </w:lvl>
    <w:lvl w:ilvl="3" w:tplc="04090001" w:tentative="1">
      <w:start w:val="1"/>
      <w:numFmt w:val="bullet"/>
      <w:lvlText w:val=""/>
      <w:lvlJc w:val="left"/>
      <w:pPr>
        <w:ind w:left="3347" w:hanging="360"/>
      </w:pPr>
      <w:rPr>
        <w:rFonts w:ascii="Symbol" w:hAnsi="Symbol" w:cs="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cs="Wingdings" w:hint="default"/>
      </w:rPr>
    </w:lvl>
    <w:lvl w:ilvl="6" w:tplc="04090001" w:tentative="1">
      <w:start w:val="1"/>
      <w:numFmt w:val="bullet"/>
      <w:lvlText w:val=""/>
      <w:lvlJc w:val="left"/>
      <w:pPr>
        <w:ind w:left="5507" w:hanging="360"/>
      </w:pPr>
      <w:rPr>
        <w:rFonts w:ascii="Symbol" w:hAnsi="Symbol" w:cs="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cs="Wingdings" w:hint="default"/>
      </w:rPr>
    </w:lvl>
  </w:abstractNum>
  <w:abstractNum w:abstractNumId="12" w15:restartNumberingAfterBreak="0">
    <w:nsid w:val="1ADF11AE"/>
    <w:multiLevelType w:val="multilevel"/>
    <w:tmpl w:val="D0E8F2FC"/>
    <w:lvl w:ilvl="0">
      <w:start w:val="2"/>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6A55E8"/>
    <w:multiLevelType w:val="hybridMultilevel"/>
    <w:tmpl w:val="FFFFFFFF"/>
    <w:lvl w:ilvl="0" w:tplc="D7FEAB84">
      <w:start w:val="1"/>
      <w:numFmt w:val="bullet"/>
      <w:lvlText w:val=""/>
      <w:lvlJc w:val="left"/>
      <w:pPr>
        <w:ind w:left="720" w:hanging="360"/>
      </w:pPr>
      <w:rPr>
        <w:rFonts w:ascii="Symbol" w:hAnsi="Symbol" w:hint="default"/>
      </w:rPr>
    </w:lvl>
    <w:lvl w:ilvl="1" w:tplc="919C7732">
      <w:start w:val="1"/>
      <w:numFmt w:val="bullet"/>
      <w:lvlText w:val="o"/>
      <w:lvlJc w:val="left"/>
      <w:pPr>
        <w:ind w:left="1440" w:hanging="360"/>
      </w:pPr>
      <w:rPr>
        <w:rFonts w:ascii="Courier New" w:hAnsi="Courier New" w:hint="default"/>
      </w:rPr>
    </w:lvl>
    <w:lvl w:ilvl="2" w:tplc="2F16D28A">
      <w:start w:val="1"/>
      <w:numFmt w:val="bullet"/>
      <w:lvlText w:val=""/>
      <w:lvlJc w:val="left"/>
      <w:pPr>
        <w:ind w:left="2160" w:hanging="360"/>
      </w:pPr>
      <w:rPr>
        <w:rFonts w:ascii="Wingdings" w:hAnsi="Wingdings" w:hint="default"/>
      </w:rPr>
    </w:lvl>
    <w:lvl w:ilvl="3" w:tplc="6D829F94">
      <w:start w:val="1"/>
      <w:numFmt w:val="bullet"/>
      <w:lvlText w:val=""/>
      <w:lvlJc w:val="left"/>
      <w:pPr>
        <w:ind w:left="2880" w:hanging="360"/>
      </w:pPr>
      <w:rPr>
        <w:rFonts w:ascii="Symbol" w:hAnsi="Symbol" w:hint="default"/>
      </w:rPr>
    </w:lvl>
    <w:lvl w:ilvl="4" w:tplc="68C49294">
      <w:start w:val="1"/>
      <w:numFmt w:val="bullet"/>
      <w:lvlText w:val="o"/>
      <w:lvlJc w:val="left"/>
      <w:pPr>
        <w:ind w:left="3600" w:hanging="360"/>
      </w:pPr>
      <w:rPr>
        <w:rFonts w:ascii="Courier New" w:hAnsi="Courier New" w:hint="default"/>
      </w:rPr>
    </w:lvl>
    <w:lvl w:ilvl="5" w:tplc="D8CC8E7C">
      <w:start w:val="1"/>
      <w:numFmt w:val="bullet"/>
      <w:lvlText w:val=""/>
      <w:lvlJc w:val="left"/>
      <w:pPr>
        <w:ind w:left="4320" w:hanging="360"/>
      </w:pPr>
      <w:rPr>
        <w:rFonts w:ascii="Wingdings" w:hAnsi="Wingdings" w:hint="default"/>
      </w:rPr>
    </w:lvl>
    <w:lvl w:ilvl="6" w:tplc="935475C8">
      <w:start w:val="1"/>
      <w:numFmt w:val="bullet"/>
      <w:lvlText w:val=""/>
      <w:lvlJc w:val="left"/>
      <w:pPr>
        <w:ind w:left="5040" w:hanging="360"/>
      </w:pPr>
      <w:rPr>
        <w:rFonts w:ascii="Symbol" w:hAnsi="Symbol" w:hint="default"/>
      </w:rPr>
    </w:lvl>
    <w:lvl w:ilvl="7" w:tplc="00CE5E9A">
      <w:start w:val="1"/>
      <w:numFmt w:val="bullet"/>
      <w:lvlText w:val="o"/>
      <w:lvlJc w:val="left"/>
      <w:pPr>
        <w:ind w:left="5760" w:hanging="360"/>
      </w:pPr>
      <w:rPr>
        <w:rFonts w:ascii="Courier New" w:hAnsi="Courier New" w:hint="default"/>
      </w:rPr>
    </w:lvl>
    <w:lvl w:ilvl="8" w:tplc="CE6CAAF2">
      <w:start w:val="1"/>
      <w:numFmt w:val="bullet"/>
      <w:lvlText w:val=""/>
      <w:lvlJc w:val="left"/>
      <w:pPr>
        <w:ind w:left="6480" w:hanging="360"/>
      </w:pPr>
      <w:rPr>
        <w:rFonts w:ascii="Wingdings" w:hAnsi="Wingdings" w:hint="default"/>
      </w:rPr>
    </w:lvl>
  </w:abstractNum>
  <w:abstractNum w:abstractNumId="14" w15:restartNumberingAfterBreak="0">
    <w:nsid w:val="1FD025A1"/>
    <w:multiLevelType w:val="hybridMultilevel"/>
    <w:tmpl w:val="7B3E7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1F903B8"/>
    <w:multiLevelType w:val="hybridMultilevel"/>
    <w:tmpl w:val="B21A3C44"/>
    <w:lvl w:ilvl="0" w:tplc="83D64D52">
      <w:start w:val="1"/>
      <w:numFmt w:val="bullet"/>
      <w:lvlText w:val=""/>
      <w:lvlJc w:val="left"/>
      <w:pPr>
        <w:ind w:left="720" w:hanging="360"/>
      </w:pPr>
      <w:rPr>
        <w:rFonts w:ascii="Symbol" w:hAnsi="Symbol" w:hint="default"/>
      </w:rPr>
    </w:lvl>
    <w:lvl w:ilvl="1" w:tplc="CD98C588">
      <w:start w:val="1"/>
      <w:numFmt w:val="bullet"/>
      <w:lvlText w:val="o"/>
      <w:lvlJc w:val="left"/>
      <w:pPr>
        <w:ind w:left="1440" w:hanging="360"/>
      </w:pPr>
      <w:rPr>
        <w:rFonts w:ascii="Courier New" w:hAnsi="Courier New" w:hint="default"/>
      </w:rPr>
    </w:lvl>
    <w:lvl w:ilvl="2" w:tplc="8F48315A">
      <w:start w:val="1"/>
      <w:numFmt w:val="bullet"/>
      <w:lvlText w:val=""/>
      <w:lvlJc w:val="left"/>
      <w:pPr>
        <w:ind w:left="2160" w:hanging="360"/>
      </w:pPr>
      <w:rPr>
        <w:rFonts w:ascii="Wingdings" w:hAnsi="Wingdings" w:hint="default"/>
      </w:rPr>
    </w:lvl>
    <w:lvl w:ilvl="3" w:tplc="92CAD9DA">
      <w:start w:val="1"/>
      <w:numFmt w:val="bullet"/>
      <w:lvlText w:val=""/>
      <w:lvlJc w:val="left"/>
      <w:pPr>
        <w:ind w:left="2880" w:hanging="360"/>
      </w:pPr>
      <w:rPr>
        <w:rFonts w:ascii="Symbol" w:hAnsi="Symbol" w:hint="default"/>
      </w:rPr>
    </w:lvl>
    <w:lvl w:ilvl="4" w:tplc="0868E33C">
      <w:start w:val="1"/>
      <w:numFmt w:val="bullet"/>
      <w:lvlText w:val="o"/>
      <w:lvlJc w:val="left"/>
      <w:pPr>
        <w:ind w:left="3600" w:hanging="360"/>
      </w:pPr>
      <w:rPr>
        <w:rFonts w:ascii="Courier New" w:hAnsi="Courier New" w:hint="default"/>
      </w:rPr>
    </w:lvl>
    <w:lvl w:ilvl="5" w:tplc="117AD56E">
      <w:start w:val="1"/>
      <w:numFmt w:val="bullet"/>
      <w:lvlText w:val=""/>
      <w:lvlJc w:val="left"/>
      <w:pPr>
        <w:ind w:left="4320" w:hanging="360"/>
      </w:pPr>
      <w:rPr>
        <w:rFonts w:ascii="Wingdings" w:hAnsi="Wingdings" w:hint="default"/>
      </w:rPr>
    </w:lvl>
    <w:lvl w:ilvl="6" w:tplc="84345FB0">
      <w:start w:val="1"/>
      <w:numFmt w:val="bullet"/>
      <w:lvlText w:val=""/>
      <w:lvlJc w:val="left"/>
      <w:pPr>
        <w:ind w:left="5040" w:hanging="360"/>
      </w:pPr>
      <w:rPr>
        <w:rFonts w:ascii="Symbol" w:hAnsi="Symbol" w:hint="default"/>
      </w:rPr>
    </w:lvl>
    <w:lvl w:ilvl="7" w:tplc="63B8FA9C">
      <w:start w:val="1"/>
      <w:numFmt w:val="bullet"/>
      <w:lvlText w:val="o"/>
      <w:lvlJc w:val="left"/>
      <w:pPr>
        <w:ind w:left="5760" w:hanging="360"/>
      </w:pPr>
      <w:rPr>
        <w:rFonts w:ascii="Courier New" w:hAnsi="Courier New" w:hint="default"/>
      </w:rPr>
    </w:lvl>
    <w:lvl w:ilvl="8" w:tplc="F8E87B9C">
      <w:start w:val="1"/>
      <w:numFmt w:val="bullet"/>
      <w:lvlText w:val=""/>
      <w:lvlJc w:val="left"/>
      <w:pPr>
        <w:ind w:left="6480" w:hanging="360"/>
      </w:pPr>
      <w:rPr>
        <w:rFonts w:ascii="Wingdings" w:hAnsi="Wingdings" w:hint="default"/>
      </w:rPr>
    </w:lvl>
  </w:abstractNum>
  <w:abstractNum w:abstractNumId="16" w15:restartNumberingAfterBreak="0">
    <w:nsid w:val="23E65FED"/>
    <w:multiLevelType w:val="multilevel"/>
    <w:tmpl w:val="BBC639B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C5052C"/>
    <w:multiLevelType w:val="hybridMultilevel"/>
    <w:tmpl w:val="F7E83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47A5CF2"/>
    <w:multiLevelType w:val="multilevel"/>
    <w:tmpl w:val="88C0AF46"/>
    <w:lvl w:ilvl="0">
      <w:start w:val="2"/>
      <w:numFmt w:val="decimal"/>
      <w:lvlText w:val="%1"/>
      <w:lvlJc w:val="left"/>
      <w:pPr>
        <w:ind w:left="360" w:hanging="360"/>
      </w:pPr>
      <w:rPr>
        <w:b/>
        <w:u w:val="single"/>
      </w:rPr>
    </w:lvl>
    <w:lvl w:ilvl="1">
      <w:start w:val="2"/>
      <w:numFmt w:val="decimal"/>
      <w:lvlText w:val="%1.%2"/>
      <w:lvlJc w:val="left"/>
      <w:pPr>
        <w:ind w:left="990" w:hanging="360"/>
      </w:pPr>
      <w:rPr>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19" w15:restartNumberingAfterBreak="0">
    <w:nsid w:val="3570586D"/>
    <w:multiLevelType w:val="hybridMultilevel"/>
    <w:tmpl w:val="20BE7BAA"/>
    <w:lvl w:ilvl="0" w:tplc="BC06DACA">
      <w:start w:val="1"/>
      <w:numFmt w:val="bullet"/>
      <w:lvlText w:val=""/>
      <w:lvlJc w:val="left"/>
      <w:pPr>
        <w:ind w:left="720" w:hanging="360"/>
      </w:pPr>
      <w:rPr>
        <w:rFonts w:ascii="Symbol" w:hAnsi="Symbol" w:hint="default"/>
      </w:rPr>
    </w:lvl>
    <w:lvl w:ilvl="1" w:tplc="23D631A2">
      <w:start w:val="1"/>
      <w:numFmt w:val="bullet"/>
      <w:lvlText w:val="o"/>
      <w:lvlJc w:val="left"/>
      <w:pPr>
        <w:ind w:left="1440" w:hanging="360"/>
      </w:pPr>
      <w:rPr>
        <w:rFonts w:ascii="Courier New" w:hAnsi="Courier New" w:hint="default"/>
      </w:rPr>
    </w:lvl>
    <w:lvl w:ilvl="2" w:tplc="9FAE6B58">
      <w:start w:val="1"/>
      <w:numFmt w:val="bullet"/>
      <w:lvlText w:val=""/>
      <w:lvlJc w:val="left"/>
      <w:pPr>
        <w:ind w:left="2160" w:hanging="360"/>
      </w:pPr>
      <w:rPr>
        <w:rFonts w:ascii="Wingdings" w:hAnsi="Wingdings" w:hint="default"/>
      </w:rPr>
    </w:lvl>
    <w:lvl w:ilvl="3" w:tplc="920C4F86">
      <w:start w:val="1"/>
      <w:numFmt w:val="bullet"/>
      <w:lvlText w:val=""/>
      <w:lvlJc w:val="left"/>
      <w:pPr>
        <w:ind w:left="2880" w:hanging="360"/>
      </w:pPr>
      <w:rPr>
        <w:rFonts w:ascii="Symbol" w:hAnsi="Symbol" w:hint="default"/>
      </w:rPr>
    </w:lvl>
    <w:lvl w:ilvl="4" w:tplc="23F00F4E">
      <w:start w:val="1"/>
      <w:numFmt w:val="bullet"/>
      <w:lvlText w:val="o"/>
      <w:lvlJc w:val="left"/>
      <w:pPr>
        <w:ind w:left="3600" w:hanging="360"/>
      </w:pPr>
      <w:rPr>
        <w:rFonts w:ascii="Courier New" w:hAnsi="Courier New" w:hint="default"/>
      </w:rPr>
    </w:lvl>
    <w:lvl w:ilvl="5" w:tplc="6D4EE5E6">
      <w:start w:val="1"/>
      <w:numFmt w:val="bullet"/>
      <w:lvlText w:val=""/>
      <w:lvlJc w:val="left"/>
      <w:pPr>
        <w:ind w:left="4320" w:hanging="360"/>
      </w:pPr>
      <w:rPr>
        <w:rFonts w:ascii="Wingdings" w:hAnsi="Wingdings" w:hint="default"/>
      </w:rPr>
    </w:lvl>
    <w:lvl w:ilvl="6" w:tplc="3CC6C65A">
      <w:start w:val="1"/>
      <w:numFmt w:val="bullet"/>
      <w:lvlText w:val=""/>
      <w:lvlJc w:val="left"/>
      <w:pPr>
        <w:ind w:left="5040" w:hanging="360"/>
      </w:pPr>
      <w:rPr>
        <w:rFonts w:ascii="Symbol" w:hAnsi="Symbol" w:hint="default"/>
      </w:rPr>
    </w:lvl>
    <w:lvl w:ilvl="7" w:tplc="E3EEAA5A">
      <w:start w:val="1"/>
      <w:numFmt w:val="bullet"/>
      <w:lvlText w:val="o"/>
      <w:lvlJc w:val="left"/>
      <w:pPr>
        <w:ind w:left="5760" w:hanging="360"/>
      </w:pPr>
      <w:rPr>
        <w:rFonts w:ascii="Courier New" w:hAnsi="Courier New" w:hint="default"/>
      </w:rPr>
    </w:lvl>
    <w:lvl w:ilvl="8" w:tplc="B9A806BC">
      <w:start w:val="1"/>
      <w:numFmt w:val="bullet"/>
      <w:lvlText w:val=""/>
      <w:lvlJc w:val="left"/>
      <w:pPr>
        <w:ind w:left="6480" w:hanging="360"/>
      </w:pPr>
      <w:rPr>
        <w:rFonts w:ascii="Wingdings" w:hAnsi="Wingdings" w:hint="default"/>
      </w:rPr>
    </w:lvl>
  </w:abstractNum>
  <w:abstractNum w:abstractNumId="20" w15:restartNumberingAfterBreak="0">
    <w:nsid w:val="386831D9"/>
    <w:multiLevelType w:val="multilevel"/>
    <w:tmpl w:val="AE0C754C"/>
    <w:lvl w:ilvl="0">
      <w:start w:val="2"/>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21" w15:restartNumberingAfterBreak="0">
    <w:nsid w:val="390126EF"/>
    <w:multiLevelType w:val="hybridMultilevel"/>
    <w:tmpl w:val="C8AAD3BC"/>
    <w:lvl w:ilvl="0" w:tplc="5E681D84">
      <w:start w:val="1"/>
      <w:numFmt w:val="bullet"/>
      <w:lvlText w:val=""/>
      <w:lvlJc w:val="left"/>
      <w:pPr>
        <w:ind w:left="720" w:hanging="360"/>
      </w:pPr>
      <w:rPr>
        <w:rFonts w:ascii="Symbol" w:hAnsi="Symbol" w:hint="default"/>
      </w:rPr>
    </w:lvl>
    <w:lvl w:ilvl="1" w:tplc="D0060F0E">
      <w:start w:val="1"/>
      <w:numFmt w:val="bullet"/>
      <w:lvlText w:val="o"/>
      <w:lvlJc w:val="left"/>
      <w:pPr>
        <w:ind w:left="1440" w:hanging="360"/>
      </w:pPr>
      <w:rPr>
        <w:rFonts w:ascii="Courier New" w:hAnsi="Courier New" w:hint="default"/>
      </w:rPr>
    </w:lvl>
    <w:lvl w:ilvl="2" w:tplc="D3086DFE">
      <w:start w:val="1"/>
      <w:numFmt w:val="bullet"/>
      <w:lvlText w:val=""/>
      <w:lvlJc w:val="left"/>
      <w:pPr>
        <w:ind w:left="2160" w:hanging="360"/>
      </w:pPr>
      <w:rPr>
        <w:rFonts w:ascii="Wingdings" w:hAnsi="Wingdings" w:hint="default"/>
      </w:rPr>
    </w:lvl>
    <w:lvl w:ilvl="3" w:tplc="0F8821FA">
      <w:start w:val="1"/>
      <w:numFmt w:val="bullet"/>
      <w:lvlText w:val=""/>
      <w:lvlJc w:val="left"/>
      <w:pPr>
        <w:ind w:left="2880" w:hanging="360"/>
      </w:pPr>
      <w:rPr>
        <w:rFonts w:ascii="Symbol" w:hAnsi="Symbol" w:hint="default"/>
      </w:rPr>
    </w:lvl>
    <w:lvl w:ilvl="4" w:tplc="B7527B1E">
      <w:start w:val="1"/>
      <w:numFmt w:val="bullet"/>
      <w:lvlText w:val="o"/>
      <w:lvlJc w:val="left"/>
      <w:pPr>
        <w:ind w:left="3600" w:hanging="360"/>
      </w:pPr>
      <w:rPr>
        <w:rFonts w:ascii="Courier New" w:hAnsi="Courier New" w:hint="default"/>
      </w:rPr>
    </w:lvl>
    <w:lvl w:ilvl="5" w:tplc="8BFE0E6A">
      <w:start w:val="1"/>
      <w:numFmt w:val="bullet"/>
      <w:lvlText w:val=""/>
      <w:lvlJc w:val="left"/>
      <w:pPr>
        <w:ind w:left="4320" w:hanging="360"/>
      </w:pPr>
      <w:rPr>
        <w:rFonts w:ascii="Wingdings" w:hAnsi="Wingdings" w:hint="default"/>
      </w:rPr>
    </w:lvl>
    <w:lvl w:ilvl="6" w:tplc="3FDAF5C0">
      <w:start w:val="1"/>
      <w:numFmt w:val="bullet"/>
      <w:lvlText w:val=""/>
      <w:lvlJc w:val="left"/>
      <w:pPr>
        <w:ind w:left="5040" w:hanging="360"/>
      </w:pPr>
      <w:rPr>
        <w:rFonts w:ascii="Symbol" w:hAnsi="Symbol" w:hint="default"/>
      </w:rPr>
    </w:lvl>
    <w:lvl w:ilvl="7" w:tplc="77E03F76">
      <w:start w:val="1"/>
      <w:numFmt w:val="bullet"/>
      <w:lvlText w:val="o"/>
      <w:lvlJc w:val="left"/>
      <w:pPr>
        <w:ind w:left="5760" w:hanging="360"/>
      </w:pPr>
      <w:rPr>
        <w:rFonts w:ascii="Courier New" w:hAnsi="Courier New" w:hint="default"/>
      </w:rPr>
    </w:lvl>
    <w:lvl w:ilvl="8" w:tplc="1DC2FCCE">
      <w:start w:val="1"/>
      <w:numFmt w:val="bullet"/>
      <w:lvlText w:val=""/>
      <w:lvlJc w:val="left"/>
      <w:pPr>
        <w:ind w:left="6480" w:hanging="360"/>
      </w:pPr>
      <w:rPr>
        <w:rFonts w:ascii="Wingdings" w:hAnsi="Wingdings" w:hint="default"/>
      </w:rPr>
    </w:lvl>
  </w:abstractNum>
  <w:abstractNum w:abstractNumId="22" w15:restartNumberingAfterBreak="0">
    <w:nsid w:val="3E8E0DD1"/>
    <w:multiLevelType w:val="multilevel"/>
    <w:tmpl w:val="08FE634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B66CAC"/>
    <w:multiLevelType w:val="hybridMultilevel"/>
    <w:tmpl w:val="FFFFFFFF"/>
    <w:lvl w:ilvl="0" w:tplc="7E6E9E94">
      <w:start w:val="1"/>
      <w:numFmt w:val="bullet"/>
      <w:lvlText w:val=""/>
      <w:lvlJc w:val="left"/>
      <w:pPr>
        <w:ind w:left="720" w:hanging="360"/>
      </w:pPr>
      <w:rPr>
        <w:rFonts w:ascii="Symbol" w:hAnsi="Symbol" w:hint="default"/>
      </w:rPr>
    </w:lvl>
    <w:lvl w:ilvl="1" w:tplc="1D78E6D2">
      <w:start w:val="1"/>
      <w:numFmt w:val="bullet"/>
      <w:lvlText w:val="o"/>
      <w:lvlJc w:val="left"/>
      <w:pPr>
        <w:ind w:left="1440" w:hanging="360"/>
      </w:pPr>
      <w:rPr>
        <w:rFonts w:ascii="Courier New" w:hAnsi="Courier New" w:hint="default"/>
      </w:rPr>
    </w:lvl>
    <w:lvl w:ilvl="2" w:tplc="A56E1C26">
      <w:start w:val="1"/>
      <w:numFmt w:val="bullet"/>
      <w:lvlText w:val=""/>
      <w:lvlJc w:val="left"/>
      <w:pPr>
        <w:ind w:left="2160" w:hanging="360"/>
      </w:pPr>
      <w:rPr>
        <w:rFonts w:ascii="Wingdings" w:hAnsi="Wingdings" w:hint="default"/>
      </w:rPr>
    </w:lvl>
    <w:lvl w:ilvl="3" w:tplc="279E3268">
      <w:start w:val="1"/>
      <w:numFmt w:val="bullet"/>
      <w:lvlText w:val=""/>
      <w:lvlJc w:val="left"/>
      <w:pPr>
        <w:ind w:left="2880" w:hanging="360"/>
      </w:pPr>
      <w:rPr>
        <w:rFonts w:ascii="Symbol" w:hAnsi="Symbol" w:hint="default"/>
      </w:rPr>
    </w:lvl>
    <w:lvl w:ilvl="4" w:tplc="08982032">
      <w:start w:val="1"/>
      <w:numFmt w:val="bullet"/>
      <w:lvlText w:val="o"/>
      <w:lvlJc w:val="left"/>
      <w:pPr>
        <w:ind w:left="3600" w:hanging="360"/>
      </w:pPr>
      <w:rPr>
        <w:rFonts w:ascii="Courier New" w:hAnsi="Courier New" w:hint="default"/>
      </w:rPr>
    </w:lvl>
    <w:lvl w:ilvl="5" w:tplc="734EEBDE">
      <w:start w:val="1"/>
      <w:numFmt w:val="bullet"/>
      <w:lvlText w:val=""/>
      <w:lvlJc w:val="left"/>
      <w:pPr>
        <w:ind w:left="4320" w:hanging="360"/>
      </w:pPr>
      <w:rPr>
        <w:rFonts w:ascii="Wingdings" w:hAnsi="Wingdings" w:hint="default"/>
      </w:rPr>
    </w:lvl>
    <w:lvl w:ilvl="6" w:tplc="494C3F50">
      <w:start w:val="1"/>
      <w:numFmt w:val="bullet"/>
      <w:lvlText w:val=""/>
      <w:lvlJc w:val="left"/>
      <w:pPr>
        <w:ind w:left="5040" w:hanging="360"/>
      </w:pPr>
      <w:rPr>
        <w:rFonts w:ascii="Symbol" w:hAnsi="Symbol" w:hint="default"/>
      </w:rPr>
    </w:lvl>
    <w:lvl w:ilvl="7" w:tplc="3C02833A">
      <w:start w:val="1"/>
      <w:numFmt w:val="bullet"/>
      <w:lvlText w:val="o"/>
      <w:lvlJc w:val="left"/>
      <w:pPr>
        <w:ind w:left="5760" w:hanging="360"/>
      </w:pPr>
      <w:rPr>
        <w:rFonts w:ascii="Courier New" w:hAnsi="Courier New" w:hint="default"/>
      </w:rPr>
    </w:lvl>
    <w:lvl w:ilvl="8" w:tplc="BE705E48">
      <w:start w:val="1"/>
      <w:numFmt w:val="bullet"/>
      <w:lvlText w:val=""/>
      <w:lvlJc w:val="left"/>
      <w:pPr>
        <w:ind w:left="6480" w:hanging="360"/>
      </w:pPr>
      <w:rPr>
        <w:rFonts w:ascii="Wingdings" w:hAnsi="Wingdings" w:hint="default"/>
      </w:rPr>
    </w:lvl>
  </w:abstractNum>
  <w:abstractNum w:abstractNumId="24" w15:restartNumberingAfterBreak="0">
    <w:nsid w:val="41C2745A"/>
    <w:multiLevelType w:val="hybridMultilevel"/>
    <w:tmpl w:val="EDDE0DF6"/>
    <w:lvl w:ilvl="0" w:tplc="F92EF856">
      <w:start w:val="1"/>
      <w:numFmt w:val="bullet"/>
      <w:lvlText w:val=""/>
      <w:lvlJc w:val="left"/>
      <w:pPr>
        <w:ind w:left="720" w:hanging="360"/>
      </w:pPr>
      <w:rPr>
        <w:rFonts w:ascii="Symbol" w:hAnsi="Symbol" w:hint="default"/>
      </w:rPr>
    </w:lvl>
    <w:lvl w:ilvl="1" w:tplc="9C001B78">
      <w:start w:val="1"/>
      <w:numFmt w:val="bullet"/>
      <w:lvlText w:val="o"/>
      <w:lvlJc w:val="left"/>
      <w:pPr>
        <w:ind w:left="1440" w:hanging="360"/>
      </w:pPr>
      <w:rPr>
        <w:rFonts w:ascii="Courier New" w:hAnsi="Courier New" w:hint="default"/>
      </w:rPr>
    </w:lvl>
    <w:lvl w:ilvl="2" w:tplc="29B44AB4">
      <w:start w:val="1"/>
      <w:numFmt w:val="bullet"/>
      <w:lvlText w:val=""/>
      <w:lvlJc w:val="left"/>
      <w:pPr>
        <w:ind w:left="2160" w:hanging="360"/>
      </w:pPr>
      <w:rPr>
        <w:rFonts w:ascii="Wingdings" w:hAnsi="Wingdings" w:hint="default"/>
      </w:rPr>
    </w:lvl>
    <w:lvl w:ilvl="3" w:tplc="72D6D78C">
      <w:start w:val="1"/>
      <w:numFmt w:val="bullet"/>
      <w:lvlText w:val=""/>
      <w:lvlJc w:val="left"/>
      <w:pPr>
        <w:ind w:left="2880" w:hanging="360"/>
      </w:pPr>
      <w:rPr>
        <w:rFonts w:ascii="Symbol" w:hAnsi="Symbol" w:hint="default"/>
      </w:rPr>
    </w:lvl>
    <w:lvl w:ilvl="4" w:tplc="AAEE0810">
      <w:start w:val="1"/>
      <w:numFmt w:val="bullet"/>
      <w:lvlText w:val="o"/>
      <w:lvlJc w:val="left"/>
      <w:pPr>
        <w:ind w:left="3600" w:hanging="360"/>
      </w:pPr>
      <w:rPr>
        <w:rFonts w:ascii="Courier New" w:hAnsi="Courier New" w:hint="default"/>
      </w:rPr>
    </w:lvl>
    <w:lvl w:ilvl="5" w:tplc="978EA874">
      <w:start w:val="1"/>
      <w:numFmt w:val="bullet"/>
      <w:lvlText w:val=""/>
      <w:lvlJc w:val="left"/>
      <w:pPr>
        <w:ind w:left="4320" w:hanging="360"/>
      </w:pPr>
      <w:rPr>
        <w:rFonts w:ascii="Wingdings" w:hAnsi="Wingdings" w:hint="default"/>
      </w:rPr>
    </w:lvl>
    <w:lvl w:ilvl="6" w:tplc="034CE81E">
      <w:start w:val="1"/>
      <w:numFmt w:val="bullet"/>
      <w:lvlText w:val=""/>
      <w:lvlJc w:val="left"/>
      <w:pPr>
        <w:ind w:left="5040" w:hanging="360"/>
      </w:pPr>
      <w:rPr>
        <w:rFonts w:ascii="Symbol" w:hAnsi="Symbol" w:hint="default"/>
      </w:rPr>
    </w:lvl>
    <w:lvl w:ilvl="7" w:tplc="8AAC781E">
      <w:start w:val="1"/>
      <w:numFmt w:val="bullet"/>
      <w:lvlText w:val="o"/>
      <w:lvlJc w:val="left"/>
      <w:pPr>
        <w:ind w:left="5760" w:hanging="360"/>
      </w:pPr>
      <w:rPr>
        <w:rFonts w:ascii="Courier New" w:hAnsi="Courier New" w:hint="default"/>
      </w:rPr>
    </w:lvl>
    <w:lvl w:ilvl="8" w:tplc="78B64BB2">
      <w:start w:val="1"/>
      <w:numFmt w:val="bullet"/>
      <w:lvlText w:val=""/>
      <w:lvlJc w:val="left"/>
      <w:pPr>
        <w:ind w:left="6480" w:hanging="360"/>
      </w:pPr>
      <w:rPr>
        <w:rFonts w:ascii="Wingdings" w:hAnsi="Wingdings" w:hint="default"/>
      </w:rPr>
    </w:lvl>
  </w:abstractNum>
  <w:abstractNum w:abstractNumId="25" w15:restartNumberingAfterBreak="0">
    <w:nsid w:val="462F49ED"/>
    <w:multiLevelType w:val="multilevel"/>
    <w:tmpl w:val="B07292B2"/>
    <w:lvl w:ilvl="0">
      <w:start w:val="4"/>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160" w:hanging="72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26" w15:restartNumberingAfterBreak="0">
    <w:nsid w:val="598A3C90"/>
    <w:multiLevelType w:val="multilevel"/>
    <w:tmpl w:val="E382A45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0B6DEE"/>
    <w:multiLevelType w:val="multilevel"/>
    <w:tmpl w:val="CFA8F55E"/>
    <w:lvl w:ilvl="0">
      <w:start w:val="3"/>
      <w:numFmt w:val="decimal"/>
      <w:lvlText w:val="%1"/>
      <w:lvlJc w:val="left"/>
      <w:pPr>
        <w:ind w:left="360" w:hanging="360"/>
      </w:pPr>
      <w:rPr>
        <w:b/>
        <w:u w:val="single"/>
      </w:rPr>
    </w:lvl>
    <w:lvl w:ilvl="1">
      <w:start w:val="1"/>
      <w:numFmt w:val="decimal"/>
      <w:lvlText w:val="%1.%2"/>
      <w:lvlJc w:val="left"/>
      <w:pPr>
        <w:ind w:left="720" w:hanging="360"/>
      </w:pPr>
      <w:rPr>
        <w:b w:val="0"/>
        <w:bCs/>
        <w:strike w:val="0"/>
        <w:dstrike w:val="0"/>
        <w:u w:val="none"/>
        <w:effect w:val="none"/>
      </w:rPr>
    </w:lvl>
    <w:lvl w:ilvl="2">
      <w:start w:val="1"/>
      <w:numFmt w:val="decimal"/>
      <w:lvlText w:val="%1.%2.%3"/>
      <w:lvlJc w:val="left"/>
      <w:pPr>
        <w:ind w:left="1440" w:hanging="720"/>
      </w:pPr>
      <w:rPr>
        <w:b/>
        <w:u w:val="single"/>
      </w:rPr>
    </w:lvl>
    <w:lvl w:ilvl="3">
      <w:start w:val="1"/>
      <w:numFmt w:val="decimal"/>
      <w:lvlText w:val="%1.%2.%3.%4"/>
      <w:lvlJc w:val="left"/>
      <w:pPr>
        <w:ind w:left="1800" w:hanging="720"/>
      </w:pPr>
      <w:rPr>
        <w:b/>
        <w:u w:val="single"/>
      </w:rPr>
    </w:lvl>
    <w:lvl w:ilvl="4">
      <w:start w:val="1"/>
      <w:numFmt w:val="decimal"/>
      <w:lvlText w:val="%1.%2.%3.%4.%5"/>
      <w:lvlJc w:val="left"/>
      <w:pPr>
        <w:ind w:left="2160" w:hanging="720"/>
      </w:pPr>
      <w:rPr>
        <w:b/>
        <w:u w:val="single"/>
      </w:rPr>
    </w:lvl>
    <w:lvl w:ilvl="5">
      <w:start w:val="1"/>
      <w:numFmt w:val="decimal"/>
      <w:lvlText w:val="%1.%2.%3.%4.%5.%6"/>
      <w:lvlJc w:val="left"/>
      <w:pPr>
        <w:ind w:left="2880" w:hanging="1080"/>
      </w:pPr>
      <w:rPr>
        <w:b/>
        <w:u w:val="single"/>
      </w:rPr>
    </w:lvl>
    <w:lvl w:ilvl="6">
      <w:start w:val="1"/>
      <w:numFmt w:val="decimal"/>
      <w:lvlText w:val="%1.%2.%3.%4.%5.%6.%7"/>
      <w:lvlJc w:val="left"/>
      <w:pPr>
        <w:ind w:left="3240" w:hanging="1080"/>
      </w:pPr>
      <w:rPr>
        <w:b/>
        <w:u w:val="single"/>
      </w:rPr>
    </w:lvl>
    <w:lvl w:ilvl="7">
      <w:start w:val="1"/>
      <w:numFmt w:val="decimal"/>
      <w:lvlText w:val="%1.%2.%3.%4.%5.%6.%7.%8"/>
      <w:lvlJc w:val="left"/>
      <w:pPr>
        <w:ind w:left="3960" w:hanging="1440"/>
      </w:pPr>
      <w:rPr>
        <w:b/>
        <w:u w:val="single"/>
      </w:rPr>
    </w:lvl>
    <w:lvl w:ilvl="8">
      <w:start w:val="1"/>
      <w:numFmt w:val="decimal"/>
      <w:lvlText w:val="%1.%2.%3.%4.%5.%6.%7.%8.%9"/>
      <w:lvlJc w:val="left"/>
      <w:pPr>
        <w:ind w:left="4320" w:hanging="1440"/>
      </w:pPr>
      <w:rPr>
        <w:b/>
        <w:u w:val="single"/>
      </w:rPr>
    </w:lvl>
  </w:abstractNum>
  <w:abstractNum w:abstractNumId="28" w15:restartNumberingAfterBreak="0">
    <w:nsid w:val="5CB72737"/>
    <w:multiLevelType w:val="multilevel"/>
    <w:tmpl w:val="8B78E75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3631CA"/>
    <w:multiLevelType w:val="hybridMultilevel"/>
    <w:tmpl w:val="FFFFFFFF"/>
    <w:lvl w:ilvl="0" w:tplc="C1A8E03C">
      <w:start w:val="1"/>
      <w:numFmt w:val="bullet"/>
      <w:lvlText w:val=""/>
      <w:lvlJc w:val="left"/>
      <w:pPr>
        <w:ind w:left="720" w:hanging="360"/>
      </w:pPr>
      <w:rPr>
        <w:rFonts w:ascii="Symbol" w:hAnsi="Symbol" w:hint="default"/>
      </w:rPr>
    </w:lvl>
    <w:lvl w:ilvl="1" w:tplc="0952CEB4">
      <w:start w:val="1"/>
      <w:numFmt w:val="bullet"/>
      <w:lvlText w:val="o"/>
      <w:lvlJc w:val="left"/>
      <w:pPr>
        <w:ind w:left="1440" w:hanging="360"/>
      </w:pPr>
      <w:rPr>
        <w:rFonts w:ascii="Courier New" w:hAnsi="Courier New" w:hint="default"/>
      </w:rPr>
    </w:lvl>
    <w:lvl w:ilvl="2" w:tplc="7368BC50">
      <w:start w:val="1"/>
      <w:numFmt w:val="bullet"/>
      <w:lvlText w:val=""/>
      <w:lvlJc w:val="left"/>
      <w:pPr>
        <w:ind w:left="2160" w:hanging="360"/>
      </w:pPr>
      <w:rPr>
        <w:rFonts w:ascii="Wingdings" w:hAnsi="Wingdings" w:hint="default"/>
      </w:rPr>
    </w:lvl>
    <w:lvl w:ilvl="3" w:tplc="F45CF204">
      <w:start w:val="1"/>
      <w:numFmt w:val="bullet"/>
      <w:lvlText w:val=""/>
      <w:lvlJc w:val="left"/>
      <w:pPr>
        <w:ind w:left="2880" w:hanging="360"/>
      </w:pPr>
      <w:rPr>
        <w:rFonts w:ascii="Symbol" w:hAnsi="Symbol" w:hint="default"/>
      </w:rPr>
    </w:lvl>
    <w:lvl w:ilvl="4" w:tplc="44E46D70">
      <w:start w:val="1"/>
      <w:numFmt w:val="bullet"/>
      <w:lvlText w:val="o"/>
      <w:lvlJc w:val="left"/>
      <w:pPr>
        <w:ind w:left="3600" w:hanging="360"/>
      </w:pPr>
      <w:rPr>
        <w:rFonts w:ascii="Courier New" w:hAnsi="Courier New" w:hint="default"/>
      </w:rPr>
    </w:lvl>
    <w:lvl w:ilvl="5" w:tplc="D0FCEB78">
      <w:start w:val="1"/>
      <w:numFmt w:val="bullet"/>
      <w:lvlText w:val=""/>
      <w:lvlJc w:val="left"/>
      <w:pPr>
        <w:ind w:left="4320" w:hanging="360"/>
      </w:pPr>
      <w:rPr>
        <w:rFonts w:ascii="Wingdings" w:hAnsi="Wingdings" w:hint="default"/>
      </w:rPr>
    </w:lvl>
    <w:lvl w:ilvl="6" w:tplc="18E8F474">
      <w:start w:val="1"/>
      <w:numFmt w:val="bullet"/>
      <w:lvlText w:val=""/>
      <w:lvlJc w:val="left"/>
      <w:pPr>
        <w:ind w:left="5040" w:hanging="360"/>
      </w:pPr>
      <w:rPr>
        <w:rFonts w:ascii="Symbol" w:hAnsi="Symbol" w:hint="default"/>
      </w:rPr>
    </w:lvl>
    <w:lvl w:ilvl="7" w:tplc="B122FAA4">
      <w:start w:val="1"/>
      <w:numFmt w:val="bullet"/>
      <w:lvlText w:val="o"/>
      <w:lvlJc w:val="left"/>
      <w:pPr>
        <w:ind w:left="5760" w:hanging="360"/>
      </w:pPr>
      <w:rPr>
        <w:rFonts w:ascii="Courier New" w:hAnsi="Courier New" w:hint="default"/>
      </w:rPr>
    </w:lvl>
    <w:lvl w:ilvl="8" w:tplc="22545156">
      <w:start w:val="1"/>
      <w:numFmt w:val="bullet"/>
      <w:lvlText w:val=""/>
      <w:lvlJc w:val="left"/>
      <w:pPr>
        <w:ind w:left="6480" w:hanging="360"/>
      </w:pPr>
      <w:rPr>
        <w:rFonts w:ascii="Wingdings" w:hAnsi="Wingdings" w:hint="default"/>
      </w:rPr>
    </w:lvl>
  </w:abstractNum>
  <w:abstractNum w:abstractNumId="30" w15:restartNumberingAfterBreak="0">
    <w:nsid w:val="651766B0"/>
    <w:multiLevelType w:val="hybridMultilevel"/>
    <w:tmpl w:val="9254376A"/>
    <w:lvl w:ilvl="0" w:tplc="480698CC">
      <w:start w:val="1"/>
      <w:numFmt w:val="decimal"/>
      <w:lvlText w:val="%1."/>
      <w:lvlJc w:val="left"/>
      <w:pPr>
        <w:ind w:left="720" w:hanging="360"/>
      </w:pPr>
    </w:lvl>
    <w:lvl w:ilvl="1" w:tplc="6A62AD4A">
      <w:start w:val="1"/>
      <w:numFmt w:val="decimal"/>
      <w:lvlText w:val="%2."/>
      <w:lvlJc w:val="left"/>
      <w:pPr>
        <w:ind w:left="1440" w:hanging="360"/>
      </w:pPr>
    </w:lvl>
    <w:lvl w:ilvl="2" w:tplc="6ABADAE2">
      <w:start w:val="1"/>
      <w:numFmt w:val="lowerRoman"/>
      <w:lvlText w:val="%3."/>
      <w:lvlJc w:val="right"/>
      <w:pPr>
        <w:ind w:left="2160" w:hanging="180"/>
      </w:pPr>
    </w:lvl>
    <w:lvl w:ilvl="3" w:tplc="8E8C26AE">
      <w:start w:val="1"/>
      <w:numFmt w:val="decimal"/>
      <w:lvlText w:val="%4."/>
      <w:lvlJc w:val="left"/>
      <w:pPr>
        <w:ind w:left="2880" w:hanging="360"/>
      </w:pPr>
    </w:lvl>
    <w:lvl w:ilvl="4" w:tplc="33966440">
      <w:start w:val="1"/>
      <w:numFmt w:val="lowerLetter"/>
      <w:lvlText w:val="%5."/>
      <w:lvlJc w:val="left"/>
      <w:pPr>
        <w:ind w:left="3600" w:hanging="360"/>
      </w:pPr>
    </w:lvl>
    <w:lvl w:ilvl="5" w:tplc="89642FAC">
      <w:start w:val="1"/>
      <w:numFmt w:val="lowerRoman"/>
      <w:lvlText w:val="%6."/>
      <w:lvlJc w:val="right"/>
      <w:pPr>
        <w:ind w:left="4320" w:hanging="180"/>
      </w:pPr>
    </w:lvl>
    <w:lvl w:ilvl="6" w:tplc="67442DE0">
      <w:start w:val="1"/>
      <w:numFmt w:val="decimal"/>
      <w:lvlText w:val="%7."/>
      <w:lvlJc w:val="left"/>
      <w:pPr>
        <w:ind w:left="5040" w:hanging="360"/>
      </w:pPr>
    </w:lvl>
    <w:lvl w:ilvl="7" w:tplc="391EB328">
      <w:start w:val="1"/>
      <w:numFmt w:val="lowerLetter"/>
      <w:lvlText w:val="%8."/>
      <w:lvlJc w:val="left"/>
      <w:pPr>
        <w:ind w:left="5760" w:hanging="360"/>
      </w:pPr>
    </w:lvl>
    <w:lvl w:ilvl="8" w:tplc="B2C24FA0">
      <w:start w:val="1"/>
      <w:numFmt w:val="lowerRoman"/>
      <w:lvlText w:val="%9."/>
      <w:lvlJc w:val="right"/>
      <w:pPr>
        <w:ind w:left="6480" w:hanging="180"/>
      </w:pPr>
    </w:lvl>
  </w:abstractNum>
  <w:abstractNum w:abstractNumId="31" w15:restartNumberingAfterBreak="0">
    <w:nsid w:val="6C780D4C"/>
    <w:multiLevelType w:val="multilevel"/>
    <w:tmpl w:val="0754754A"/>
    <w:lvl w:ilvl="0">
      <w:start w:val="3"/>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i w:val="0"/>
        <w:iCs w:val="0"/>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32" w15:restartNumberingAfterBreak="0">
    <w:nsid w:val="729E688E"/>
    <w:multiLevelType w:val="hybridMultilevel"/>
    <w:tmpl w:val="FFFFFFFF"/>
    <w:lvl w:ilvl="0" w:tplc="94668AA6">
      <w:start w:val="1"/>
      <w:numFmt w:val="bullet"/>
      <w:lvlText w:val=""/>
      <w:lvlJc w:val="left"/>
      <w:pPr>
        <w:ind w:left="720" w:hanging="360"/>
      </w:pPr>
      <w:rPr>
        <w:rFonts w:ascii="Symbol" w:hAnsi="Symbol" w:hint="default"/>
      </w:rPr>
    </w:lvl>
    <w:lvl w:ilvl="1" w:tplc="823CBA24">
      <w:start w:val="1"/>
      <w:numFmt w:val="bullet"/>
      <w:lvlText w:val="o"/>
      <w:lvlJc w:val="left"/>
      <w:pPr>
        <w:ind w:left="1440" w:hanging="360"/>
      </w:pPr>
      <w:rPr>
        <w:rFonts w:ascii="Courier New" w:hAnsi="Courier New" w:hint="default"/>
      </w:rPr>
    </w:lvl>
    <w:lvl w:ilvl="2" w:tplc="79460B52">
      <w:start w:val="1"/>
      <w:numFmt w:val="bullet"/>
      <w:lvlText w:val=""/>
      <w:lvlJc w:val="left"/>
      <w:pPr>
        <w:ind w:left="2160" w:hanging="360"/>
      </w:pPr>
      <w:rPr>
        <w:rFonts w:ascii="Wingdings" w:hAnsi="Wingdings" w:hint="default"/>
      </w:rPr>
    </w:lvl>
    <w:lvl w:ilvl="3" w:tplc="B44A16B2">
      <w:start w:val="1"/>
      <w:numFmt w:val="bullet"/>
      <w:lvlText w:val=""/>
      <w:lvlJc w:val="left"/>
      <w:pPr>
        <w:ind w:left="2880" w:hanging="360"/>
      </w:pPr>
      <w:rPr>
        <w:rFonts w:ascii="Symbol" w:hAnsi="Symbol" w:hint="default"/>
      </w:rPr>
    </w:lvl>
    <w:lvl w:ilvl="4" w:tplc="FF34F614">
      <w:start w:val="1"/>
      <w:numFmt w:val="bullet"/>
      <w:lvlText w:val="o"/>
      <w:lvlJc w:val="left"/>
      <w:pPr>
        <w:ind w:left="3600" w:hanging="360"/>
      </w:pPr>
      <w:rPr>
        <w:rFonts w:ascii="Courier New" w:hAnsi="Courier New" w:hint="default"/>
      </w:rPr>
    </w:lvl>
    <w:lvl w:ilvl="5" w:tplc="F636F70E">
      <w:start w:val="1"/>
      <w:numFmt w:val="bullet"/>
      <w:lvlText w:val=""/>
      <w:lvlJc w:val="left"/>
      <w:pPr>
        <w:ind w:left="4320" w:hanging="360"/>
      </w:pPr>
      <w:rPr>
        <w:rFonts w:ascii="Wingdings" w:hAnsi="Wingdings" w:hint="default"/>
      </w:rPr>
    </w:lvl>
    <w:lvl w:ilvl="6" w:tplc="608A091C">
      <w:start w:val="1"/>
      <w:numFmt w:val="bullet"/>
      <w:lvlText w:val=""/>
      <w:lvlJc w:val="left"/>
      <w:pPr>
        <w:ind w:left="5040" w:hanging="360"/>
      </w:pPr>
      <w:rPr>
        <w:rFonts w:ascii="Symbol" w:hAnsi="Symbol" w:hint="default"/>
      </w:rPr>
    </w:lvl>
    <w:lvl w:ilvl="7" w:tplc="B7D2762A">
      <w:start w:val="1"/>
      <w:numFmt w:val="bullet"/>
      <w:lvlText w:val="o"/>
      <w:lvlJc w:val="left"/>
      <w:pPr>
        <w:ind w:left="5760" w:hanging="360"/>
      </w:pPr>
      <w:rPr>
        <w:rFonts w:ascii="Courier New" w:hAnsi="Courier New" w:hint="default"/>
      </w:rPr>
    </w:lvl>
    <w:lvl w:ilvl="8" w:tplc="CC102FB4">
      <w:start w:val="1"/>
      <w:numFmt w:val="bullet"/>
      <w:lvlText w:val=""/>
      <w:lvlJc w:val="left"/>
      <w:pPr>
        <w:ind w:left="6480" w:hanging="360"/>
      </w:pPr>
      <w:rPr>
        <w:rFonts w:ascii="Wingdings" w:hAnsi="Wingdings" w:hint="default"/>
      </w:rPr>
    </w:lvl>
  </w:abstractNum>
  <w:abstractNum w:abstractNumId="33" w15:restartNumberingAfterBreak="0">
    <w:nsid w:val="730B49E4"/>
    <w:multiLevelType w:val="hybridMultilevel"/>
    <w:tmpl w:val="FFFFFFFF"/>
    <w:lvl w:ilvl="0" w:tplc="F20698D6">
      <w:start w:val="1"/>
      <w:numFmt w:val="bullet"/>
      <w:lvlText w:val=""/>
      <w:lvlJc w:val="left"/>
      <w:pPr>
        <w:ind w:left="720" w:hanging="360"/>
      </w:pPr>
      <w:rPr>
        <w:rFonts w:ascii="Symbol" w:hAnsi="Symbol" w:hint="default"/>
      </w:rPr>
    </w:lvl>
    <w:lvl w:ilvl="1" w:tplc="F79CDF80">
      <w:start w:val="1"/>
      <w:numFmt w:val="bullet"/>
      <w:lvlText w:val="o"/>
      <w:lvlJc w:val="left"/>
      <w:pPr>
        <w:ind w:left="1440" w:hanging="360"/>
      </w:pPr>
      <w:rPr>
        <w:rFonts w:ascii="Courier New" w:hAnsi="Courier New" w:hint="default"/>
      </w:rPr>
    </w:lvl>
    <w:lvl w:ilvl="2" w:tplc="ADE6F036">
      <w:start w:val="1"/>
      <w:numFmt w:val="bullet"/>
      <w:lvlText w:val=""/>
      <w:lvlJc w:val="left"/>
      <w:pPr>
        <w:ind w:left="2160" w:hanging="360"/>
      </w:pPr>
      <w:rPr>
        <w:rFonts w:ascii="Wingdings" w:hAnsi="Wingdings" w:hint="default"/>
      </w:rPr>
    </w:lvl>
    <w:lvl w:ilvl="3" w:tplc="DC486426">
      <w:start w:val="1"/>
      <w:numFmt w:val="bullet"/>
      <w:lvlText w:val=""/>
      <w:lvlJc w:val="left"/>
      <w:pPr>
        <w:ind w:left="2880" w:hanging="360"/>
      </w:pPr>
      <w:rPr>
        <w:rFonts w:ascii="Symbol" w:hAnsi="Symbol" w:hint="default"/>
      </w:rPr>
    </w:lvl>
    <w:lvl w:ilvl="4" w:tplc="8FD68F4C">
      <w:start w:val="1"/>
      <w:numFmt w:val="bullet"/>
      <w:lvlText w:val="o"/>
      <w:lvlJc w:val="left"/>
      <w:pPr>
        <w:ind w:left="3600" w:hanging="360"/>
      </w:pPr>
      <w:rPr>
        <w:rFonts w:ascii="Courier New" w:hAnsi="Courier New" w:hint="default"/>
      </w:rPr>
    </w:lvl>
    <w:lvl w:ilvl="5" w:tplc="F3E8D3AC">
      <w:start w:val="1"/>
      <w:numFmt w:val="bullet"/>
      <w:lvlText w:val=""/>
      <w:lvlJc w:val="left"/>
      <w:pPr>
        <w:ind w:left="4320" w:hanging="360"/>
      </w:pPr>
      <w:rPr>
        <w:rFonts w:ascii="Wingdings" w:hAnsi="Wingdings" w:hint="default"/>
      </w:rPr>
    </w:lvl>
    <w:lvl w:ilvl="6" w:tplc="0EFADAAE">
      <w:start w:val="1"/>
      <w:numFmt w:val="bullet"/>
      <w:lvlText w:val=""/>
      <w:lvlJc w:val="left"/>
      <w:pPr>
        <w:ind w:left="5040" w:hanging="360"/>
      </w:pPr>
      <w:rPr>
        <w:rFonts w:ascii="Symbol" w:hAnsi="Symbol" w:hint="default"/>
      </w:rPr>
    </w:lvl>
    <w:lvl w:ilvl="7" w:tplc="CB9CB046">
      <w:start w:val="1"/>
      <w:numFmt w:val="bullet"/>
      <w:lvlText w:val="o"/>
      <w:lvlJc w:val="left"/>
      <w:pPr>
        <w:ind w:left="5760" w:hanging="360"/>
      </w:pPr>
      <w:rPr>
        <w:rFonts w:ascii="Courier New" w:hAnsi="Courier New" w:hint="default"/>
      </w:rPr>
    </w:lvl>
    <w:lvl w:ilvl="8" w:tplc="F3E08B30">
      <w:start w:val="1"/>
      <w:numFmt w:val="bullet"/>
      <w:lvlText w:val=""/>
      <w:lvlJc w:val="left"/>
      <w:pPr>
        <w:ind w:left="6480" w:hanging="360"/>
      </w:pPr>
      <w:rPr>
        <w:rFonts w:ascii="Wingdings" w:hAnsi="Wingdings" w:hint="default"/>
      </w:rPr>
    </w:lvl>
  </w:abstractNum>
  <w:abstractNum w:abstractNumId="34"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B57D1"/>
    <w:multiLevelType w:val="hybridMultilevel"/>
    <w:tmpl w:val="A2FC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35D05"/>
    <w:multiLevelType w:val="hybridMultilevel"/>
    <w:tmpl w:val="902EE2B6"/>
    <w:lvl w:ilvl="0" w:tplc="1D5223A0">
      <w:start w:val="1"/>
      <w:numFmt w:val="bullet"/>
      <w:lvlText w:val=""/>
      <w:lvlJc w:val="left"/>
      <w:pPr>
        <w:ind w:left="720" w:hanging="360"/>
      </w:pPr>
      <w:rPr>
        <w:rFonts w:ascii="Symbol" w:hAnsi="Symbol" w:hint="default"/>
      </w:rPr>
    </w:lvl>
    <w:lvl w:ilvl="1" w:tplc="3D8205BE">
      <w:start w:val="1"/>
      <w:numFmt w:val="bullet"/>
      <w:lvlText w:val="o"/>
      <w:lvlJc w:val="left"/>
      <w:pPr>
        <w:ind w:left="1440" w:hanging="360"/>
      </w:pPr>
      <w:rPr>
        <w:rFonts w:ascii="Courier New" w:hAnsi="Courier New" w:hint="default"/>
      </w:rPr>
    </w:lvl>
    <w:lvl w:ilvl="2" w:tplc="AF9A3840">
      <w:start w:val="1"/>
      <w:numFmt w:val="bullet"/>
      <w:lvlText w:val=""/>
      <w:lvlJc w:val="left"/>
      <w:pPr>
        <w:ind w:left="2160" w:hanging="360"/>
      </w:pPr>
      <w:rPr>
        <w:rFonts w:ascii="Wingdings" w:hAnsi="Wingdings" w:hint="default"/>
      </w:rPr>
    </w:lvl>
    <w:lvl w:ilvl="3" w:tplc="3D5673BC">
      <w:start w:val="1"/>
      <w:numFmt w:val="bullet"/>
      <w:lvlText w:val=""/>
      <w:lvlJc w:val="left"/>
      <w:pPr>
        <w:ind w:left="2880" w:hanging="360"/>
      </w:pPr>
      <w:rPr>
        <w:rFonts w:ascii="Symbol" w:hAnsi="Symbol" w:hint="default"/>
      </w:rPr>
    </w:lvl>
    <w:lvl w:ilvl="4" w:tplc="5ECC517E">
      <w:start w:val="1"/>
      <w:numFmt w:val="bullet"/>
      <w:lvlText w:val="o"/>
      <w:lvlJc w:val="left"/>
      <w:pPr>
        <w:ind w:left="3600" w:hanging="360"/>
      </w:pPr>
      <w:rPr>
        <w:rFonts w:ascii="Courier New" w:hAnsi="Courier New" w:hint="default"/>
      </w:rPr>
    </w:lvl>
    <w:lvl w:ilvl="5" w:tplc="CDDC123C">
      <w:start w:val="1"/>
      <w:numFmt w:val="bullet"/>
      <w:lvlText w:val=""/>
      <w:lvlJc w:val="left"/>
      <w:pPr>
        <w:ind w:left="4320" w:hanging="360"/>
      </w:pPr>
      <w:rPr>
        <w:rFonts w:ascii="Wingdings" w:hAnsi="Wingdings" w:hint="default"/>
      </w:rPr>
    </w:lvl>
    <w:lvl w:ilvl="6" w:tplc="E0A23314">
      <w:start w:val="1"/>
      <w:numFmt w:val="bullet"/>
      <w:lvlText w:val=""/>
      <w:lvlJc w:val="left"/>
      <w:pPr>
        <w:ind w:left="5040" w:hanging="360"/>
      </w:pPr>
      <w:rPr>
        <w:rFonts w:ascii="Symbol" w:hAnsi="Symbol" w:hint="default"/>
      </w:rPr>
    </w:lvl>
    <w:lvl w:ilvl="7" w:tplc="149CE4C6">
      <w:start w:val="1"/>
      <w:numFmt w:val="bullet"/>
      <w:lvlText w:val="o"/>
      <w:lvlJc w:val="left"/>
      <w:pPr>
        <w:ind w:left="5760" w:hanging="360"/>
      </w:pPr>
      <w:rPr>
        <w:rFonts w:ascii="Courier New" w:hAnsi="Courier New" w:hint="default"/>
      </w:rPr>
    </w:lvl>
    <w:lvl w:ilvl="8" w:tplc="17849430">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36"/>
  </w:num>
  <w:num w:numId="4">
    <w:abstractNumId w:val="22"/>
  </w:num>
  <w:num w:numId="5">
    <w:abstractNumId w:val="15"/>
  </w:num>
  <w:num w:numId="6">
    <w:abstractNumId w:val="19"/>
  </w:num>
  <w:num w:numId="7">
    <w:abstractNumId w:val="26"/>
  </w:num>
  <w:num w:numId="8">
    <w:abstractNumId w:val="30"/>
  </w:num>
  <w:num w:numId="9">
    <w:abstractNumId w:val="8"/>
  </w:num>
  <w:num w:numId="10">
    <w:abstractNumId w:val="34"/>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4"/>
  </w:num>
  <w:num w:numId="20">
    <w:abstractNumId w:val="35"/>
  </w:num>
  <w:num w:numId="21">
    <w:abstractNumId w:val="20"/>
  </w:num>
  <w:num w:numId="22">
    <w:abstractNumId w:val="12"/>
  </w:num>
  <w:num w:numId="23">
    <w:abstractNumId w:val="31"/>
  </w:num>
  <w:num w:numId="24">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5"/>
  </w:num>
  <w:num w:numId="29">
    <w:abstractNumId w:val="29"/>
  </w:num>
  <w:num w:numId="30">
    <w:abstractNumId w:val="33"/>
  </w:num>
  <w:num w:numId="31">
    <w:abstractNumId w:val="13"/>
  </w:num>
  <w:num w:numId="32">
    <w:abstractNumId w:val="28"/>
  </w:num>
  <w:num w:numId="33">
    <w:abstractNumId w:val="32"/>
  </w:num>
  <w:num w:numId="34">
    <w:abstractNumId w:val="23"/>
  </w:num>
  <w:num w:numId="35">
    <w:abstractNumId w:val="16"/>
  </w:num>
  <w:num w:numId="36">
    <w:abstractNumId w:val="9"/>
  </w:num>
  <w:num w:numId="3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35C9F"/>
    <w:rsid w:val="000360D6"/>
    <w:rsid w:val="0004542E"/>
    <w:rsid w:val="000627A4"/>
    <w:rsid w:val="000823BD"/>
    <w:rsid w:val="000876C2"/>
    <w:rsid w:val="000A7EFA"/>
    <w:rsid w:val="000B28BE"/>
    <w:rsid w:val="000B5020"/>
    <w:rsid w:val="000B748B"/>
    <w:rsid w:val="000C066E"/>
    <w:rsid w:val="000C398A"/>
    <w:rsid w:val="000C6C4E"/>
    <w:rsid w:val="000D3073"/>
    <w:rsid w:val="000F67D0"/>
    <w:rsid w:val="000F715B"/>
    <w:rsid w:val="00111B14"/>
    <w:rsid w:val="00112D2E"/>
    <w:rsid w:val="00114A76"/>
    <w:rsid w:val="00116B6B"/>
    <w:rsid w:val="00123245"/>
    <w:rsid w:val="001339A8"/>
    <w:rsid w:val="00150F6F"/>
    <w:rsid w:val="0015327D"/>
    <w:rsid w:val="00153AF8"/>
    <w:rsid w:val="00166EA1"/>
    <w:rsid w:val="001734E4"/>
    <w:rsid w:val="00173F08"/>
    <w:rsid w:val="00184FFC"/>
    <w:rsid w:val="001B0C84"/>
    <w:rsid w:val="001B2720"/>
    <w:rsid w:val="001C0649"/>
    <w:rsid w:val="001C0DD8"/>
    <w:rsid w:val="001D202C"/>
    <w:rsid w:val="001D309F"/>
    <w:rsid w:val="001D4173"/>
    <w:rsid w:val="001E3339"/>
    <w:rsid w:val="001E7E02"/>
    <w:rsid w:val="0020020F"/>
    <w:rsid w:val="00214792"/>
    <w:rsid w:val="002317A0"/>
    <w:rsid w:val="00233349"/>
    <w:rsid w:val="00245061"/>
    <w:rsid w:val="0025091D"/>
    <w:rsid w:val="00256062"/>
    <w:rsid w:val="002652A6"/>
    <w:rsid w:val="0028279C"/>
    <w:rsid w:val="00282B69"/>
    <w:rsid w:val="002850BB"/>
    <w:rsid w:val="00292ADC"/>
    <w:rsid w:val="002A184D"/>
    <w:rsid w:val="002A477F"/>
    <w:rsid w:val="002B1E3D"/>
    <w:rsid w:val="002C1017"/>
    <w:rsid w:val="002C550F"/>
    <w:rsid w:val="002C5D86"/>
    <w:rsid w:val="002C6C42"/>
    <w:rsid w:val="002D1111"/>
    <w:rsid w:val="002D3776"/>
    <w:rsid w:val="002D6614"/>
    <w:rsid w:val="002D7F3F"/>
    <w:rsid w:val="002E01A9"/>
    <w:rsid w:val="002E3A05"/>
    <w:rsid w:val="002E655C"/>
    <w:rsid w:val="002F3424"/>
    <w:rsid w:val="002F3B20"/>
    <w:rsid w:val="002F783C"/>
    <w:rsid w:val="003074A4"/>
    <w:rsid w:val="00307637"/>
    <w:rsid w:val="00316301"/>
    <w:rsid w:val="00322A51"/>
    <w:rsid w:val="00323CBF"/>
    <w:rsid w:val="00323E17"/>
    <w:rsid w:val="003272E4"/>
    <w:rsid w:val="00334C56"/>
    <w:rsid w:val="00336394"/>
    <w:rsid w:val="003478F6"/>
    <w:rsid w:val="0035648E"/>
    <w:rsid w:val="00366362"/>
    <w:rsid w:val="00370506"/>
    <w:rsid w:val="0037143A"/>
    <w:rsid w:val="00372810"/>
    <w:rsid w:val="00373F6F"/>
    <w:rsid w:val="00373F77"/>
    <w:rsid w:val="00385F37"/>
    <w:rsid w:val="00395BF4"/>
    <w:rsid w:val="00397A94"/>
    <w:rsid w:val="003A5F3E"/>
    <w:rsid w:val="003B0B5E"/>
    <w:rsid w:val="003C03A8"/>
    <w:rsid w:val="003C676F"/>
    <w:rsid w:val="003D15B9"/>
    <w:rsid w:val="003D2DBF"/>
    <w:rsid w:val="003E125A"/>
    <w:rsid w:val="003E5D0F"/>
    <w:rsid w:val="003E7A86"/>
    <w:rsid w:val="003F5D53"/>
    <w:rsid w:val="00410EEF"/>
    <w:rsid w:val="0041587F"/>
    <w:rsid w:val="004235E5"/>
    <w:rsid w:val="00425617"/>
    <w:rsid w:val="0043147D"/>
    <w:rsid w:val="00431E07"/>
    <w:rsid w:val="00440225"/>
    <w:rsid w:val="00444700"/>
    <w:rsid w:val="004501E7"/>
    <w:rsid w:val="00460ACD"/>
    <w:rsid w:val="00463BF1"/>
    <w:rsid w:val="00467D4E"/>
    <w:rsid w:val="00473415"/>
    <w:rsid w:val="00484459"/>
    <w:rsid w:val="00486F4F"/>
    <w:rsid w:val="004870BE"/>
    <w:rsid w:val="00487632"/>
    <w:rsid w:val="00490E5A"/>
    <w:rsid w:val="004944EF"/>
    <w:rsid w:val="004A251A"/>
    <w:rsid w:val="004C380F"/>
    <w:rsid w:val="004C66D9"/>
    <w:rsid w:val="004D262D"/>
    <w:rsid w:val="004D58CA"/>
    <w:rsid w:val="004E261C"/>
    <w:rsid w:val="004E4CDF"/>
    <w:rsid w:val="004E5480"/>
    <w:rsid w:val="004E5686"/>
    <w:rsid w:val="004E6842"/>
    <w:rsid w:val="004F0FB8"/>
    <w:rsid w:val="005035B3"/>
    <w:rsid w:val="00510088"/>
    <w:rsid w:val="00512AE3"/>
    <w:rsid w:val="005207F3"/>
    <w:rsid w:val="005378A6"/>
    <w:rsid w:val="00591279"/>
    <w:rsid w:val="005B78B2"/>
    <w:rsid w:val="005D67B0"/>
    <w:rsid w:val="005E066A"/>
    <w:rsid w:val="005E0CB9"/>
    <w:rsid w:val="005E4520"/>
    <w:rsid w:val="005E4CB9"/>
    <w:rsid w:val="00600491"/>
    <w:rsid w:val="00605CEF"/>
    <w:rsid w:val="006151D7"/>
    <w:rsid w:val="006317B3"/>
    <w:rsid w:val="0063631C"/>
    <w:rsid w:val="0063668C"/>
    <w:rsid w:val="00647A73"/>
    <w:rsid w:val="006551BE"/>
    <w:rsid w:val="00674DCF"/>
    <w:rsid w:val="00681ADE"/>
    <w:rsid w:val="00685A69"/>
    <w:rsid w:val="00685B6D"/>
    <w:rsid w:val="00686538"/>
    <w:rsid w:val="00690908"/>
    <w:rsid w:val="006949D7"/>
    <w:rsid w:val="006A03DE"/>
    <w:rsid w:val="006A34A4"/>
    <w:rsid w:val="006A519A"/>
    <w:rsid w:val="006A65C6"/>
    <w:rsid w:val="006B00B4"/>
    <w:rsid w:val="006B33EB"/>
    <w:rsid w:val="006B3BF3"/>
    <w:rsid w:val="006B5AF4"/>
    <w:rsid w:val="006CDF3F"/>
    <w:rsid w:val="006D023E"/>
    <w:rsid w:val="006E07B8"/>
    <w:rsid w:val="006E4147"/>
    <w:rsid w:val="006E45EC"/>
    <w:rsid w:val="006E6159"/>
    <w:rsid w:val="006F7719"/>
    <w:rsid w:val="00704CE3"/>
    <w:rsid w:val="0070650E"/>
    <w:rsid w:val="007168DE"/>
    <w:rsid w:val="0071706E"/>
    <w:rsid w:val="00721639"/>
    <w:rsid w:val="007232A9"/>
    <w:rsid w:val="00726D51"/>
    <w:rsid w:val="007351E1"/>
    <w:rsid w:val="00740992"/>
    <w:rsid w:val="00740CD7"/>
    <w:rsid w:val="0074675A"/>
    <w:rsid w:val="00752665"/>
    <w:rsid w:val="00763C2C"/>
    <w:rsid w:val="00771705"/>
    <w:rsid w:val="00784BC7"/>
    <w:rsid w:val="00785553"/>
    <w:rsid w:val="00794C5A"/>
    <w:rsid w:val="00795370"/>
    <w:rsid w:val="007A3413"/>
    <w:rsid w:val="007B095A"/>
    <w:rsid w:val="007B3C49"/>
    <w:rsid w:val="007B47CE"/>
    <w:rsid w:val="007B650C"/>
    <w:rsid w:val="007B7B51"/>
    <w:rsid w:val="007C7C8C"/>
    <w:rsid w:val="007D0357"/>
    <w:rsid w:val="007F1155"/>
    <w:rsid w:val="00803E78"/>
    <w:rsid w:val="00806F15"/>
    <w:rsid w:val="00836793"/>
    <w:rsid w:val="00840518"/>
    <w:rsid w:val="00840DAB"/>
    <w:rsid w:val="00842EA4"/>
    <w:rsid w:val="00853EA1"/>
    <w:rsid w:val="008558C0"/>
    <w:rsid w:val="00857B69"/>
    <w:rsid w:val="008629BB"/>
    <w:rsid w:val="00870171"/>
    <w:rsid w:val="00877CA6"/>
    <w:rsid w:val="00883E20"/>
    <w:rsid w:val="00886A07"/>
    <w:rsid w:val="00886F1C"/>
    <w:rsid w:val="0088764C"/>
    <w:rsid w:val="00893C66"/>
    <w:rsid w:val="00893E5C"/>
    <w:rsid w:val="00894657"/>
    <w:rsid w:val="00896301"/>
    <w:rsid w:val="00896945"/>
    <w:rsid w:val="00896E58"/>
    <w:rsid w:val="008A251E"/>
    <w:rsid w:val="008B1A18"/>
    <w:rsid w:val="008B6FCD"/>
    <w:rsid w:val="008C13AC"/>
    <w:rsid w:val="008C2054"/>
    <w:rsid w:val="008C346C"/>
    <w:rsid w:val="008C4366"/>
    <w:rsid w:val="008C7F59"/>
    <w:rsid w:val="008D0615"/>
    <w:rsid w:val="008F1032"/>
    <w:rsid w:val="008F253E"/>
    <w:rsid w:val="009048F7"/>
    <w:rsid w:val="00911F8F"/>
    <w:rsid w:val="00912320"/>
    <w:rsid w:val="00914562"/>
    <w:rsid w:val="009218B9"/>
    <w:rsid w:val="00954BFD"/>
    <w:rsid w:val="00954F4C"/>
    <w:rsid w:val="00971E20"/>
    <w:rsid w:val="00972CD4"/>
    <w:rsid w:val="00974751"/>
    <w:rsid w:val="0098228B"/>
    <w:rsid w:val="0098452E"/>
    <w:rsid w:val="00985AD8"/>
    <w:rsid w:val="009912CD"/>
    <w:rsid w:val="009942A5"/>
    <w:rsid w:val="0099533F"/>
    <w:rsid w:val="009971A6"/>
    <w:rsid w:val="009A0947"/>
    <w:rsid w:val="009A14D2"/>
    <w:rsid w:val="009A3C77"/>
    <w:rsid w:val="009A7FA7"/>
    <w:rsid w:val="009B26D4"/>
    <w:rsid w:val="009B384F"/>
    <w:rsid w:val="009C1D6F"/>
    <w:rsid w:val="009C2F83"/>
    <w:rsid w:val="009D10A3"/>
    <w:rsid w:val="009D1929"/>
    <w:rsid w:val="009D634A"/>
    <w:rsid w:val="009D64BB"/>
    <w:rsid w:val="009E2896"/>
    <w:rsid w:val="009F56B8"/>
    <w:rsid w:val="00A01AEB"/>
    <w:rsid w:val="00A05C04"/>
    <w:rsid w:val="00A10F63"/>
    <w:rsid w:val="00A13986"/>
    <w:rsid w:val="00A17BC4"/>
    <w:rsid w:val="00A27DD8"/>
    <w:rsid w:val="00A3040B"/>
    <w:rsid w:val="00A312CD"/>
    <w:rsid w:val="00A479AA"/>
    <w:rsid w:val="00A51551"/>
    <w:rsid w:val="00A526D7"/>
    <w:rsid w:val="00A55564"/>
    <w:rsid w:val="00A566F4"/>
    <w:rsid w:val="00A65815"/>
    <w:rsid w:val="00A7290C"/>
    <w:rsid w:val="00A749F6"/>
    <w:rsid w:val="00A77C92"/>
    <w:rsid w:val="00A95180"/>
    <w:rsid w:val="00AA201E"/>
    <w:rsid w:val="00AA6EA4"/>
    <w:rsid w:val="00AB105E"/>
    <w:rsid w:val="00AB18B4"/>
    <w:rsid w:val="00AB29BF"/>
    <w:rsid w:val="00AB4D70"/>
    <w:rsid w:val="00AB7CBE"/>
    <w:rsid w:val="00AC4546"/>
    <w:rsid w:val="00AC63E2"/>
    <w:rsid w:val="00AC63F9"/>
    <w:rsid w:val="00AD0B65"/>
    <w:rsid w:val="00AD18A2"/>
    <w:rsid w:val="00AD701F"/>
    <w:rsid w:val="00AE660C"/>
    <w:rsid w:val="00B020FF"/>
    <w:rsid w:val="00B05D03"/>
    <w:rsid w:val="00B1191E"/>
    <w:rsid w:val="00B26BD2"/>
    <w:rsid w:val="00B30D5D"/>
    <w:rsid w:val="00B311A8"/>
    <w:rsid w:val="00B3578E"/>
    <w:rsid w:val="00B43311"/>
    <w:rsid w:val="00B440C4"/>
    <w:rsid w:val="00B519EB"/>
    <w:rsid w:val="00B53CEF"/>
    <w:rsid w:val="00B6402D"/>
    <w:rsid w:val="00B712B0"/>
    <w:rsid w:val="00B80A8F"/>
    <w:rsid w:val="00B81710"/>
    <w:rsid w:val="00B9509A"/>
    <w:rsid w:val="00BA7587"/>
    <w:rsid w:val="00BB232A"/>
    <w:rsid w:val="00BB5A2F"/>
    <w:rsid w:val="00BB7E83"/>
    <w:rsid w:val="00BC2A2D"/>
    <w:rsid w:val="00BC3C63"/>
    <w:rsid w:val="00BC4925"/>
    <w:rsid w:val="00BC5A10"/>
    <w:rsid w:val="00BE59CD"/>
    <w:rsid w:val="00BE79FF"/>
    <w:rsid w:val="00BF2C7B"/>
    <w:rsid w:val="00C03BA1"/>
    <w:rsid w:val="00C15E24"/>
    <w:rsid w:val="00C17BBA"/>
    <w:rsid w:val="00C24D82"/>
    <w:rsid w:val="00C26864"/>
    <w:rsid w:val="00C26B4D"/>
    <w:rsid w:val="00C43D95"/>
    <w:rsid w:val="00C4E91F"/>
    <w:rsid w:val="00C510B5"/>
    <w:rsid w:val="00C66F46"/>
    <w:rsid w:val="00C6787E"/>
    <w:rsid w:val="00C73CB1"/>
    <w:rsid w:val="00C756DC"/>
    <w:rsid w:val="00C81502"/>
    <w:rsid w:val="00C81822"/>
    <w:rsid w:val="00C825B5"/>
    <w:rsid w:val="00C87EFF"/>
    <w:rsid w:val="00C918A4"/>
    <w:rsid w:val="00C97676"/>
    <w:rsid w:val="00C97766"/>
    <w:rsid w:val="00CA5276"/>
    <w:rsid w:val="00CA784F"/>
    <w:rsid w:val="00CB78BD"/>
    <w:rsid w:val="00CC2CCF"/>
    <w:rsid w:val="00CD1452"/>
    <w:rsid w:val="00CE2E6B"/>
    <w:rsid w:val="00CF1D10"/>
    <w:rsid w:val="00CF21D6"/>
    <w:rsid w:val="00D019AD"/>
    <w:rsid w:val="00D024C5"/>
    <w:rsid w:val="00D04E20"/>
    <w:rsid w:val="00D1337C"/>
    <w:rsid w:val="00D1355C"/>
    <w:rsid w:val="00D2486C"/>
    <w:rsid w:val="00D31CBE"/>
    <w:rsid w:val="00D34BB0"/>
    <w:rsid w:val="00D35FA1"/>
    <w:rsid w:val="00D57B1C"/>
    <w:rsid w:val="00D600B7"/>
    <w:rsid w:val="00D634C3"/>
    <w:rsid w:val="00D67AE7"/>
    <w:rsid w:val="00D805AC"/>
    <w:rsid w:val="00DA22C1"/>
    <w:rsid w:val="00DB5350"/>
    <w:rsid w:val="00DB5E37"/>
    <w:rsid w:val="00DB6E7F"/>
    <w:rsid w:val="00DB78E3"/>
    <w:rsid w:val="00DD07C3"/>
    <w:rsid w:val="00DD0BBA"/>
    <w:rsid w:val="00DE14D5"/>
    <w:rsid w:val="00DE5523"/>
    <w:rsid w:val="00DF58AE"/>
    <w:rsid w:val="00E033FD"/>
    <w:rsid w:val="00E05B15"/>
    <w:rsid w:val="00E076D5"/>
    <w:rsid w:val="00E12A4F"/>
    <w:rsid w:val="00E20835"/>
    <w:rsid w:val="00E271BF"/>
    <w:rsid w:val="00E3520C"/>
    <w:rsid w:val="00E46403"/>
    <w:rsid w:val="00E55C0F"/>
    <w:rsid w:val="00E5743D"/>
    <w:rsid w:val="00E75EEB"/>
    <w:rsid w:val="00E90680"/>
    <w:rsid w:val="00EB086D"/>
    <w:rsid w:val="00EB4F7E"/>
    <w:rsid w:val="00EB6E1D"/>
    <w:rsid w:val="00EB7D52"/>
    <w:rsid w:val="00EE0C75"/>
    <w:rsid w:val="00EE59EC"/>
    <w:rsid w:val="00EE7E86"/>
    <w:rsid w:val="00F01193"/>
    <w:rsid w:val="00F01C78"/>
    <w:rsid w:val="00F04D2D"/>
    <w:rsid w:val="00F1125A"/>
    <w:rsid w:val="00F124D0"/>
    <w:rsid w:val="00F2121F"/>
    <w:rsid w:val="00F338A3"/>
    <w:rsid w:val="00F37B2E"/>
    <w:rsid w:val="00F4013E"/>
    <w:rsid w:val="00F4047D"/>
    <w:rsid w:val="00F40E3C"/>
    <w:rsid w:val="00F41B1F"/>
    <w:rsid w:val="00F47454"/>
    <w:rsid w:val="00F541B5"/>
    <w:rsid w:val="00F65E8C"/>
    <w:rsid w:val="00F700CE"/>
    <w:rsid w:val="00F71CEB"/>
    <w:rsid w:val="00F7253A"/>
    <w:rsid w:val="00F73CFB"/>
    <w:rsid w:val="00F752EE"/>
    <w:rsid w:val="00F9018E"/>
    <w:rsid w:val="00F920AA"/>
    <w:rsid w:val="00F937B0"/>
    <w:rsid w:val="00FA5470"/>
    <w:rsid w:val="00FA6A94"/>
    <w:rsid w:val="00FB1378"/>
    <w:rsid w:val="00FB253A"/>
    <w:rsid w:val="00FB7825"/>
    <w:rsid w:val="00FC2D5F"/>
    <w:rsid w:val="00FC6208"/>
    <w:rsid w:val="00FC63F0"/>
    <w:rsid w:val="00FD93ED"/>
    <w:rsid w:val="00FE50D9"/>
    <w:rsid w:val="013D86A1"/>
    <w:rsid w:val="01412015"/>
    <w:rsid w:val="016AA65B"/>
    <w:rsid w:val="0174AAC3"/>
    <w:rsid w:val="01B18DF4"/>
    <w:rsid w:val="01CABD2D"/>
    <w:rsid w:val="023A5EEA"/>
    <w:rsid w:val="024F2173"/>
    <w:rsid w:val="029EA69D"/>
    <w:rsid w:val="02C0A37D"/>
    <w:rsid w:val="0321A073"/>
    <w:rsid w:val="0329ADB6"/>
    <w:rsid w:val="03928EF1"/>
    <w:rsid w:val="0409687B"/>
    <w:rsid w:val="045361D4"/>
    <w:rsid w:val="046539B6"/>
    <w:rsid w:val="047AAEED"/>
    <w:rsid w:val="048DFEC2"/>
    <w:rsid w:val="04945AB2"/>
    <w:rsid w:val="049644BA"/>
    <w:rsid w:val="04B54490"/>
    <w:rsid w:val="04B94F10"/>
    <w:rsid w:val="04F31AE9"/>
    <w:rsid w:val="05177F62"/>
    <w:rsid w:val="05410E2F"/>
    <w:rsid w:val="054DF470"/>
    <w:rsid w:val="05540FDD"/>
    <w:rsid w:val="055E648E"/>
    <w:rsid w:val="055E93CB"/>
    <w:rsid w:val="05955C6D"/>
    <w:rsid w:val="05A2E9E3"/>
    <w:rsid w:val="05D70433"/>
    <w:rsid w:val="05DAA6F0"/>
    <w:rsid w:val="060EA1D4"/>
    <w:rsid w:val="063585E3"/>
    <w:rsid w:val="0714EB9E"/>
    <w:rsid w:val="07284AE9"/>
    <w:rsid w:val="0751A8F2"/>
    <w:rsid w:val="07722A4F"/>
    <w:rsid w:val="07AA63A5"/>
    <w:rsid w:val="07C110FB"/>
    <w:rsid w:val="07C1648F"/>
    <w:rsid w:val="07D095E3"/>
    <w:rsid w:val="07D67BA8"/>
    <w:rsid w:val="07E110F2"/>
    <w:rsid w:val="07ED0727"/>
    <w:rsid w:val="0810EFC2"/>
    <w:rsid w:val="088CA6BD"/>
    <w:rsid w:val="08D6094D"/>
    <w:rsid w:val="08FD42BC"/>
    <w:rsid w:val="094542CA"/>
    <w:rsid w:val="095A6066"/>
    <w:rsid w:val="098DE9FE"/>
    <w:rsid w:val="09AE16D7"/>
    <w:rsid w:val="09CD05A9"/>
    <w:rsid w:val="0A0DFDEE"/>
    <w:rsid w:val="0A114C8E"/>
    <w:rsid w:val="0A1D23E1"/>
    <w:rsid w:val="0A9CBDF5"/>
    <w:rsid w:val="0AEB01AF"/>
    <w:rsid w:val="0AEE6254"/>
    <w:rsid w:val="0AF89879"/>
    <w:rsid w:val="0AFDAE64"/>
    <w:rsid w:val="0BA609DE"/>
    <w:rsid w:val="0CFFEACA"/>
    <w:rsid w:val="0D43D00E"/>
    <w:rsid w:val="0D98A9FB"/>
    <w:rsid w:val="0DE1EB75"/>
    <w:rsid w:val="0DE923E7"/>
    <w:rsid w:val="0DEA21AA"/>
    <w:rsid w:val="0E13655D"/>
    <w:rsid w:val="0E14247F"/>
    <w:rsid w:val="0E283C58"/>
    <w:rsid w:val="0E353BB1"/>
    <w:rsid w:val="0ECB9189"/>
    <w:rsid w:val="0EED2D6B"/>
    <w:rsid w:val="0EF99B76"/>
    <w:rsid w:val="0F06F162"/>
    <w:rsid w:val="0F0C839A"/>
    <w:rsid w:val="0F132CC6"/>
    <w:rsid w:val="0F26A29D"/>
    <w:rsid w:val="0FB6E258"/>
    <w:rsid w:val="1020401E"/>
    <w:rsid w:val="105B2843"/>
    <w:rsid w:val="105DCB17"/>
    <w:rsid w:val="1076F427"/>
    <w:rsid w:val="10BBA421"/>
    <w:rsid w:val="10BDD6B3"/>
    <w:rsid w:val="115F70FD"/>
    <w:rsid w:val="11771D94"/>
    <w:rsid w:val="117CB372"/>
    <w:rsid w:val="11BFD063"/>
    <w:rsid w:val="11E738D7"/>
    <w:rsid w:val="120D2373"/>
    <w:rsid w:val="1245A126"/>
    <w:rsid w:val="125E09A0"/>
    <w:rsid w:val="127F1B9D"/>
    <w:rsid w:val="129C547E"/>
    <w:rsid w:val="12F01886"/>
    <w:rsid w:val="132174E9"/>
    <w:rsid w:val="13388095"/>
    <w:rsid w:val="13AB890F"/>
    <w:rsid w:val="13B315D1"/>
    <w:rsid w:val="13CB9992"/>
    <w:rsid w:val="142967D7"/>
    <w:rsid w:val="145CECB7"/>
    <w:rsid w:val="1468C744"/>
    <w:rsid w:val="146DD3B7"/>
    <w:rsid w:val="157230F0"/>
    <w:rsid w:val="15A8702A"/>
    <w:rsid w:val="15B3A810"/>
    <w:rsid w:val="15D3FFBA"/>
    <w:rsid w:val="15FCA371"/>
    <w:rsid w:val="1601C978"/>
    <w:rsid w:val="16317464"/>
    <w:rsid w:val="164E53F1"/>
    <w:rsid w:val="16889807"/>
    <w:rsid w:val="1691449A"/>
    <w:rsid w:val="169BA2BF"/>
    <w:rsid w:val="1717989A"/>
    <w:rsid w:val="171C9894"/>
    <w:rsid w:val="17D080B6"/>
    <w:rsid w:val="1811DF8A"/>
    <w:rsid w:val="181B36AF"/>
    <w:rsid w:val="183CA78F"/>
    <w:rsid w:val="18907205"/>
    <w:rsid w:val="1952066F"/>
    <w:rsid w:val="1A22E918"/>
    <w:rsid w:val="1A3F6FC9"/>
    <w:rsid w:val="1A889AAB"/>
    <w:rsid w:val="1A974B8A"/>
    <w:rsid w:val="1AA65630"/>
    <w:rsid w:val="1AB3CB4A"/>
    <w:rsid w:val="1AC14F34"/>
    <w:rsid w:val="1AC47B02"/>
    <w:rsid w:val="1AECD4C1"/>
    <w:rsid w:val="1B3B4265"/>
    <w:rsid w:val="1B68B9CC"/>
    <w:rsid w:val="1B732CA8"/>
    <w:rsid w:val="1B826813"/>
    <w:rsid w:val="1B9BC222"/>
    <w:rsid w:val="1BA3F4F4"/>
    <w:rsid w:val="1BD0C04E"/>
    <w:rsid w:val="1C0FB6C4"/>
    <w:rsid w:val="1C2394AC"/>
    <w:rsid w:val="1C766466"/>
    <w:rsid w:val="1C828A69"/>
    <w:rsid w:val="1C857545"/>
    <w:rsid w:val="1C8BBC6B"/>
    <w:rsid w:val="1CAA2D05"/>
    <w:rsid w:val="1CCC6D41"/>
    <w:rsid w:val="1CDFD8FD"/>
    <w:rsid w:val="1CEB0F0D"/>
    <w:rsid w:val="1CF1F9AB"/>
    <w:rsid w:val="1D0AE120"/>
    <w:rsid w:val="1D6D057C"/>
    <w:rsid w:val="1D6E9D2E"/>
    <w:rsid w:val="1D87E87A"/>
    <w:rsid w:val="1DA73DA5"/>
    <w:rsid w:val="1E37B48D"/>
    <w:rsid w:val="1E4B9EF6"/>
    <w:rsid w:val="1E63999D"/>
    <w:rsid w:val="1E6E3DC7"/>
    <w:rsid w:val="1F51BD2B"/>
    <w:rsid w:val="1F57C0E7"/>
    <w:rsid w:val="1F6305CE"/>
    <w:rsid w:val="1F860B1E"/>
    <w:rsid w:val="1FCB8FB9"/>
    <w:rsid w:val="1FE0F0FD"/>
    <w:rsid w:val="203D1C1A"/>
    <w:rsid w:val="2054C276"/>
    <w:rsid w:val="206D5AB4"/>
    <w:rsid w:val="20718695"/>
    <w:rsid w:val="20B1B33C"/>
    <w:rsid w:val="20CE489C"/>
    <w:rsid w:val="215508C0"/>
    <w:rsid w:val="215C687F"/>
    <w:rsid w:val="218E38B0"/>
    <w:rsid w:val="21940346"/>
    <w:rsid w:val="21E49FF6"/>
    <w:rsid w:val="221F134A"/>
    <w:rsid w:val="223B2B45"/>
    <w:rsid w:val="226DBB69"/>
    <w:rsid w:val="22D2DECF"/>
    <w:rsid w:val="2307BCB6"/>
    <w:rsid w:val="2329EF36"/>
    <w:rsid w:val="23513BE2"/>
    <w:rsid w:val="23B7DD82"/>
    <w:rsid w:val="23CAE10A"/>
    <w:rsid w:val="23E76F47"/>
    <w:rsid w:val="242291E5"/>
    <w:rsid w:val="24253209"/>
    <w:rsid w:val="243C03DB"/>
    <w:rsid w:val="243F77C2"/>
    <w:rsid w:val="24CBB3BA"/>
    <w:rsid w:val="24F4AB94"/>
    <w:rsid w:val="24F8E1AC"/>
    <w:rsid w:val="250404D5"/>
    <w:rsid w:val="25236C4B"/>
    <w:rsid w:val="2537A0D7"/>
    <w:rsid w:val="25D01094"/>
    <w:rsid w:val="25F7A6D3"/>
    <w:rsid w:val="262AA1AD"/>
    <w:rsid w:val="266DFC32"/>
    <w:rsid w:val="269F4414"/>
    <w:rsid w:val="26B3E610"/>
    <w:rsid w:val="26BB5818"/>
    <w:rsid w:val="26DBF647"/>
    <w:rsid w:val="26E6E40F"/>
    <w:rsid w:val="2714C139"/>
    <w:rsid w:val="271ADC42"/>
    <w:rsid w:val="273C4A2A"/>
    <w:rsid w:val="2802D460"/>
    <w:rsid w:val="28234F20"/>
    <w:rsid w:val="282CDFCE"/>
    <w:rsid w:val="288B1BEE"/>
    <w:rsid w:val="2892DC98"/>
    <w:rsid w:val="28A590BB"/>
    <w:rsid w:val="28AB8EC6"/>
    <w:rsid w:val="28DF8754"/>
    <w:rsid w:val="2954B129"/>
    <w:rsid w:val="29DB8267"/>
    <w:rsid w:val="29FE9608"/>
    <w:rsid w:val="2A37723B"/>
    <w:rsid w:val="2AC84D2B"/>
    <w:rsid w:val="2B617774"/>
    <w:rsid w:val="2B8BC7B8"/>
    <w:rsid w:val="2B8C64E2"/>
    <w:rsid w:val="2BE6A9EE"/>
    <w:rsid w:val="2BF6EAC6"/>
    <w:rsid w:val="2C2CDA26"/>
    <w:rsid w:val="2C2DFA9B"/>
    <w:rsid w:val="2C46BC60"/>
    <w:rsid w:val="2C739F2D"/>
    <w:rsid w:val="2D43B9A1"/>
    <w:rsid w:val="2D565993"/>
    <w:rsid w:val="2D8E3D07"/>
    <w:rsid w:val="2DAE3CDF"/>
    <w:rsid w:val="2DD1AB2F"/>
    <w:rsid w:val="2DD2FF2E"/>
    <w:rsid w:val="2E0D6409"/>
    <w:rsid w:val="2E16F7AE"/>
    <w:rsid w:val="2E198692"/>
    <w:rsid w:val="2E323B2B"/>
    <w:rsid w:val="2E404B7A"/>
    <w:rsid w:val="2E55D760"/>
    <w:rsid w:val="2E56B8F3"/>
    <w:rsid w:val="2E781953"/>
    <w:rsid w:val="2E7F2BF7"/>
    <w:rsid w:val="2E9E3266"/>
    <w:rsid w:val="2E9FF526"/>
    <w:rsid w:val="2EDAB487"/>
    <w:rsid w:val="2EDC277A"/>
    <w:rsid w:val="2EEAD275"/>
    <w:rsid w:val="2EEE153C"/>
    <w:rsid w:val="2F323CC9"/>
    <w:rsid w:val="2F3926E1"/>
    <w:rsid w:val="2F4C1C3A"/>
    <w:rsid w:val="2F67D563"/>
    <w:rsid w:val="2F939ADD"/>
    <w:rsid w:val="2FFB1D0A"/>
    <w:rsid w:val="301F7F3C"/>
    <w:rsid w:val="3023B350"/>
    <w:rsid w:val="306C4345"/>
    <w:rsid w:val="30EDC1F4"/>
    <w:rsid w:val="3128C96F"/>
    <w:rsid w:val="3147D8A8"/>
    <w:rsid w:val="31C3D4AF"/>
    <w:rsid w:val="31F50F13"/>
    <w:rsid w:val="32083CA0"/>
    <w:rsid w:val="321CBBEA"/>
    <w:rsid w:val="32340665"/>
    <w:rsid w:val="323E3687"/>
    <w:rsid w:val="323F2D69"/>
    <w:rsid w:val="32565641"/>
    <w:rsid w:val="3285EBBE"/>
    <w:rsid w:val="32C7251C"/>
    <w:rsid w:val="32D4C4C5"/>
    <w:rsid w:val="32EB5968"/>
    <w:rsid w:val="32FDCFE6"/>
    <w:rsid w:val="3327DDAF"/>
    <w:rsid w:val="3348247E"/>
    <w:rsid w:val="336E796F"/>
    <w:rsid w:val="339C0DB8"/>
    <w:rsid w:val="340EC2FA"/>
    <w:rsid w:val="34141B56"/>
    <w:rsid w:val="341A44D2"/>
    <w:rsid w:val="34433235"/>
    <w:rsid w:val="34975876"/>
    <w:rsid w:val="34B634D3"/>
    <w:rsid w:val="34D82BD5"/>
    <w:rsid w:val="35415FA1"/>
    <w:rsid w:val="3568A16F"/>
    <w:rsid w:val="358013D3"/>
    <w:rsid w:val="359114E2"/>
    <w:rsid w:val="359C29DB"/>
    <w:rsid w:val="35AA1FA3"/>
    <w:rsid w:val="36100956"/>
    <w:rsid w:val="361DD5A7"/>
    <w:rsid w:val="3666C189"/>
    <w:rsid w:val="36727A0E"/>
    <w:rsid w:val="368AEAE0"/>
    <w:rsid w:val="36975FFE"/>
    <w:rsid w:val="36B0F9D0"/>
    <w:rsid w:val="36BD609A"/>
    <w:rsid w:val="3707AA2B"/>
    <w:rsid w:val="370B903D"/>
    <w:rsid w:val="372ECC6E"/>
    <w:rsid w:val="375581D1"/>
    <w:rsid w:val="377B99A6"/>
    <w:rsid w:val="37AF47DC"/>
    <w:rsid w:val="37F28814"/>
    <w:rsid w:val="381D2C7E"/>
    <w:rsid w:val="382F05E7"/>
    <w:rsid w:val="3830867A"/>
    <w:rsid w:val="385A0A30"/>
    <w:rsid w:val="387134CB"/>
    <w:rsid w:val="38ACEBE6"/>
    <w:rsid w:val="38E3CC88"/>
    <w:rsid w:val="38FFBB99"/>
    <w:rsid w:val="39325077"/>
    <w:rsid w:val="397C08BF"/>
    <w:rsid w:val="39F4FB41"/>
    <w:rsid w:val="3A1F4FAB"/>
    <w:rsid w:val="3A340A09"/>
    <w:rsid w:val="3A365A5C"/>
    <w:rsid w:val="3A3BC99B"/>
    <w:rsid w:val="3A50A536"/>
    <w:rsid w:val="3A5C8C90"/>
    <w:rsid w:val="3A7ACD86"/>
    <w:rsid w:val="3A86D0C8"/>
    <w:rsid w:val="3AA1E74E"/>
    <w:rsid w:val="3AA30213"/>
    <w:rsid w:val="3ABCD545"/>
    <w:rsid w:val="3AFC4147"/>
    <w:rsid w:val="3B1A9466"/>
    <w:rsid w:val="3B4DE297"/>
    <w:rsid w:val="3BA31B11"/>
    <w:rsid w:val="3C9FF26D"/>
    <w:rsid w:val="3CB4E1E1"/>
    <w:rsid w:val="3CC28BD3"/>
    <w:rsid w:val="3CC31D67"/>
    <w:rsid w:val="3CC368D5"/>
    <w:rsid w:val="3CDFC825"/>
    <w:rsid w:val="3CE38417"/>
    <w:rsid w:val="3D3C52A6"/>
    <w:rsid w:val="3D4D0A52"/>
    <w:rsid w:val="3D7DDB1C"/>
    <w:rsid w:val="3E2B3A25"/>
    <w:rsid w:val="3E2EC9CA"/>
    <w:rsid w:val="3E2F6FAD"/>
    <w:rsid w:val="3E4E3807"/>
    <w:rsid w:val="3E74F778"/>
    <w:rsid w:val="3E8F1E7B"/>
    <w:rsid w:val="3EADD3C7"/>
    <w:rsid w:val="3EDA4428"/>
    <w:rsid w:val="3EE0B464"/>
    <w:rsid w:val="3FB91471"/>
    <w:rsid w:val="4018B10F"/>
    <w:rsid w:val="40391B76"/>
    <w:rsid w:val="40726F06"/>
    <w:rsid w:val="4078A46C"/>
    <w:rsid w:val="409AF481"/>
    <w:rsid w:val="40B68E36"/>
    <w:rsid w:val="4124CDC0"/>
    <w:rsid w:val="4129B901"/>
    <w:rsid w:val="4135607A"/>
    <w:rsid w:val="4155E80A"/>
    <w:rsid w:val="41FE7EAB"/>
    <w:rsid w:val="4218B52D"/>
    <w:rsid w:val="4218F3BD"/>
    <w:rsid w:val="4263BF1E"/>
    <w:rsid w:val="4270CB7C"/>
    <w:rsid w:val="42720E7C"/>
    <w:rsid w:val="42CD283E"/>
    <w:rsid w:val="42EEC610"/>
    <w:rsid w:val="43181E4D"/>
    <w:rsid w:val="43578898"/>
    <w:rsid w:val="43712D45"/>
    <w:rsid w:val="438919E4"/>
    <w:rsid w:val="43C8E7A1"/>
    <w:rsid w:val="43EB4811"/>
    <w:rsid w:val="43F6A65E"/>
    <w:rsid w:val="444EF915"/>
    <w:rsid w:val="447742F0"/>
    <w:rsid w:val="4496A31B"/>
    <w:rsid w:val="449911BD"/>
    <w:rsid w:val="44B9CFFD"/>
    <w:rsid w:val="44FE3742"/>
    <w:rsid w:val="45032376"/>
    <w:rsid w:val="45271D21"/>
    <w:rsid w:val="4558F079"/>
    <w:rsid w:val="45593821"/>
    <w:rsid w:val="45DE7650"/>
    <w:rsid w:val="45F6A293"/>
    <w:rsid w:val="461E9E81"/>
    <w:rsid w:val="466430C2"/>
    <w:rsid w:val="47229C17"/>
    <w:rsid w:val="4736B15E"/>
    <w:rsid w:val="4793A9DC"/>
    <w:rsid w:val="479A1C67"/>
    <w:rsid w:val="47BD4D4D"/>
    <w:rsid w:val="47EAFCEB"/>
    <w:rsid w:val="48206082"/>
    <w:rsid w:val="4850DA7F"/>
    <w:rsid w:val="4853020C"/>
    <w:rsid w:val="485B7EF5"/>
    <w:rsid w:val="488177D8"/>
    <w:rsid w:val="488A8223"/>
    <w:rsid w:val="48AE6F25"/>
    <w:rsid w:val="48B1685E"/>
    <w:rsid w:val="48F01A41"/>
    <w:rsid w:val="49217976"/>
    <w:rsid w:val="49522CE4"/>
    <w:rsid w:val="49714977"/>
    <w:rsid w:val="49A1DDDB"/>
    <w:rsid w:val="49A2BEF1"/>
    <w:rsid w:val="49E41243"/>
    <w:rsid w:val="49F28B26"/>
    <w:rsid w:val="4A12C4B7"/>
    <w:rsid w:val="4A4E9B76"/>
    <w:rsid w:val="4A82E699"/>
    <w:rsid w:val="4A8E1054"/>
    <w:rsid w:val="4AB6B614"/>
    <w:rsid w:val="4B2392F5"/>
    <w:rsid w:val="4B469109"/>
    <w:rsid w:val="4B827337"/>
    <w:rsid w:val="4BCF599A"/>
    <w:rsid w:val="4C09CCF4"/>
    <w:rsid w:val="4C8ECAA8"/>
    <w:rsid w:val="4D4077EF"/>
    <w:rsid w:val="4D5AF72A"/>
    <w:rsid w:val="4D7C3AC6"/>
    <w:rsid w:val="4DE6D2AE"/>
    <w:rsid w:val="4DF0FEE1"/>
    <w:rsid w:val="4E0118B9"/>
    <w:rsid w:val="4E0B9D1D"/>
    <w:rsid w:val="4EDE1CF9"/>
    <w:rsid w:val="4F2E0BA9"/>
    <w:rsid w:val="4F6156D0"/>
    <w:rsid w:val="4F8C609A"/>
    <w:rsid w:val="4F93AA7F"/>
    <w:rsid w:val="4FD859D4"/>
    <w:rsid w:val="4FDDFB9F"/>
    <w:rsid w:val="50234678"/>
    <w:rsid w:val="5033FD7A"/>
    <w:rsid w:val="507587EF"/>
    <w:rsid w:val="5086A5D2"/>
    <w:rsid w:val="50A8BE81"/>
    <w:rsid w:val="50C0C59B"/>
    <w:rsid w:val="50CB5808"/>
    <w:rsid w:val="50CC68A5"/>
    <w:rsid w:val="50DFBE1B"/>
    <w:rsid w:val="51532E08"/>
    <w:rsid w:val="515BB087"/>
    <w:rsid w:val="51935C9A"/>
    <w:rsid w:val="51B3279A"/>
    <w:rsid w:val="522DE233"/>
    <w:rsid w:val="526737EA"/>
    <w:rsid w:val="528F21E7"/>
    <w:rsid w:val="52B60B50"/>
    <w:rsid w:val="52C26E46"/>
    <w:rsid w:val="52CC4937"/>
    <w:rsid w:val="52D8D9BA"/>
    <w:rsid w:val="52FF45B4"/>
    <w:rsid w:val="539F223E"/>
    <w:rsid w:val="53AF9D43"/>
    <w:rsid w:val="549DC5DD"/>
    <w:rsid w:val="54A101B5"/>
    <w:rsid w:val="54DE5CAE"/>
    <w:rsid w:val="5595F6FB"/>
    <w:rsid w:val="55A7D2AA"/>
    <w:rsid w:val="56135AFF"/>
    <w:rsid w:val="563F1E02"/>
    <w:rsid w:val="56455F79"/>
    <w:rsid w:val="56578B42"/>
    <w:rsid w:val="5688F673"/>
    <w:rsid w:val="569E0719"/>
    <w:rsid w:val="569F3446"/>
    <w:rsid w:val="56CEB63B"/>
    <w:rsid w:val="575B9572"/>
    <w:rsid w:val="575D2D1A"/>
    <w:rsid w:val="5774FC21"/>
    <w:rsid w:val="57799DFE"/>
    <w:rsid w:val="57DF538F"/>
    <w:rsid w:val="57E2D32E"/>
    <w:rsid w:val="57F2B77C"/>
    <w:rsid w:val="57FDF923"/>
    <w:rsid w:val="58000138"/>
    <w:rsid w:val="581927FB"/>
    <w:rsid w:val="5842BAD6"/>
    <w:rsid w:val="5856C7F3"/>
    <w:rsid w:val="58B4B99D"/>
    <w:rsid w:val="5906F5EC"/>
    <w:rsid w:val="590B308E"/>
    <w:rsid w:val="592C897E"/>
    <w:rsid w:val="59429C61"/>
    <w:rsid w:val="5954541B"/>
    <w:rsid w:val="59B14477"/>
    <w:rsid w:val="59F3B157"/>
    <w:rsid w:val="5A290D4D"/>
    <w:rsid w:val="5A438690"/>
    <w:rsid w:val="5A7BCE55"/>
    <w:rsid w:val="5A8566E1"/>
    <w:rsid w:val="5AC46E17"/>
    <w:rsid w:val="5AE77D31"/>
    <w:rsid w:val="5B0FACA4"/>
    <w:rsid w:val="5B6B88B6"/>
    <w:rsid w:val="5B74F919"/>
    <w:rsid w:val="5B7D4E3A"/>
    <w:rsid w:val="5B81FAE1"/>
    <w:rsid w:val="5BA97C52"/>
    <w:rsid w:val="5BABFFD0"/>
    <w:rsid w:val="5BEA6734"/>
    <w:rsid w:val="5C2E89A0"/>
    <w:rsid w:val="5C5D2ECB"/>
    <w:rsid w:val="5C7CA90C"/>
    <w:rsid w:val="5C8DAE8F"/>
    <w:rsid w:val="5C95081E"/>
    <w:rsid w:val="5D74C8F7"/>
    <w:rsid w:val="5DD993FD"/>
    <w:rsid w:val="5DE6C482"/>
    <w:rsid w:val="5DEAE0FD"/>
    <w:rsid w:val="5DF0F9EC"/>
    <w:rsid w:val="5E705904"/>
    <w:rsid w:val="5E951C0F"/>
    <w:rsid w:val="5F08C4F6"/>
    <w:rsid w:val="5F33D337"/>
    <w:rsid w:val="5F5228E5"/>
    <w:rsid w:val="5F52F3DE"/>
    <w:rsid w:val="5F73B559"/>
    <w:rsid w:val="5F780853"/>
    <w:rsid w:val="5FA970D5"/>
    <w:rsid w:val="5FD8A7AC"/>
    <w:rsid w:val="60085AB8"/>
    <w:rsid w:val="6014BF70"/>
    <w:rsid w:val="603D9FC1"/>
    <w:rsid w:val="609D97B9"/>
    <w:rsid w:val="60E069B5"/>
    <w:rsid w:val="60FE9063"/>
    <w:rsid w:val="6137A775"/>
    <w:rsid w:val="617700D1"/>
    <w:rsid w:val="61CD637A"/>
    <w:rsid w:val="61DA2835"/>
    <w:rsid w:val="61F5E68D"/>
    <w:rsid w:val="628AB457"/>
    <w:rsid w:val="62D5845D"/>
    <w:rsid w:val="62E2EFD7"/>
    <w:rsid w:val="62F8E00F"/>
    <w:rsid w:val="638B4CEF"/>
    <w:rsid w:val="639BE5D1"/>
    <w:rsid w:val="63F85AE7"/>
    <w:rsid w:val="63FB186C"/>
    <w:rsid w:val="64C7DB73"/>
    <w:rsid w:val="650821C8"/>
    <w:rsid w:val="6582BF99"/>
    <w:rsid w:val="65A29149"/>
    <w:rsid w:val="65AE4F35"/>
    <w:rsid w:val="65B76FD5"/>
    <w:rsid w:val="65C1E306"/>
    <w:rsid w:val="65D6F24B"/>
    <w:rsid w:val="65FC19B8"/>
    <w:rsid w:val="660439E7"/>
    <w:rsid w:val="66088210"/>
    <w:rsid w:val="664443C6"/>
    <w:rsid w:val="664DA15C"/>
    <w:rsid w:val="6653A390"/>
    <w:rsid w:val="66688DD7"/>
    <w:rsid w:val="6760F104"/>
    <w:rsid w:val="6792FD32"/>
    <w:rsid w:val="68033073"/>
    <w:rsid w:val="68094FF8"/>
    <w:rsid w:val="6823A0FB"/>
    <w:rsid w:val="687167CD"/>
    <w:rsid w:val="68D15301"/>
    <w:rsid w:val="690B210F"/>
    <w:rsid w:val="6958D0DD"/>
    <w:rsid w:val="696CCB70"/>
    <w:rsid w:val="69A1DB6C"/>
    <w:rsid w:val="69DCBEDE"/>
    <w:rsid w:val="69EB5127"/>
    <w:rsid w:val="6A222F90"/>
    <w:rsid w:val="6A43F807"/>
    <w:rsid w:val="6A9CE870"/>
    <w:rsid w:val="6B8322C8"/>
    <w:rsid w:val="6B8E0913"/>
    <w:rsid w:val="6C1D5650"/>
    <w:rsid w:val="6C539625"/>
    <w:rsid w:val="6C566810"/>
    <w:rsid w:val="6C58D247"/>
    <w:rsid w:val="6C80BFC7"/>
    <w:rsid w:val="6C89B987"/>
    <w:rsid w:val="6C8F2633"/>
    <w:rsid w:val="6CAB462C"/>
    <w:rsid w:val="6CF2C65A"/>
    <w:rsid w:val="6D1593B9"/>
    <w:rsid w:val="6D30780C"/>
    <w:rsid w:val="6D7BC026"/>
    <w:rsid w:val="6DC87657"/>
    <w:rsid w:val="6DE35758"/>
    <w:rsid w:val="6E43A802"/>
    <w:rsid w:val="6E857627"/>
    <w:rsid w:val="6E8C1D30"/>
    <w:rsid w:val="6EBB3728"/>
    <w:rsid w:val="6EBCA597"/>
    <w:rsid w:val="6EBDD888"/>
    <w:rsid w:val="6F0D643B"/>
    <w:rsid w:val="6F9A8F46"/>
    <w:rsid w:val="6FEA91B4"/>
    <w:rsid w:val="6FEBA96A"/>
    <w:rsid w:val="703A5948"/>
    <w:rsid w:val="703A77D6"/>
    <w:rsid w:val="705F7F81"/>
    <w:rsid w:val="70617C38"/>
    <w:rsid w:val="70706F38"/>
    <w:rsid w:val="70762B56"/>
    <w:rsid w:val="70B68995"/>
    <w:rsid w:val="70D375C1"/>
    <w:rsid w:val="714AEC2A"/>
    <w:rsid w:val="717512A5"/>
    <w:rsid w:val="71846E3F"/>
    <w:rsid w:val="71D36B0F"/>
    <w:rsid w:val="71F84439"/>
    <w:rsid w:val="71FFB5B0"/>
    <w:rsid w:val="7219ECBB"/>
    <w:rsid w:val="723A1319"/>
    <w:rsid w:val="72583717"/>
    <w:rsid w:val="7293FD61"/>
    <w:rsid w:val="72B77B60"/>
    <w:rsid w:val="72B9231C"/>
    <w:rsid w:val="730FCBBF"/>
    <w:rsid w:val="731EB448"/>
    <w:rsid w:val="7366A924"/>
    <w:rsid w:val="7392F218"/>
    <w:rsid w:val="73F81AA4"/>
    <w:rsid w:val="740BA131"/>
    <w:rsid w:val="7452F394"/>
    <w:rsid w:val="74CECC17"/>
    <w:rsid w:val="74E04D69"/>
    <w:rsid w:val="74E428FB"/>
    <w:rsid w:val="74F2236C"/>
    <w:rsid w:val="750BE850"/>
    <w:rsid w:val="756550A8"/>
    <w:rsid w:val="75922BC6"/>
    <w:rsid w:val="75B34594"/>
    <w:rsid w:val="75E400CC"/>
    <w:rsid w:val="75F0FAC5"/>
    <w:rsid w:val="760218CF"/>
    <w:rsid w:val="76895BFA"/>
    <w:rsid w:val="76A18987"/>
    <w:rsid w:val="76CA0A76"/>
    <w:rsid w:val="76FFC931"/>
    <w:rsid w:val="772BF925"/>
    <w:rsid w:val="773F0DBB"/>
    <w:rsid w:val="774C900B"/>
    <w:rsid w:val="776E2CBE"/>
    <w:rsid w:val="7854B378"/>
    <w:rsid w:val="786F49CD"/>
    <w:rsid w:val="7871C01B"/>
    <w:rsid w:val="78853BFA"/>
    <w:rsid w:val="789D33AD"/>
    <w:rsid w:val="78A779B2"/>
    <w:rsid w:val="790DBBAD"/>
    <w:rsid w:val="79161B44"/>
    <w:rsid w:val="791C26C9"/>
    <w:rsid w:val="79343105"/>
    <w:rsid w:val="796D324B"/>
    <w:rsid w:val="7972D7C0"/>
    <w:rsid w:val="7981A9BA"/>
    <w:rsid w:val="7987E46B"/>
    <w:rsid w:val="79AB5FCE"/>
    <w:rsid w:val="79CDB603"/>
    <w:rsid w:val="79D2CC89"/>
    <w:rsid w:val="79DAC54C"/>
    <w:rsid w:val="79FF2818"/>
    <w:rsid w:val="7A2EDCF2"/>
    <w:rsid w:val="7A5797F5"/>
    <w:rsid w:val="7A6B618F"/>
    <w:rsid w:val="7A7C8DAE"/>
    <w:rsid w:val="7ABDC59B"/>
    <w:rsid w:val="7B3B4B51"/>
    <w:rsid w:val="7B4E6CE3"/>
    <w:rsid w:val="7B6AE25A"/>
    <w:rsid w:val="7C0B4A35"/>
    <w:rsid w:val="7C5D5509"/>
    <w:rsid w:val="7C6C4B9B"/>
    <w:rsid w:val="7C84FF7A"/>
    <w:rsid w:val="7C91E0DF"/>
    <w:rsid w:val="7CA05F3D"/>
    <w:rsid w:val="7CA59BAB"/>
    <w:rsid w:val="7CBB2636"/>
    <w:rsid w:val="7CE2C759"/>
    <w:rsid w:val="7CEA42E2"/>
    <w:rsid w:val="7D2CD048"/>
    <w:rsid w:val="7D6B2C61"/>
    <w:rsid w:val="7DA10742"/>
    <w:rsid w:val="7E3A9A79"/>
    <w:rsid w:val="7E577C7E"/>
    <w:rsid w:val="7F0FD34D"/>
    <w:rsid w:val="7F729AE6"/>
    <w:rsid w:val="7F97A8C7"/>
    <w:rsid w:val="7FC2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10"/>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9"/>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11"/>
      </w:numPr>
      <w:contextualSpacing/>
    </w:pPr>
  </w:style>
  <w:style w:type="paragraph" w:styleId="ListBullet3">
    <w:name w:val="List Bullet 3"/>
    <w:basedOn w:val="Normal"/>
    <w:uiPriority w:val="99"/>
    <w:semiHidden/>
    <w:unhideWhenUsed/>
    <w:rsid w:val="005035B3"/>
    <w:pPr>
      <w:numPr>
        <w:numId w:val="12"/>
      </w:numPr>
      <w:contextualSpacing/>
    </w:pPr>
  </w:style>
  <w:style w:type="paragraph" w:styleId="ListBullet4">
    <w:name w:val="List Bullet 4"/>
    <w:basedOn w:val="Normal"/>
    <w:uiPriority w:val="99"/>
    <w:semiHidden/>
    <w:unhideWhenUsed/>
    <w:rsid w:val="005035B3"/>
    <w:pPr>
      <w:numPr>
        <w:numId w:val="13"/>
      </w:numPr>
      <w:contextualSpacing/>
    </w:pPr>
  </w:style>
  <w:style w:type="paragraph" w:styleId="ListBullet5">
    <w:name w:val="List Bullet 5"/>
    <w:basedOn w:val="Normal"/>
    <w:uiPriority w:val="99"/>
    <w:semiHidden/>
    <w:unhideWhenUsed/>
    <w:rsid w:val="005035B3"/>
    <w:pPr>
      <w:numPr>
        <w:numId w:val="14"/>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5"/>
      </w:numPr>
      <w:contextualSpacing/>
    </w:pPr>
  </w:style>
  <w:style w:type="paragraph" w:styleId="ListNumber3">
    <w:name w:val="List Number 3"/>
    <w:basedOn w:val="Normal"/>
    <w:uiPriority w:val="99"/>
    <w:semiHidden/>
    <w:unhideWhenUsed/>
    <w:rsid w:val="005035B3"/>
    <w:pPr>
      <w:numPr>
        <w:numId w:val="16"/>
      </w:numPr>
      <w:contextualSpacing/>
    </w:pPr>
  </w:style>
  <w:style w:type="paragraph" w:styleId="ListNumber4">
    <w:name w:val="List Number 4"/>
    <w:basedOn w:val="Normal"/>
    <w:uiPriority w:val="99"/>
    <w:semiHidden/>
    <w:unhideWhenUsed/>
    <w:rsid w:val="005035B3"/>
    <w:pPr>
      <w:numPr>
        <w:numId w:val="17"/>
      </w:numPr>
      <w:contextualSpacing/>
    </w:pPr>
  </w:style>
  <w:style w:type="paragraph" w:styleId="ListNumber5">
    <w:name w:val="List Number 5"/>
    <w:basedOn w:val="Normal"/>
    <w:uiPriority w:val="99"/>
    <w:semiHidden/>
    <w:unhideWhenUsed/>
    <w:rsid w:val="005035B3"/>
    <w:pPr>
      <w:numPr>
        <w:numId w:val="18"/>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1D20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99322">
      <w:bodyDiv w:val="1"/>
      <w:marLeft w:val="0"/>
      <w:marRight w:val="0"/>
      <w:marTop w:val="0"/>
      <w:marBottom w:val="0"/>
      <w:divBdr>
        <w:top w:val="none" w:sz="0" w:space="0" w:color="auto"/>
        <w:left w:val="none" w:sz="0" w:space="0" w:color="auto"/>
        <w:bottom w:val="none" w:sz="0" w:space="0" w:color="auto"/>
        <w:right w:val="none" w:sz="0" w:space="0" w:color="auto"/>
      </w:divBdr>
    </w:div>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012874524">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228297020">
      <w:bodyDiv w:val="1"/>
      <w:marLeft w:val="0"/>
      <w:marRight w:val="0"/>
      <w:marTop w:val="0"/>
      <w:marBottom w:val="0"/>
      <w:divBdr>
        <w:top w:val="none" w:sz="0" w:space="0" w:color="auto"/>
        <w:left w:val="none" w:sz="0" w:space="0" w:color="auto"/>
        <w:bottom w:val="none" w:sz="0" w:space="0" w:color="auto"/>
        <w:right w:val="none" w:sz="0" w:space="0" w:color="auto"/>
      </w:divBdr>
    </w:div>
    <w:div w:id="1487162559">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80180087">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1853452539">
      <w:bodyDiv w:val="1"/>
      <w:marLeft w:val="0"/>
      <w:marRight w:val="0"/>
      <w:marTop w:val="0"/>
      <w:marBottom w:val="0"/>
      <w:divBdr>
        <w:top w:val="none" w:sz="0" w:space="0" w:color="auto"/>
        <w:left w:val="none" w:sz="0" w:space="0" w:color="auto"/>
        <w:bottom w:val="none" w:sz="0" w:space="0" w:color="auto"/>
        <w:right w:val="none" w:sz="0" w:space="0" w:color="auto"/>
      </w:divBdr>
    </w:div>
    <w:div w:id="2031300173">
      <w:bodyDiv w:val="1"/>
      <w:marLeft w:val="0"/>
      <w:marRight w:val="0"/>
      <w:marTop w:val="0"/>
      <w:marBottom w:val="0"/>
      <w:divBdr>
        <w:top w:val="none" w:sz="0" w:space="0" w:color="auto"/>
        <w:left w:val="none" w:sz="0" w:space="0" w:color="auto"/>
        <w:bottom w:val="none" w:sz="0" w:space="0" w:color="auto"/>
        <w:right w:val="none" w:sz="0" w:space="0" w:color="auto"/>
      </w:divBdr>
    </w:div>
    <w:div w:id="2060471053">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CC347-9A0B-4726-A2FF-CB7FE53CD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3051</Words>
  <Characters>17393</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2</cp:revision>
  <cp:lastPrinted>2020-03-29T19:14:00Z</cp:lastPrinted>
  <dcterms:created xsi:type="dcterms:W3CDTF">2020-12-24T17:07:00Z</dcterms:created>
  <dcterms:modified xsi:type="dcterms:W3CDTF">2020-12-24T17:07:00Z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