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EF1FFB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47882809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31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Lower Conference Room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D2643B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Thursday,</w:t>
            </w:r>
            <w:r w:rsidR="00EA09D3">
              <w:rPr>
                <w:rFonts w:ascii="HP Simplified" w:hAnsi="HP Simplified"/>
                <w:szCs w:val="24"/>
              </w:rPr>
              <w:t xml:space="preserve"> February 9, 2017</w:t>
            </w:r>
            <w:r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Susan Webster, Administrative Assistant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0E6264" w:rsidRPr="00EF1FFB" w:rsidRDefault="000E6264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February 6, 2017</w:t>
            </w:r>
            <w:bookmarkStart w:id="0" w:name="_GoBack"/>
            <w:bookmarkEnd w:id="0"/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Pr="00EF1FFB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8820"/>
      </w:tblGrid>
      <w:tr w:rsidR="00BF4280" w:rsidRPr="00EF1FFB" w:rsidTr="00A80397">
        <w:tc>
          <w:tcPr>
            <w:tcW w:w="1260" w:type="dxa"/>
          </w:tcPr>
          <w:p w:rsidR="00BF4280" w:rsidRPr="00D2643B" w:rsidRDefault="00EF1FFB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  <w:r w:rsidRPr="00D2643B">
              <w:rPr>
                <w:rFonts w:ascii="HP Simplified" w:hAnsi="HP Simplified"/>
                <w:b/>
                <w:sz w:val="22"/>
                <w:szCs w:val="22"/>
              </w:rPr>
              <w:t>7:0</w:t>
            </w:r>
            <w:r w:rsidR="00B90F3B" w:rsidRPr="00D2643B">
              <w:rPr>
                <w:rFonts w:ascii="HP Simplified" w:hAnsi="HP Simplified"/>
                <w:b/>
                <w:sz w:val="22"/>
                <w:szCs w:val="22"/>
              </w:rPr>
              <w:t>0 p.m.</w:t>
            </w:r>
          </w:p>
        </w:tc>
        <w:tc>
          <w:tcPr>
            <w:tcW w:w="8820" w:type="dxa"/>
          </w:tcPr>
          <w:p w:rsidR="00D2643B" w:rsidRPr="00D2643B" w:rsidRDefault="00BF428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D2643B">
              <w:rPr>
                <w:rFonts w:ascii="HP Simplified" w:hAnsi="HP Simplified"/>
                <w:b/>
                <w:sz w:val="22"/>
                <w:szCs w:val="22"/>
              </w:rPr>
              <w:t xml:space="preserve">Pledge of Allegiance </w:t>
            </w:r>
          </w:p>
        </w:tc>
      </w:tr>
      <w:tr w:rsidR="00EF1FFB" w:rsidRPr="00EF1FFB" w:rsidTr="00A80397">
        <w:trPr>
          <w:trHeight w:val="144"/>
        </w:trPr>
        <w:tc>
          <w:tcPr>
            <w:tcW w:w="1260" w:type="dxa"/>
          </w:tcPr>
          <w:p w:rsidR="00EF1FFB" w:rsidRPr="00D2643B" w:rsidRDefault="00EF1FFB" w:rsidP="00BC6D80">
            <w:pPr>
              <w:pStyle w:val="NoSpacing"/>
            </w:pPr>
          </w:p>
        </w:tc>
        <w:tc>
          <w:tcPr>
            <w:tcW w:w="8820" w:type="dxa"/>
          </w:tcPr>
          <w:p w:rsidR="00EF1FFB" w:rsidRPr="00D2643B" w:rsidRDefault="00EF1FFB" w:rsidP="00BC6D80">
            <w:pPr>
              <w:pStyle w:val="NoSpacing"/>
            </w:pPr>
          </w:p>
        </w:tc>
      </w:tr>
      <w:tr w:rsidR="003D59CD" w:rsidRPr="00EF1FFB" w:rsidTr="00A80397">
        <w:trPr>
          <w:trHeight w:val="144"/>
        </w:trPr>
        <w:tc>
          <w:tcPr>
            <w:tcW w:w="1260" w:type="dxa"/>
          </w:tcPr>
          <w:p w:rsidR="003D59CD" w:rsidRPr="00D2643B" w:rsidRDefault="003D59CD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8D661B" w:rsidRDefault="00100AFB" w:rsidP="00100AFB">
            <w:pPr>
              <w:jc w:val="both"/>
              <w:rPr>
                <w:rFonts w:ascii="HP Simplified" w:hAnsi="HP Simplified"/>
                <w:color w:val="C00000"/>
                <w:sz w:val="22"/>
                <w:szCs w:val="22"/>
              </w:rPr>
            </w:pPr>
            <w:r w:rsidRPr="00100A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PUBLIC HEARING:</w:t>
            </w:r>
            <w:r w:rsidRPr="00100AFB">
              <w:rPr>
                <w:rFonts w:ascii="HP Simplified" w:hAnsi="HP Simplified"/>
                <w:color w:val="C00000"/>
                <w:sz w:val="22"/>
                <w:szCs w:val="22"/>
              </w:rPr>
              <w:t xml:space="preserve">  </w:t>
            </w:r>
            <w:r>
              <w:rPr>
                <w:rFonts w:ascii="HP Simplified" w:hAnsi="HP Simplified"/>
                <w:color w:val="C00000"/>
                <w:sz w:val="22"/>
                <w:szCs w:val="22"/>
              </w:rPr>
              <w:t xml:space="preserve"> </w:t>
            </w:r>
          </w:p>
          <w:p w:rsidR="003D59CD" w:rsidRPr="00EA09D3" w:rsidRDefault="00100AFB" w:rsidP="00100A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100AFB">
              <w:rPr>
                <w:rFonts w:ascii="HP Simplified" w:hAnsi="HP Simplified"/>
                <w:b/>
                <w:sz w:val="22"/>
                <w:szCs w:val="22"/>
              </w:rPr>
              <w:t>Supreme Properties, LLC and EZQ Foods, Inc., 125 Washington Street,</w:t>
            </w:r>
            <w:r>
              <w:rPr>
                <w:rFonts w:ascii="HP Simplified" w:hAnsi="HP Simplified"/>
                <w:sz w:val="22"/>
                <w:szCs w:val="22"/>
              </w:rPr>
              <w:t xml:space="preserve"> </w:t>
            </w:r>
            <w:r w:rsidR="00EA09D3" w:rsidRPr="00EA09D3">
              <w:rPr>
                <w:rFonts w:ascii="HP Simplified" w:hAnsi="HP Simplified"/>
                <w:b/>
                <w:color w:val="0070C0"/>
                <w:sz w:val="22"/>
                <w:szCs w:val="22"/>
              </w:rPr>
              <w:t>SITE-01-17-2189</w:t>
            </w:r>
            <w:r w:rsidR="00EA09D3" w:rsidRPr="00EA09D3">
              <w:rPr>
                <w:rFonts w:ascii="HP Simplified" w:hAnsi="HP Simplified"/>
                <w:b/>
                <w:sz w:val="22"/>
                <w:szCs w:val="22"/>
              </w:rPr>
              <w:t>:</w:t>
            </w:r>
            <w:r w:rsidR="00EA09D3">
              <w:rPr>
                <w:rFonts w:ascii="HP Simplified" w:hAnsi="HP Simplified"/>
                <w:sz w:val="22"/>
                <w:szCs w:val="22"/>
              </w:rPr>
              <w:t xml:space="preserve">  Change of use </w:t>
            </w:r>
            <w:r w:rsidR="00EA09D3" w:rsidRPr="00EA09D3">
              <w:rPr>
                <w:rFonts w:ascii="HP Simplified" w:hAnsi="HP Simplified"/>
                <w:sz w:val="22"/>
                <w:szCs w:val="22"/>
              </w:rPr>
              <w:t>from retail to restaurant/catering service</w:t>
            </w:r>
          </w:p>
        </w:tc>
      </w:tr>
      <w:tr w:rsidR="00EF1FFB" w:rsidRPr="00EF1FFB" w:rsidTr="00A80397">
        <w:tc>
          <w:tcPr>
            <w:tcW w:w="1260" w:type="dxa"/>
          </w:tcPr>
          <w:p w:rsidR="00EF1FFB" w:rsidRPr="00D2643B" w:rsidRDefault="00EF1FFB" w:rsidP="00BC6D80">
            <w:pPr>
              <w:pStyle w:val="NoSpacing"/>
            </w:pPr>
          </w:p>
        </w:tc>
        <w:tc>
          <w:tcPr>
            <w:tcW w:w="8820" w:type="dxa"/>
          </w:tcPr>
          <w:p w:rsidR="00EF1FFB" w:rsidRPr="00D2643B" w:rsidRDefault="00EF1FFB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182430" w:rsidRPr="00EF1FFB" w:rsidTr="00A80397">
        <w:tc>
          <w:tcPr>
            <w:tcW w:w="1260" w:type="dxa"/>
          </w:tcPr>
          <w:p w:rsidR="00182430" w:rsidRPr="00D2643B" w:rsidRDefault="00182430" w:rsidP="00BC6D80">
            <w:pPr>
              <w:pStyle w:val="NoSpacing"/>
            </w:pPr>
          </w:p>
        </w:tc>
        <w:tc>
          <w:tcPr>
            <w:tcW w:w="8820" w:type="dxa"/>
          </w:tcPr>
          <w:p w:rsidR="00182430" w:rsidRPr="00182430" w:rsidRDefault="00182430" w:rsidP="00182430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Lot 9, </w:t>
            </w:r>
            <w:r w:rsidRPr="00182430">
              <w:rPr>
                <w:rFonts w:ascii="HP Simplified" w:hAnsi="HP Simplified"/>
                <w:b/>
                <w:sz w:val="22"/>
                <w:szCs w:val="22"/>
              </w:rPr>
              <w:t>Odyssey Lane</w:t>
            </w:r>
            <w:r w:rsidR="002B74D7">
              <w:rPr>
                <w:rFonts w:ascii="HP Simplified" w:hAnsi="HP Simplified"/>
                <w:b/>
                <w:sz w:val="22"/>
                <w:szCs w:val="22"/>
              </w:rPr>
              <w:t xml:space="preserve"> (16 Odyssey Lane)</w:t>
            </w:r>
            <w:r>
              <w:rPr>
                <w:rFonts w:ascii="HP Simplified" w:hAnsi="HP Simplified"/>
                <w:b/>
                <w:sz w:val="22"/>
                <w:szCs w:val="22"/>
              </w:rPr>
              <w:t xml:space="preserve">:  </w:t>
            </w:r>
            <w:r>
              <w:rPr>
                <w:rFonts w:ascii="HP Simplified" w:hAnsi="HP Simplified"/>
                <w:sz w:val="22"/>
                <w:szCs w:val="22"/>
              </w:rPr>
              <w:t>Release of covenant</w:t>
            </w:r>
          </w:p>
        </w:tc>
      </w:tr>
      <w:tr w:rsidR="00182430" w:rsidRPr="00EF1FFB" w:rsidTr="00A80397">
        <w:tc>
          <w:tcPr>
            <w:tcW w:w="1260" w:type="dxa"/>
          </w:tcPr>
          <w:p w:rsidR="00182430" w:rsidRPr="00D2643B" w:rsidRDefault="00182430" w:rsidP="00BC6D80">
            <w:pPr>
              <w:pStyle w:val="NoSpacing"/>
            </w:pPr>
          </w:p>
        </w:tc>
        <w:tc>
          <w:tcPr>
            <w:tcW w:w="8820" w:type="dxa"/>
          </w:tcPr>
          <w:p w:rsidR="00182430" w:rsidRPr="00D2643B" w:rsidRDefault="00182430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BC6D80" w:rsidRPr="00EF1FFB" w:rsidTr="00A80397">
        <w:tc>
          <w:tcPr>
            <w:tcW w:w="1260" w:type="dxa"/>
          </w:tcPr>
          <w:p w:rsidR="00BC6D80" w:rsidRPr="00D2643B" w:rsidRDefault="00BC6D80" w:rsidP="00BC6D80">
            <w:pPr>
              <w:pStyle w:val="NoSpacing"/>
            </w:pPr>
          </w:p>
        </w:tc>
        <w:tc>
          <w:tcPr>
            <w:tcW w:w="8820" w:type="dxa"/>
          </w:tcPr>
          <w:p w:rsidR="00BC6D80" w:rsidRPr="00BC6D80" w:rsidRDefault="00BC6D80" w:rsidP="00BC6D80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Motherbrook Realty Trust, 20-30 Milton Street, </w:t>
            </w:r>
            <w:r>
              <w:rPr>
                <w:rFonts w:ascii="HP Simplified" w:hAnsi="HP Simplified"/>
                <w:b/>
                <w:color w:val="0070C0"/>
                <w:sz w:val="22"/>
                <w:szCs w:val="22"/>
              </w:rPr>
              <w:t>SITE-10-16-2153:</w:t>
            </w:r>
            <w:r>
              <w:rPr>
                <w:rFonts w:ascii="HP Simplified" w:hAnsi="HP Simplified"/>
                <w:color w:val="0070C0"/>
                <w:sz w:val="22"/>
                <w:szCs w:val="22"/>
              </w:rPr>
              <w:t xml:space="preserve">  </w:t>
            </w:r>
            <w:r>
              <w:rPr>
                <w:rFonts w:ascii="HP Simplified" w:hAnsi="HP Simplified"/>
                <w:b/>
                <w:i/>
                <w:color w:val="C00000"/>
                <w:sz w:val="22"/>
                <w:szCs w:val="22"/>
              </w:rPr>
              <w:t xml:space="preserve">SCOPING SESSION </w:t>
            </w:r>
            <w:r>
              <w:rPr>
                <w:rFonts w:ascii="HP Simplified" w:hAnsi="HP Simplified"/>
                <w:b/>
                <w:sz w:val="22"/>
                <w:szCs w:val="22"/>
              </w:rPr>
              <w:t xml:space="preserve"> </w:t>
            </w:r>
            <w:r>
              <w:rPr>
                <w:rFonts w:ascii="HP Simplified" w:hAnsi="HP Simplified"/>
                <w:sz w:val="22"/>
                <w:szCs w:val="22"/>
              </w:rPr>
              <w:t>for mixed use development</w:t>
            </w:r>
          </w:p>
        </w:tc>
      </w:tr>
      <w:tr w:rsidR="00BC6D80" w:rsidRPr="00EF1FFB" w:rsidTr="00A80397">
        <w:tc>
          <w:tcPr>
            <w:tcW w:w="1260" w:type="dxa"/>
          </w:tcPr>
          <w:p w:rsidR="00BC6D80" w:rsidRPr="00D2643B" w:rsidRDefault="00BC6D80" w:rsidP="00BC6D80">
            <w:pPr>
              <w:pStyle w:val="NoSpacing"/>
            </w:pPr>
          </w:p>
        </w:tc>
        <w:tc>
          <w:tcPr>
            <w:tcW w:w="8820" w:type="dxa"/>
          </w:tcPr>
          <w:p w:rsidR="00BC6D80" w:rsidRPr="00D2643B" w:rsidRDefault="00BC6D80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BC6D80" w:rsidRPr="00EF1FFB" w:rsidTr="00A80397">
        <w:tc>
          <w:tcPr>
            <w:tcW w:w="1260" w:type="dxa"/>
          </w:tcPr>
          <w:p w:rsidR="00BC6D80" w:rsidRPr="00D2643B" w:rsidRDefault="00BC6D80" w:rsidP="00BC6D80">
            <w:pPr>
              <w:pStyle w:val="NoSpacing"/>
            </w:pPr>
          </w:p>
        </w:tc>
        <w:tc>
          <w:tcPr>
            <w:tcW w:w="8820" w:type="dxa"/>
          </w:tcPr>
          <w:p w:rsidR="00BC6D80" w:rsidRPr="00BC6D80" w:rsidRDefault="00BC6D80" w:rsidP="00EF1FFB">
            <w:pPr>
              <w:jc w:val="both"/>
              <w:rPr>
                <w:rFonts w:ascii="HP Simplified" w:hAnsi="HP Simplified"/>
                <w:b/>
                <w:color w:val="0070C0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1000 Washington Street Realty, LLC, 1000 Washington Street, </w:t>
            </w:r>
            <w:r>
              <w:rPr>
                <w:rFonts w:ascii="HP Simplified" w:hAnsi="HP Simplified"/>
                <w:b/>
                <w:color w:val="0070C0"/>
                <w:sz w:val="22"/>
                <w:szCs w:val="22"/>
              </w:rPr>
              <w:t xml:space="preserve">SITE-02-17-2194:  </w:t>
            </w:r>
            <w:r>
              <w:rPr>
                <w:rFonts w:ascii="HP Simplified" w:hAnsi="HP Simplified"/>
                <w:b/>
                <w:i/>
                <w:color w:val="C00000"/>
                <w:sz w:val="22"/>
                <w:szCs w:val="22"/>
              </w:rPr>
              <w:t xml:space="preserve">SCOPING SESSION </w:t>
            </w:r>
            <w:r>
              <w:rPr>
                <w:rFonts w:ascii="HP Simplified" w:hAnsi="HP Simplified"/>
                <w:b/>
                <w:sz w:val="22"/>
                <w:szCs w:val="22"/>
              </w:rPr>
              <w:t xml:space="preserve"> </w:t>
            </w:r>
            <w:r>
              <w:rPr>
                <w:rFonts w:ascii="HP Simplified" w:hAnsi="HP Simplified"/>
                <w:sz w:val="22"/>
                <w:szCs w:val="22"/>
              </w:rPr>
              <w:t>for mixed use development</w:t>
            </w:r>
          </w:p>
        </w:tc>
      </w:tr>
      <w:tr w:rsidR="00BC6D80" w:rsidRPr="00EF1FFB" w:rsidTr="00A80397">
        <w:tc>
          <w:tcPr>
            <w:tcW w:w="1260" w:type="dxa"/>
          </w:tcPr>
          <w:p w:rsidR="00BC6D80" w:rsidRPr="00D2643B" w:rsidRDefault="00BC6D80" w:rsidP="00BC6D80">
            <w:pPr>
              <w:pStyle w:val="NoSpacing"/>
            </w:pPr>
          </w:p>
        </w:tc>
        <w:tc>
          <w:tcPr>
            <w:tcW w:w="8820" w:type="dxa"/>
          </w:tcPr>
          <w:p w:rsidR="00BC6D80" w:rsidRPr="00D2643B" w:rsidRDefault="00BC6D80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BC6D80" w:rsidRPr="00EF1FFB" w:rsidTr="00A80397">
        <w:tc>
          <w:tcPr>
            <w:tcW w:w="1260" w:type="dxa"/>
          </w:tcPr>
          <w:p w:rsidR="00BC6D80" w:rsidRPr="00D2643B" w:rsidRDefault="00BC6D80" w:rsidP="00BC6D80">
            <w:pPr>
              <w:pStyle w:val="NoSpacing"/>
            </w:pPr>
          </w:p>
        </w:tc>
        <w:tc>
          <w:tcPr>
            <w:tcW w:w="8820" w:type="dxa"/>
          </w:tcPr>
          <w:p w:rsidR="00BC6D80" w:rsidRPr="00A80397" w:rsidRDefault="00BC6D8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Planning Board Appointment to Design Review Advisory Board</w:t>
            </w:r>
          </w:p>
        </w:tc>
      </w:tr>
      <w:tr w:rsidR="00BC6D80" w:rsidRPr="00EF1FFB" w:rsidTr="00A80397">
        <w:tc>
          <w:tcPr>
            <w:tcW w:w="1260" w:type="dxa"/>
          </w:tcPr>
          <w:p w:rsidR="00BC6D80" w:rsidRPr="00D2643B" w:rsidRDefault="00BC6D80" w:rsidP="00BC6D80">
            <w:pPr>
              <w:pStyle w:val="NoSpacing"/>
            </w:pPr>
          </w:p>
        </w:tc>
        <w:tc>
          <w:tcPr>
            <w:tcW w:w="8820" w:type="dxa"/>
          </w:tcPr>
          <w:p w:rsidR="00BC6D80" w:rsidRPr="00D2643B" w:rsidRDefault="00BC6D80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A80397" w:rsidRPr="00EF1FFB" w:rsidTr="00A80397">
        <w:tc>
          <w:tcPr>
            <w:tcW w:w="1260" w:type="dxa"/>
          </w:tcPr>
          <w:p w:rsidR="00A80397" w:rsidRPr="00D2643B" w:rsidRDefault="00A80397" w:rsidP="00BC6D80">
            <w:pPr>
              <w:pStyle w:val="NoSpacing"/>
            </w:pPr>
          </w:p>
        </w:tc>
        <w:tc>
          <w:tcPr>
            <w:tcW w:w="8820" w:type="dxa"/>
          </w:tcPr>
          <w:p w:rsidR="00A80397" w:rsidRPr="00A80397" w:rsidRDefault="00A80397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Birch Street- Laying Out as Public Way, referral from Board of Selectmen</w:t>
            </w:r>
          </w:p>
        </w:tc>
      </w:tr>
      <w:tr w:rsidR="00A80397" w:rsidRPr="00EF1FFB" w:rsidTr="00A80397">
        <w:tc>
          <w:tcPr>
            <w:tcW w:w="1260" w:type="dxa"/>
          </w:tcPr>
          <w:p w:rsidR="00A80397" w:rsidRPr="00D2643B" w:rsidRDefault="00A80397" w:rsidP="00BC6D80">
            <w:pPr>
              <w:pStyle w:val="NoSpacing"/>
            </w:pPr>
          </w:p>
        </w:tc>
        <w:tc>
          <w:tcPr>
            <w:tcW w:w="8820" w:type="dxa"/>
          </w:tcPr>
          <w:p w:rsidR="00A80397" w:rsidRPr="00D2643B" w:rsidRDefault="00A80397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F1FFB" w:rsidRPr="00EF1FFB" w:rsidTr="00A80397">
        <w:tc>
          <w:tcPr>
            <w:tcW w:w="1260" w:type="dxa"/>
          </w:tcPr>
          <w:p w:rsidR="00EF1FFB" w:rsidRPr="00D2643B" w:rsidRDefault="00EF1FFB" w:rsidP="00BC6D80">
            <w:pPr>
              <w:pStyle w:val="NoSpacing"/>
            </w:pPr>
          </w:p>
        </w:tc>
        <w:tc>
          <w:tcPr>
            <w:tcW w:w="8820" w:type="dxa"/>
          </w:tcPr>
          <w:p w:rsidR="00EF1FFB" w:rsidRPr="001E1E93" w:rsidRDefault="00100AFB" w:rsidP="00EF1FFB">
            <w:pPr>
              <w:jc w:val="both"/>
              <w:rPr>
                <w:rFonts w:ascii="HP Simplified" w:hAnsi="HP Simplified"/>
                <w:b/>
                <w:i/>
                <w:color w:val="C00000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Chris Priore</w:t>
            </w:r>
            <w:r w:rsidR="001E1E93">
              <w:rPr>
                <w:rFonts w:ascii="HP Simplified" w:hAnsi="HP Simplified"/>
                <w:b/>
                <w:sz w:val="22"/>
                <w:szCs w:val="22"/>
              </w:rPr>
              <w:t>, 900 Providence Highway</w:t>
            </w:r>
            <w:r w:rsidR="001E5C05">
              <w:rPr>
                <w:rFonts w:ascii="HP Simplified" w:hAnsi="HP Simplified"/>
                <w:b/>
                <w:sz w:val="22"/>
                <w:szCs w:val="22"/>
              </w:rPr>
              <w:t xml:space="preserve">, </w:t>
            </w:r>
            <w:r w:rsidR="001E5C05">
              <w:rPr>
                <w:rFonts w:ascii="HP Simplified" w:hAnsi="HP Simplified"/>
                <w:b/>
                <w:color w:val="0070C0"/>
                <w:sz w:val="22"/>
                <w:szCs w:val="22"/>
              </w:rPr>
              <w:t>MNRP-02-17-2197</w:t>
            </w:r>
            <w:r w:rsidR="001E1E93">
              <w:rPr>
                <w:rFonts w:ascii="HP Simplified" w:hAnsi="HP Simplified"/>
                <w:b/>
                <w:sz w:val="22"/>
                <w:szCs w:val="22"/>
              </w:rPr>
              <w:t xml:space="preserve">:  </w:t>
            </w:r>
            <w:r w:rsidR="001E1E93">
              <w:rPr>
                <w:rFonts w:ascii="HP Simplified" w:hAnsi="HP Simplified"/>
                <w:b/>
                <w:i/>
                <w:color w:val="C00000"/>
                <w:sz w:val="22"/>
                <w:szCs w:val="22"/>
              </w:rPr>
              <w:t>SCOPING SESSION</w:t>
            </w:r>
          </w:p>
        </w:tc>
      </w:tr>
      <w:tr w:rsidR="00EF1FFB" w:rsidRPr="00EF1FFB" w:rsidTr="00A80397">
        <w:tc>
          <w:tcPr>
            <w:tcW w:w="1260" w:type="dxa"/>
          </w:tcPr>
          <w:p w:rsidR="00EF1FFB" w:rsidRPr="00D2643B" w:rsidRDefault="00EF1FFB" w:rsidP="00BC6D80">
            <w:pPr>
              <w:pStyle w:val="NoSpacing"/>
            </w:pPr>
          </w:p>
        </w:tc>
        <w:tc>
          <w:tcPr>
            <w:tcW w:w="8820" w:type="dxa"/>
          </w:tcPr>
          <w:p w:rsidR="00EF1FFB" w:rsidRPr="00D2643B" w:rsidRDefault="00EF1FFB" w:rsidP="00EF1FFB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F1FFB" w:rsidRPr="008D661B" w:rsidTr="00A80397">
        <w:tc>
          <w:tcPr>
            <w:tcW w:w="1260" w:type="dxa"/>
          </w:tcPr>
          <w:p w:rsidR="00EF1FFB" w:rsidRPr="008D661B" w:rsidRDefault="00EF1FFB" w:rsidP="00BC6D80">
            <w:pPr>
              <w:pStyle w:val="NoSpacing"/>
            </w:pPr>
          </w:p>
        </w:tc>
        <w:tc>
          <w:tcPr>
            <w:tcW w:w="8820" w:type="dxa"/>
          </w:tcPr>
          <w:p w:rsidR="00710FB3" w:rsidRPr="008D661B" w:rsidRDefault="00C36FAE" w:rsidP="00BC6D80">
            <w:pPr>
              <w:pStyle w:val="Susan"/>
              <w:rPr>
                <w:rStyle w:val="Strong"/>
                <w:b/>
                <w:bCs w:val="0"/>
              </w:rPr>
            </w:pPr>
            <w:r w:rsidRPr="008D661B">
              <w:rPr>
                <w:rStyle w:val="Strong"/>
                <w:b/>
                <w:bCs w:val="0"/>
              </w:rPr>
              <w:t xml:space="preserve">Review Zoning Bylaw </w:t>
            </w:r>
            <w:r w:rsidR="00710FB3" w:rsidRPr="008D661B">
              <w:rPr>
                <w:rStyle w:val="Strong"/>
                <w:b/>
                <w:bCs w:val="0"/>
              </w:rPr>
              <w:t>Articles</w:t>
            </w:r>
          </w:p>
        </w:tc>
      </w:tr>
      <w:tr w:rsidR="00EF1FFB" w:rsidRPr="008D661B" w:rsidTr="00A80397">
        <w:tc>
          <w:tcPr>
            <w:tcW w:w="1260" w:type="dxa"/>
          </w:tcPr>
          <w:p w:rsidR="00EF1FFB" w:rsidRPr="008D661B" w:rsidRDefault="00EF1FFB" w:rsidP="00BC6D80">
            <w:pPr>
              <w:pStyle w:val="NoSpacing"/>
            </w:pPr>
          </w:p>
        </w:tc>
        <w:tc>
          <w:tcPr>
            <w:tcW w:w="8820" w:type="dxa"/>
          </w:tcPr>
          <w:p w:rsidR="00EF1FFB" w:rsidRPr="008D661B" w:rsidRDefault="00EF1FFB" w:rsidP="00BC6D80">
            <w:pPr>
              <w:pStyle w:val="Susan"/>
              <w:rPr>
                <w:rStyle w:val="Strong"/>
                <w:b/>
                <w:bCs w:val="0"/>
                <w:i/>
              </w:rPr>
            </w:pPr>
          </w:p>
        </w:tc>
      </w:tr>
      <w:tr w:rsidR="00EF1FFB" w:rsidRPr="00EF1FFB" w:rsidTr="00A80397">
        <w:tc>
          <w:tcPr>
            <w:tcW w:w="1260" w:type="dxa"/>
          </w:tcPr>
          <w:p w:rsidR="00EF1FFB" w:rsidRPr="00EF1FFB" w:rsidRDefault="00EF1FFB" w:rsidP="00BC6D80">
            <w:pPr>
              <w:pStyle w:val="NoSpacing"/>
            </w:pPr>
          </w:p>
        </w:tc>
        <w:tc>
          <w:tcPr>
            <w:tcW w:w="8820" w:type="dxa"/>
          </w:tcPr>
          <w:p w:rsidR="00EF1FFB" w:rsidRPr="00EF1FFB" w:rsidRDefault="00EF1FFB" w:rsidP="00EF1FFB">
            <w:p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</w:p>
          <w:p w:rsidR="00EF1FFB" w:rsidRPr="00EF1FFB" w:rsidRDefault="00EF1FFB" w:rsidP="00EF1FFB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EF1FFB" w:rsidRPr="00EF1FFB" w:rsidRDefault="00EF1FFB" w:rsidP="00EF1FFB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EF1FFB" w:rsidRPr="00EF1FFB" w:rsidRDefault="00EF1FFB" w:rsidP="00EF1FFB">
            <w:pPr>
              <w:jc w:val="both"/>
              <w:rPr>
                <w:rFonts w:ascii="HP Simplified" w:hAnsi="HP Simplified"/>
                <w:b/>
                <w:i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r w:rsidRPr="00A80397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A80397" w:rsidRDefault="00402258" w:rsidP="00A80397">
      <w:pPr>
        <w:rPr>
          <w:rFonts w:ascii="HP Simplified" w:hAnsi="HP Simplified"/>
          <w:b/>
          <w:sz w:val="22"/>
          <w:szCs w:val="22"/>
        </w:rPr>
      </w:pPr>
    </w:p>
    <w:sectPr w:rsidR="00402258" w:rsidRPr="00A80397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E6264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430"/>
    <w:rsid w:val="001827C0"/>
    <w:rsid w:val="001A1EEC"/>
    <w:rsid w:val="001A2D1A"/>
    <w:rsid w:val="001A5641"/>
    <w:rsid w:val="001C600F"/>
    <w:rsid w:val="001D4452"/>
    <w:rsid w:val="001E1E93"/>
    <w:rsid w:val="001E5C05"/>
    <w:rsid w:val="00200FFC"/>
    <w:rsid w:val="00221D76"/>
    <w:rsid w:val="002303DD"/>
    <w:rsid w:val="0024112F"/>
    <w:rsid w:val="002769A5"/>
    <w:rsid w:val="002919EB"/>
    <w:rsid w:val="002A05B3"/>
    <w:rsid w:val="002B74D7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66A5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454F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65907"/>
    <w:rsid w:val="00677118"/>
    <w:rsid w:val="0069139B"/>
    <w:rsid w:val="006B06A6"/>
    <w:rsid w:val="006C072B"/>
    <w:rsid w:val="006C2922"/>
    <w:rsid w:val="006E3A13"/>
    <w:rsid w:val="00703C1C"/>
    <w:rsid w:val="00705294"/>
    <w:rsid w:val="00705661"/>
    <w:rsid w:val="00710FB3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73788"/>
    <w:rsid w:val="008A3AE7"/>
    <w:rsid w:val="008A3F1A"/>
    <w:rsid w:val="008A6305"/>
    <w:rsid w:val="008D661B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397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47C2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C6D80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36FAE"/>
    <w:rsid w:val="00C430C4"/>
    <w:rsid w:val="00C52FB3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155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3493D"/>
    <w:rsid w:val="00E50438"/>
    <w:rsid w:val="00E51DF7"/>
    <w:rsid w:val="00E549BF"/>
    <w:rsid w:val="00E60E70"/>
    <w:rsid w:val="00E65A00"/>
    <w:rsid w:val="00E67A31"/>
    <w:rsid w:val="00E70AE1"/>
    <w:rsid w:val="00EA09D3"/>
    <w:rsid w:val="00EA63DD"/>
    <w:rsid w:val="00EA694E"/>
    <w:rsid w:val="00EB0ED8"/>
    <w:rsid w:val="00EC4294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4AAF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BC6D80"/>
    <w:pPr>
      <w:jc w:val="both"/>
    </w:pPr>
    <w:rPr>
      <w:rFonts w:ascii="HP Simplified" w:eastAsia="Times New Roman" w:hAnsi="HP Simplified"/>
      <w:b/>
      <w:sz w:val="22"/>
      <w:szCs w:val="22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BC6D80"/>
    <w:rPr>
      <w:rFonts w:ascii="HP Simplified" w:eastAsia="Times New Roman" w:hAnsi="HP Simplified"/>
      <w:b/>
      <w:sz w:val="22"/>
      <w:szCs w:val="22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EBFF-B576-4339-BCF7-31265A02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13</cp:revision>
  <cp:lastPrinted>2017-02-06T15:38:00Z</cp:lastPrinted>
  <dcterms:created xsi:type="dcterms:W3CDTF">2017-01-26T15:59:00Z</dcterms:created>
  <dcterms:modified xsi:type="dcterms:W3CDTF">2017-02-06T15:40:00Z</dcterms:modified>
</cp:coreProperties>
</file>