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4482"/>
        <w:gridCol w:w="3240"/>
      </w:tblGrid>
      <w:tr w:rsidR="00C1325B" w:rsidRPr="0040309A" w:rsidTr="00BE3A4A">
        <w:tc>
          <w:tcPr>
            <w:tcW w:w="2358" w:type="dxa"/>
            <w:tcBorders>
              <w:top w:val="nil"/>
              <w:left w:val="nil"/>
              <w:bottom w:val="nil"/>
              <w:right w:val="nil"/>
            </w:tcBorders>
            <w:hideMark/>
          </w:tcPr>
          <w:p w:rsidR="00C1325B" w:rsidRPr="0040309A" w:rsidRDefault="00C1325B">
            <w:pPr>
              <w:rPr>
                <w:rFonts w:ascii="HP Simplified" w:hAnsi="HP Simplified"/>
              </w:rPr>
            </w:pPr>
            <w:r w:rsidRPr="0040309A">
              <w:rPr>
                <w:rFonts w:ascii="HP Simplified" w:hAnsi="HP Simplified"/>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8.4pt;height:98.4pt" o:ole="" fillcolor="window">
                  <v:imagedata r:id="rId7" o:title="" croptop="-696f" cropbottom="-696f" cropleft="-1597f" cropright="-1597f"/>
                </v:shape>
                <o:OLEObject Type="Embed" ProgID="Word.Picture.8" ShapeID="_x0000_i1078" DrawAspect="Content" ObjectID="_1548066793" r:id="rId8"/>
              </w:object>
            </w:r>
          </w:p>
        </w:tc>
        <w:tc>
          <w:tcPr>
            <w:tcW w:w="4482" w:type="dxa"/>
            <w:tcBorders>
              <w:top w:val="nil"/>
              <w:left w:val="nil"/>
              <w:bottom w:val="nil"/>
              <w:right w:val="nil"/>
            </w:tcBorders>
          </w:tcPr>
          <w:p w:rsidR="00C1325B" w:rsidRPr="0040309A" w:rsidRDefault="00C1325B">
            <w:pPr>
              <w:pStyle w:val="Heading2"/>
              <w:rPr>
                <w:rFonts w:ascii="HP Simplified" w:hAnsi="HP Simplified"/>
              </w:rPr>
            </w:pPr>
            <w:r w:rsidRPr="0040309A">
              <w:rPr>
                <w:rFonts w:ascii="HP Simplified" w:hAnsi="HP Simplified"/>
              </w:rPr>
              <w:t>TOWN OF DEDHAM</w:t>
            </w:r>
          </w:p>
          <w:p w:rsidR="00C1325B" w:rsidRPr="0040309A" w:rsidRDefault="00C1325B">
            <w:pPr>
              <w:jc w:val="center"/>
              <w:rPr>
                <w:rFonts w:ascii="HP Simplified" w:hAnsi="HP Simplified"/>
                <w:b/>
                <w:sz w:val="36"/>
              </w:rPr>
            </w:pPr>
          </w:p>
          <w:p w:rsidR="00C1325B" w:rsidRPr="0040309A" w:rsidRDefault="00C1325B">
            <w:pPr>
              <w:jc w:val="center"/>
              <w:rPr>
                <w:rFonts w:ascii="HP Simplified" w:hAnsi="HP Simplified"/>
                <w:b/>
                <w:sz w:val="44"/>
              </w:rPr>
            </w:pPr>
            <w:r w:rsidRPr="0040309A">
              <w:rPr>
                <w:rFonts w:ascii="HP Simplified" w:hAnsi="HP Simplified"/>
                <w:b/>
                <w:sz w:val="44"/>
              </w:rPr>
              <w:t>MEETING</w:t>
            </w:r>
          </w:p>
          <w:p w:rsidR="00C1325B" w:rsidRPr="0040309A" w:rsidRDefault="00C1325B">
            <w:pPr>
              <w:jc w:val="center"/>
              <w:rPr>
                <w:rFonts w:ascii="HP Simplified" w:hAnsi="HP Simplified"/>
                <w:b/>
                <w:sz w:val="36"/>
              </w:rPr>
            </w:pPr>
            <w:r w:rsidRPr="0040309A">
              <w:rPr>
                <w:rFonts w:ascii="HP Simplified" w:hAnsi="HP Simplified"/>
                <w:b/>
                <w:sz w:val="44"/>
              </w:rPr>
              <w:t>NOTICE</w:t>
            </w:r>
          </w:p>
        </w:tc>
        <w:tc>
          <w:tcPr>
            <w:tcW w:w="3240" w:type="dxa"/>
            <w:tcBorders>
              <w:top w:val="single" w:sz="18" w:space="0" w:color="auto"/>
              <w:left w:val="single" w:sz="18" w:space="0" w:color="auto"/>
              <w:bottom w:val="single" w:sz="18" w:space="0" w:color="auto"/>
              <w:right w:val="single" w:sz="18" w:space="0" w:color="auto"/>
            </w:tcBorders>
          </w:tcPr>
          <w:p w:rsidR="00C1325B" w:rsidRPr="0040309A" w:rsidRDefault="00C1325B">
            <w:pPr>
              <w:rPr>
                <w:rFonts w:ascii="HP Simplified" w:hAnsi="HP Simplified"/>
              </w:rPr>
            </w:pPr>
            <w:r w:rsidRPr="0040309A">
              <w:rPr>
                <w:rFonts w:ascii="HP Simplified" w:hAnsi="HP Simplified"/>
              </w:rPr>
              <w:t>POSTED:</w:t>
            </w:r>
          </w:p>
          <w:p w:rsidR="00C1325B" w:rsidRPr="0040309A" w:rsidRDefault="00C1325B">
            <w:pPr>
              <w:rPr>
                <w:rFonts w:ascii="HP Simplified" w:hAnsi="HP Simplified"/>
              </w:rPr>
            </w:pPr>
          </w:p>
          <w:p w:rsidR="00C1325B" w:rsidRPr="0040309A" w:rsidRDefault="00C1325B">
            <w:pP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r w:rsidRPr="0040309A">
              <w:rPr>
                <w:rFonts w:ascii="HP Simplified" w:hAnsi="HP Simplified"/>
              </w:rPr>
              <w:t>TOWN CLERK</w:t>
            </w:r>
          </w:p>
        </w:tc>
      </w:tr>
    </w:tbl>
    <w:p w:rsidR="00C1325B" w:rsidRPr="0040309A" w:rsidRDefault="00C1325B" w:rsidP="00C1325B">
      <w:pPr>
        <w:rPr>
          <w:rFonts w:ascii="HP Simplified" w:hAnsi="HP Simplified"/>
          <w:sz w:val="20"/>
        </w:rPr>
      </w:pPr>
    </w:p>
    <w:p w:rsidR="00C1325B" w:rsidRPr="0040309A" w:rsidRDefault="00C1325B" w:rsidP="007E0B98">
      <w:pPr>
        <w:tabs>
          <w:tab w:val="left" w:pos="6480"/>
        </w:tabs>
        <w:jc w:val="center"/>
        <w:rPr>
          <w:rFonts w:ascii="HP Simplified" w:hAnsi="HP Simplified"/>
          <w:sz w:val="20"/>
        </w:rPr>
      </w:pPr>
      <w:r w:rsidRPr="0040309A">
        <w:rPr>
          <w:rFonts w:ascii="HP Simplified" w:hAnsi="HP Simplified"/>
          <w:sz w:val="20"/>
        </w:rPr>
        <w:t xml:space="preserve">POSTED IN ACCORDANCE WITH THE PROVISIONS OF M.G.L. </w:t>
      </w:r>
      <w:r w:rsidR="00575526" w:rsidRPr="0040309A">
        <w:rPr>
          <w:rFonts w:ascii="HP Simplified" w:hAnsi="HP Simplified"/>
          <w:sz w:val="20"/>
        </w:rPr>
        <w:t xml:space="preserve">Ch. 30A, </w:t>
      </w:r>
      <w:r w:rsidR="00FA11EA" w:rsidRPr="0040309A">
        <w:rPr>
          <w:rFonts w:ascii="HP Simplified" w:hAnsi="HP Simplified"/>
          <w:sz w:val="20"/>
        </w:rPr>
        <w:t>SECTION</w:t>
      </w:r>
      <w:r w:rsidR="00575526" w:rsidRPr="0040309A">
        <w:rPr>
          <w:rFonts w:ascii="HP Simplified" w:hAnsi="HP Simplified"/>
          <w:sz w:val="20"/>
        </w:rPr>
        <w:t xml:space="preserve"> 20 </w:t>
      </w:r>
      <w:r w:rsidRPr="0040309A">
        <w:rPr>
          <w:rFonts w:ascii="HP Simplified" w:hAnsi="HP Simplified"/>
          <w:sz w:val="20"/>
        </w:rPr>
        <w:t>AS AMENDED.</w:t>
      </w:r>
    </w:p>
    <w:p w:rsidR="00C1325B" w:rsidRPr="0040309A" w:rsidRDefault="00C1325B" w:rsidP="00C1325B">
      <w:pPr>
        <w:jc w:val="center"/>
        <w:rPr>
          <w:rFonts w:ascii="HP Simplified" w:hAnsi="HP Simplified"/>
          <w:sz w:val="20"/>
        </w:rPr>
      </w:pPr>
    </w:p>
    <w:tbl>
      <w:tblPr>
        <w:tblW w:w="10075" w:type="dxa"/>
        <w:tblLook w:val="04A0" w:firstRow="1" w:lastRow="0" w:firstColumn="1" w:lastColumn="0" w:noHBand="0" w:noVBand="1"/>
      </w:tblPr>
      <w:tblGrid>
        <w:gridCol w:w="2808"/>
        <w:gridCol w:w="7267"/>
      </w:tblGrid>
      <w:tr w:rsidR="00C1325B" w:rsidRPr="0040309A" w:rsidTr="00BE3A4A">
        <w:trPr>
          <w:trHeight w:hRule="exact" w:val="432"/>
        </w:trPr>
        <w:tc>
          <w:tcPr>
            <w:tcW w:w="2808" w:type="dxa"/>
            <w:tcBorders>
              <w:top w:val="single" w:sz="4" w:space="0" w:color="auto"/>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Board or Committee:</w:t>
            </w:r>
          </w:p>
        </w:tc>
        <w:tc>
          <w:tcPr>
            <w:tcW w:w="7267" w:type="dxa"/>
            <w:tcBorders>
              <w:top w:val="single" w:sz="4" w:space="0" w:color="auto"/>
              <w:left w:val="nil"/>
              <w:bottom w:val="single" w:sz="4" w:space="0" w:color="auto"/>
              <w:right w:val="single" w:sz="4" w:space="0" w:color="auto"/>
            </w:tcBorders>
          </w:tcPr>
          <w:p w:rsidR="00C1325B" w:rsidRPr="0040309A" w:rsidRDefault="00614115">
            <w:pPr>
              <w:rPr>
                <w:rFonts w:ascii="HP Simplified" w:hAnsi="HP Simplified"/>
                <w:b/>
                <w:szCs w:val="24"/>
              </w:rPr>
            </w:pPr>
            <w:r w:rsidRPr="0040309A">
              <w:rPr>
                <w:rFonts w:ascii="HP Simplified" w:hAnsi="HP Simplified"/>
                <w:b/>
                <w:szCs w:val="24"/>
              </w:rPr>
              <w:t xml:space="preserve">Zoning Board of Appeals </w:t>
            </w:r>
          </w:p>
          <w:p w:rsidR="00C1325B" w:rsidRPr="0040309A" w:rsidRDefault="00C1325B">
            <w:pPr>
              <w:rPr>
                <w:rFonts w:ascii="HP Simplified" w:hAnsi="HP Simplified"/>
                <w:b/>
                <w:szCs w:val="24"/>
              </w:rPr>
            </w:pPr>
          </w:p>
        </w:tc>
      </w:tr>
      <w:tr w:rsidR="00C1325B" w:rsidRPr="0040309A" w:rsidTr="00BE3A4A">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Location:</w:t>
            </w:r>
          </w:p>
        </w:tc>
        <w:tc>
          <w:tcPr>
            <w:tcW w:w="7267" w:type="dxa"/>
            <w:tcBorders>
              <w:top w:val="single" w:sz="4" w:space="0" w:color="auto"/>
              <w:left w:val="nil"/>
              <w:bottom w:val="single" w:sz="4" w:space="0" w:color="auto"/>
              <w:right w:val="single" w:sz="4" w:space="0" w:color="auto"/>
            </w:tcBorders>
          </w:tcPr>
          <w:p w:rsidR="00C1325B" w:rsidRPr="0040309A" w:rsidRDefault="00B15CA5">
            <w:pPr>
              <w:rPr>
                <w:rFonts w:ascii="HP Simplified" w:hAnsi="HP Simplified"/>
                <w:b/>
                <w:szCs w:val="24"/>
              </w:rPr>
            </w:pPr>
            <w:r w:rsidRPr="0040309A">
              <w:rPr>
                <w:rFonts w:ascii="HP Simplified" w:hAnsi="HP Simplified"/>
                <w:b/>
                <w:szCs w:val="24"/>
              </w:rPr>
              <w:t xml:space="preserve">Lower Conference Room </w:t>
            </w:r>
          </w:p>
          <w:p w:rsidR="00C1325B" w:rsidRPr="0040309A" w:rsidRDefault="00C1325B">
            <w:pPr>
              <w:rPr>
                <w:rFonts w:ascii="HP Simplified" w:hAnsi="HP Simplified"/>
                <w:b/>
                <w:szCs w:val="24"/>
              </w:rPr>
            </w:pPr>
          </w:p>
        </w:tc>
      </w:tr>
      <w:tr w:rsidR="00C1325B" w:rsidRPr="0040309A" w:rsidTr="00BE3A4A">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Day, Date, Time:</w:t>
            </w:r>
          </w:p>
        </w:tc>
        <w:tc>
          <w:tcPr>
            <w:tcW w:w="7267" w:type="dxa"/>
            <w:tcBorders>
              <w:top w:val="single" w:sz="4" w:space="0" w:color="auto"/>
              <w:left w:val="nil"/>
              <w:bottom w:val="single" w:sz="4" w:space="0" w:color="auto"/>
              <w:right w:val="single" w:sz="4" w:space="0" w:color="auto"/>
            </w:tcBorders>
          </w:tcPr>
          <w:p w:rsidR="00C1325B" w:rsidRPr="0040309A" w:rsidRDefault="00493621" w:rsidP="00465B78">
            <w:pPr>
              <w:rPr>
                <w:rFonts w:ascii="HP Simplified" w:hAnsi="HP Simplified"/>
                <w:b/>
                <w:szCs w:val="24"/>
              </w:rPr>
            </w:pPr>
            <w:r w:rsidRPr="0040309A">
              <w:rPr>
                <w:rFonts w:ascii="HP Simplified" w:hAnsi="HP Simplified"/>
                <w:b/>
                <w:szCs w:val="24"/>
              </w:rPr>
              <w:t>Wednesday,</w:t>
            </w:r>
            <w:r w:rsidR="00033330" w:rsidRPr="0040309A">
              <w:rPr>
                <w:rFonts w:ascii="HP Simplified" w:hAnsi="HP Simplified"/>
                <w:b/>
                <w:szCs w:val="24"/>
              </w:rPr>
              <w:t xml:space="preserve"> </w:t>
            </w:r>
            <w:r w:rsidR="00465B78">
              <w:rPr>
                <w:rFonts w:ascii="HP Simplified" w:hAnsi="HP Simplified"/>
                <w:b/>
                <w:szCs w:val="24"/>
              </w:rPr>
              <w:t>March 1</w:t>
            </w:r>
            <w:r w:rsidR="008E55BC">
              <w:rPr>
                <w:rFonts w:ascii="HP Simplified" w:hAnsi="HP Simplified"/>
                <w:b/>
                <w:szCs w:val="24"/>
              </w:rPr>
              <w:t>,</w:t>
            </w:r>
            <w:r w:rsidR="00EE3A8F">
              <w:rPr>
                <w:rFonts w:ascii="HP Simplified" w:hAnsi="HP Simplified"/>
                <w:b/>
                <w:szCs w:val="24"/>
              </w:rPr>
              <w:t xml:space="preserve"> 2017</w:t>
            </w:r>
            <w:r w:rsidR="003E2EF0" w:rsidRPr="0040309A">
              <w:rPr>
                <w:rFonts w:ascii="HP Simplified" w:hAnsi="HP Simplified"/>
                <w:b/>
                <w:szCs w:val="24"/>
              </w:rPr>
              <w:t xml:space="preserve"> </w:t>
            </w:r>
            <w:r w:rsidR="004B4A84" w:rsidRPr="0040309A">
              <w:rPr>
                <w:rFonts w:ascii="HP Simplified" w:hAnsi="HP Simplified"/>
                <w:b/>
                <w:szCs w:val="24"/>
              </w:rPr>
              <w:t xml:space="preserve"> 7:00 p.m.</w:t>
            </w:r>
          </w:p>
        </w:tc>
      </w:tr>
      <w:tr w:rsidR="00C1325B" w:rsidRPr="0040309A" w:rsidTr="00BE3A4A">
        <w:trPr>
          <w:trHeight w:hRule="exact" w:val="432"/>
        </w:trPr>
        <w:tc>
          <w:tcPr>
            <w:tcW w:w="2808" w:type="dxa"/>
            <w:tcBorders>
              <w:top w:val="nil"/>
              <w:left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Submitted By:</w:t>
            </w:r>
          </w:p>
        </w:tc>
        <w:tc>
          <w:tcPr>
            <w:tcW w:w="7267" w:type="dxa"/>
            <w:tcBorders>
              <w:top w:val="single" w:sz="4" w:space="0" w:color="auto"/>
              <w:left w:val="nil"/>
              <w:bottom w:val="single" w:sz="4" w:space="0" w:color="auto"/>
              <w:right w:val="single" w:sz="4" w:space="0" w:color="auto"/>
            </w:tcBorders>
          </w:tcPr>
          <w:p w:rsidR="00C1325B" w:rsidRPr="0040309A" w:rsidRDefault="00B15CA5">
            <w:pPr>
              <w:rPr>
                <w:rFonts w:ascii="HP Simplified" w:hAnsi="HP Simplified"/>
                <w:szCs w:val="24"/>
              </w:rPr>
            </w:pPr>
            <w:r w:rsidRPr="0040309A">
              <w:rPr>
                <w:rFonts w:ascii="HP Simplified" w:hAnsi="HP Simplified"/>
                <w:szCs w:val="24"/>
              </w:rPr>
              <w:t>Susan Webster,  Administrative Assistant</w:t>
            </w:r>
          </w:p>
          <w:p w:rsidR="00C1325B" w:rsidRPr="0040309A" w:rsidRDefault="00C1325B">
            <w:pPr>
              <w:rPr>
                <w:rFonts w:ascii="HP Simplified" w:hAnsi="HP Simplified"/>
                <w:szCs w:val="24"/>
              </w:rPr>
            </w:pPr>
          </w:p>
        </w:tc>
      </w:tr>
      <w:tr w:rsidR="00C1325B" w:rsidRPr="0040309A" w:rsidTr="00BE3A4A">
        <w:trPr>
          <w:trHeight w:hRule="exact" w:val="432"/>
        </w:trPr>
        <w:tc>
          <w:tcPr>
            <w:tcW w:w="2808" w:type="dxa"/>
            <w:tcBorders>
              <w:top w:val="nil"/>
              <w:left w:val="single" w:sz="4" w:space="0" w:color="auto"/>
              <w:bottom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Date:</w:t>
            </w:r>
          </w:p>
        </w:tc>
        <w:tc>
          <w:tcPr>
            <w:tcW w:w="7267" w:type="dxa"/>
            <w:tcBorders>
              <w:top w:val="single" w:sz="4" w:space="0" w:color="auto"/>
              <w:left w:val="nil"/>
              <w:bottom w:val="single" w:sz="4" w:space="0" w:color="auto"/>
              <w:right w:val="single" w:sz="4" w:space="0" w:color="auto"/>
            </w:tcBorders>
          </w:tcPr>
          <w:p w:rsidR="00C1325B" w:rsidRPr="001F5EFE" w:rsidRDefault="001F5EFE" w:rsidP="00B40C99">
            <w:pPr>
              <w:rPr>
                <w:rFonts w:ascii="HP Simplified" w:hAnsi="HP Simplified"/>
                <w:szCs w:val="24"/>
              </w:rPr>
            </w:pPr>
            <w:r>
              <w:rPr>
                <w:rFonts w:ascii="HP Simplified" w:hAnsi="HP Simplified"/>
                <w:szCs w:val="24"/>
              </w:rPr>
              <w:t>February 8, 2017</w:t>
            </w:r>
          </w:p>
        </w:tc>
      </w:tr>
    </w:tbl>
    <w:p w:rsidR="00B15CA5" w:rsidRPr="0040309A" w:rsidRDefault="00C1325B" w:rsidP="00C66F17">
      <w:pPr>
        <w:jc w:val="center"/>
        <w:rPr>
          <w:rFonts w:ascii="HP Simplified" w:hAnsi="HP Simplified"/>
          <w:b/>
          <w:sz w:val="28"/>
          <w:szCs w:val="28"/>
          <w:u w:val="single"/>
        </w:rPr>
      </w:pPr>
      <w:r w:rsidRPr="0040309A">
        <w:rPr>
          <w:rFonts w:ascii="HP Simplified" w:hAnsi="HP Simplified"/>
          <w:b/>
          <w:sz w:val="28"/>
          <w:szCs w:val="28"/>
          <w:u w:val="single"/>
        </w:rPr>
        <w:t>AGENDA:</w:t>
      </w:r>
    </w:p>
    <w:p w:rsidR="00A81502" w:rsidRPr="0040309A" w:rsidRDefault="00A81502" w:rsidP="00A81502">
      <w:pPr>
        <w:ind w:right="-3"/>
        <w:jc w:val="both"/>
        <w:rPr>
          <w:rFonts w:ascii="HP Simplified" w:hAnsi="HP Simplified"/>
          <w:i/>
          <w:sz w:val="22"/>
          <w:szCs w:val="22"/>
        </w:rPr>
      </w:pPr>
      <w:r w:rsidRPr="0040309A">
        <w:rPr>
          <w:rFonts w:ascii="HP Simplified" w:hAnsi="HP Simplified"/>
          <w:b/>
          <w:i/>
          <w:color w:val="C00000"/>
          <w:sz w:val="22"/>
          <w:szCs w:val="22"/>
        </w:rPr>
        <w:t>NOTE:</w:t>
      </w:r>
      <w:r w:rsidRPr="0040309A">
        <w:rPr>
          <w:rFonts w:ascii="HP Simplified" w:hAnsi="HP Simplified"/>
          <w:i/>
          <w:color w:val="C00000"/>
          <w:sz w:val="22"/>
          <w:szCs w:val="22"/>
        </w:rPr>
        <w:t xml:space="preserve"> </w:t>
      </w:r>
      <w:r w:rsidRPr="0040309A">
        <w:rPr>
          <w:rFonts w:ascii="HP Simplified" w:hAnsi="HP Simplified"/>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40309A" w:rsidRDefault="00A81502" w:rsidP="00C1325B">
      <w:pPr>
        <w:rPr>
          <w:rFonts w:ascii="HP Simplified" w:hAnsi="HP Simplified"/>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727DF1" w:rsidRPr="00C66F17" w:rsidTr="00727DF1">
        <w:tc>
          <w:tcPr>
            <w:tcW w:w="1278" w:type="dxa"/>
          </w:tcPr>
          <w:p w:rsidR="00727DF1" w:rsidRPr="00C66F17" w:rsidRDefault="00AC4312" w:rsidP="00C66F17">
            <w:pPr>
              <w:pStyle w:val="NoSpacing"/>
              <w:rPr>
                <w:sz w:val="21"/>
                <w:szCs w:val="21"/>
              </w:rPr>
            </w:pPr>
            <w:r w:rsidRPr="00C66F17">
              <w:rPr>
                <w:sz w:val="21"/>
                <w:szCs w:val="21"/>
              </w:rPr>
              <w:t>7:00 p.m.</w:t>
            </w:r>
          </w:p>
        </w:tc>
        <w:tc>
          <w:tcPr>
            <w:tcW w:w="9018" w:type="dxa"/>
          </w:tcPr>
          <w:p w:rsidR="00727DF1" w:rsidRPr="00C66F17" w:rsidRDefault="008E55BC" w:rsidP="00C66F17">
            <w:pPr>
              <w:pStyle w:val="NoSpacing"/>
              <w:rPr>
                <w:i/>
                <w:sz w:val="21"/>
                <w:szCs w:val="21"/>
              </w:rPr>
            </w:pPr>
            <w:r w:rsidRPr="00C66F17">
              <w:rPr>
                <w:b/>
                <w:sz w:val="21"/>
                <w:szCs w:val="21"/>
              </w:rPr>
              <w:t xml:space="preserve">DRX UC Dedham, P.C., d/b/a Doctors Express, 370 Providence Highway, </w:t>
            </w:r>
            <w:r w:rsidRPr="00BE3A4A">
              <w:rPr>
                <w:b/>
                <w:color w:val="0070C0"/>
                <w:sz w:val="21"/>
                <w:szCs w:val="21"/>
              </w:rPr>
              <w:t>VAR-01-17-2180</w:t>
            </w:r>
            <w:r w:rsidRPr="00C66F17">
              <w:rPr>
                <w:b/>
                <w:sz w:val="21"/>
                <w:szCs w:val="21"/>
              </w:rPr>
              <w:t>:</w:t>
            </w:r>
            <w:r w:rsidRPr="00C66F17">
              <w:rPr>
                <w:sz w:val="21"/>
                <w:szCs w:val="21"/>
              </w:rPr>
              <w:t xml:space="preserve">  To be allowed a waiver from the Town of Dedham Sign Code for internal illumination</w:t>
            </w:r>
            <w:r w:rsidR="002859EE" w:rsidRPr="00C66F17">
              <w:rPr>
                <w:sz w:val="21"/>
                <w:szCs w:val="21"/>
              </w:rPr>
              <w:t xml:space="preserve"> and sign height for wall signs that are higher than the lowest roofline on some portions of the building. Sign area will be reduced on Providence Highway from 78 square feet to 58 square feet and from 30 square feet to 19 square feet on the side of the building. Total sign area is 4.3% of wall area on Providence Highway and 3.2% of wall area on the side of the building. </w:t>
            </w:r>
            <w:r w:rsidR="002859EE" w:rsidRPr="00C66F17">
              <w:rPr>
                <w:i/>
                <w:sz w:val="21"/>
                <w:szCs w:val="21"/>
              </w:rPr>
              <w:t>Town of Dedham Sign Code Sections 237-18C and 237-19E</w:t>
            </w:r>
          </w:p>
        </w:tc>
        <w:bookmarkStart w:id="0" w:name="_GoBack"/>
        <w:bookmarkEnd w:id="0"/>
      </w:tr>
      <w:tr w:rsidR="00727DF1" w:rsidRPr="00C66F17" w:rsidTr="00727DF1">
        <w:tc>
          <w:tcPr>
            <w:tcW w:w="1278" w:type="dxa"/>
          </w:tcPr>
          <w:p w:rsidR="00727DF1" w:rsidRPr="00C66F17" w:rsidRDefault="00727DF1" w:rsidP="00C66F17">
            <w:pPr>
              <w:pStyle w:val="NoSpacing"/>
              <w:rPr>
                <w:sz w:val="21"/>
                <w:szCs w:val="21"/>
              </w:rPr>
            </w:pPr>
          </w:p>
        </w:tc>
        <w:tc>
          <w:tcPr>
            <w:tcW w:w="9018" w:type="dxa"/>
          </w:tcPr>
          <w:p w:rsidR="00727DF1" w:rsidRPr="00C66F17" w:rsidRDefault="00727DF1" w:rsidP="00C66F17">
            <w:pPr>
              <w:pStyle w:val="NoSpacing"/>
              <w:rPr>
                <w:sz w:val="21"/>
                <w:szCs w:val="21"/>
              </w:rPr>
            </w:pPr>
          </w:p>
        </w:tc>
      </w:tr>
      <w:tr w:rsidR="00727DF1" w:rsidRPr="00C66F17" w:rsidTr="00185D47">
        <w:trPr>
          <w:trHeight w:val="1152"/>
        </w:trPr>
        <w:tc>
          <w:tcPr>
            <w:tcW w:w="1278" w:type="dxa"/>
          </w:tcPr>
          <w:p w:rsidR="00727DF1" w:rsidRPr="00C66F17" w:rsidRDefault="00334D65" w:rsidP="00C66F17">
            <w:pPr>
              <w:pStyle w:val="NoSpacing"/>
              <w:rPr>
                <w:sz w:val="21"/>
                <w:szCs w:val="21"/>
              </w:rPr>
            </w:pPr>
            <w:r w:rsidRPr="00C66F17">
              <w:rPr>
                <w:sz w:val="21"/>
                <w:szCs w:val="21"/>
              </w:rPr>
              <w:t>7:05 p.m.</w:t>
            </w:r>
          </w:p>
        </w:tc>
        <w:tc>
          <w:tcPr>
            <w:tcW w:w="9018" w:type="dxa"/>
          </w:tcPr>
          <w:p w:rsidR="00727DF1" w:rsidRPr="00C66F17" w:rsidRDefault="00A14095" w:rsidP="00C66F17">
            <w:pPr>
              <w:pStyle w:val="NoSpacing"/>
              <w:rPr>
                <w:i/>
                <w:sz w:val="21"/>
                <w:szCs w:val="21"/>
              </w:rPr>
            </w:pPr>
            <w:proofErr w:type="spellStart"/>
            <w:r w:rsidRPr="00C66F17">
              <w:rPr>
                <w:b/>
                <w:sz w:val="21"/>
                <w:szCs w:val="21"/>
              </w:rPr>
              <w:t>Fabiana</w:t>
            </w:r>
            <w:proofErr w:type="spellEnd"/>
            <w:r w:rsidRPr="00C66F17">
              <w:rPr>
                <w:b/>
                <w:sz w:val="21"/>
                <w:szCs w:val="21"/>
              </w:rPr>
              <w:t xml:space="preserve"> Oliveira, 31 Colonial Drive, </w:t>
            </w:r>
            <w:r w:rsidRPr="00BE3A4A">
              <w:rPr>
                <w:b/>
                <w:color w:val="0070C0"/>
                <w:sz w:val="21"/>
                <w:szCs w:val="21"/>
              </w:rPr>
              <w:t>VAR-01-17-</w:t>
            </w:r>
            <w:r w:rsidR="00D37867" w:rsidRPr="00BE3A4A">
              <w:rPr>
                <w:b/>
                <w:color w:val="0070C0"/>
                <w:sz w:val="21"/>
                <w:szCs w:val="21"/>
              </w:rPr>
              <w:t>2181</w:t>
            </w:r>
            <w:r w:rsidRPr="00C66F17">
              <w:rPr>
                <w:b/>
                <w:sz w:val="21"/>
                <w:szCs w:val="21"/>
              </w:rPr>
              <w:t>:</w:t>
            </w:r>
            <w:r w:rsidRPr="00C66F17">
              <w:rPr>
                <w:sz w:val="21"/>
                <w:szCs w:val="21"/>
              </w:rPr>
              <w:t xml:space="preserve">   Appeal of Building Commissioner’s determination that the real estate known and numbered as 31 Colonial Drive, Dedham, MA, is a two-family dwelling and for a determination that said dwelling is a single family dwelling.  </w:t>
            </w:r>
            <w:r w:rsidRPr="00C66F17">
              <w:rPr>
                <w:i/>
                <w:sz w:val="21"/>
                <w:szCs w:val="21"/>
              </w:rPr>
              <w:t>Town of Dedham Zoning Bylaw Section 9.2.2 (3), Table 1</w:t>
            </w:r>
          </w:p>
        </w:tc>
      </w:tr>
      <w:tr w:rsidR="00A14095" w:rsidRPr="00C66F17" w:rsidTr="00727DF1">
        <w:tc>
          <w:tcPr>
            <w:tcW w:w="1278" w:type="dxa"/>
          </w:tcPr>
          <w:p w:rsidR="00A14095" w:rsidRPr="00C66F17" w:rsidRDefault="00A14095" w:rsidP="00C66F17">
            <w:pPr>
              <w:pStyle w:val="NoSpacing"/>
              <w:rPr>
                <w:sz w:val="21"/>
                <w:szCs w:val="21"/>
              </w:rPr>
            </w:pPr>
            <w:r w:rsidRPr="00C66F17">
              <w:rPr>
                <w:sz w:val="21"/>
                <w:szCs w:val="21"/>
              </w:rPr>
              <w:t>7:10 p.m.</w:t>
            </w:r>
          </w:p>
        </w:tc>
        <w:tc>
          <w:tcPr>
            <w:tcW w:w="9018" w:type="dxa"/>
          </w:tcPr>
          <w:p w:rsidR="00CD41A0" w:rsidRPr="00C66F17" w:rsidRDefault="00CD41A0" w:rsidP="00CD41A0">
            <w:pPr>
              <w:pStyle w:val="Default"/>
              <w:jc w:val="both"/>
              <w:rPr>
                <w:rFonts w:ascii="HP Simplified" w:hAnsi="HP Simplified" w:cs="Times New Roman"/>
                <w:color w:val="auto"/>
                <w:sz w:val="21"/>
                <w:szCs w:val="21"/>
              </w:rPr>
            </w:pPr>
            <w:r w:rsidRPr="00C66F17">
              <w:rPr>
                <w:rFonts w:ascii="HP Simplified" w:hAnsi="HP Simplified"/>
                <w:b/>
                <w:sz w:val="21"/>
                <w:szCs w:val="21"/>
              </w:rPr>
              <w:t>Dedham Wings, LLC</w:t>
            </w:r>
            <w:r w:rsidR="00A14095" w:rsidRPr="00C66F17">
              <w:rPr>
                <w:rFonts w:ascii="HP Simplified" w:hAnsi="HP Simplified"/>
                <w:b/>
                <w:sz w:val="21"/>
                <w:szCs w:val="21"/>
              </w:rPr>
              <w:t xml:space="preserve">, 850 Providence Highway, </w:t>
            </w:r>
            <w:proofErr w:type="gramStart"/>
            <w:r w:rsidR="00A14095" w:rsidRPr="00BE3A4A">
              <w:rPr>
                <w:rFonts w:ascii="HP Simplified" w:hAnsi="HP Simplified"/>
                <w:b/>
                <w:color w:val="0070C0"/>
                <w:sz w:val="21"/>
                <w:szCs w:val="21"/>
              </w:rPr>
              <w:t>VAR</w:t>
            </w:r>
            <w:proofErr w:type="gramEnd"/>
            <w:r w:rsidR="00A14095" w:rsidRPr="00BE3A4A">
              <w:rPr>
                <w:rFonts w:ascii="HP Simplified" w:hAnsi="HP Simplified"/>
                <w:b/>
                <w:color w:val="0070C0"/>
                <w:sz w:val="21"/>
                <w:szCs w:val="21"/>
              </w:rPr>
              <w:t>-01-17-</w:t>
            </w:r>
            <w:r w:rsidRPr="00BE3A4A">
              <w:rPr>
                <w:rFonts w:ascii="HP Simplified" w:hAnsi="HP Simplified"/>
                <w:b/>
                <w:color w:val="0070C0"/>
                <w:sz w:val="21"/>
                <w:szCs w:val="21"/>
              </w:rPr>
              <w:t>2182</w:t>
            </w:r>
            <w:r w:rsidR="00A14095" w:rsidRPr="00C66F17">
              <w:rPr>
                <w:rFonts w:ascii="HP Simplified" w:hAnsi="HP Simplified"/>
                <w:b/>
                <w:sz w:val="21"/>
                <w:szCs w:val="21"/>
              </w:rPr>
              <w:t>:</w:t>
            </w:r>
            <w:r w:rsidRPr="00C66F17">
              <w:rPr>
                <w:rFonts w:ascii="HP Simplified" w:hAnsi="HP Simplified"/>
                <w:b/>
                <w:sz w:val="21"/>
                <w:szCs w:val="21"/>
              </w:rPr>
              <w:t xml:space="preserve">  </w:t>
            </w:r>
            <w:r w:rsidRPr="00C66F17">
              <w:rPr>
                <w:rFonts w:ascii="HP Simplified" w:hAnsi="HP Simplified"/>
                <w:sz w:val="21"/>
                <w:szCs w:val="21"/>
              </w:rPr>
              <w:t xml:space="preserve">To be allowed a waiver from the Town of Dedham Sign Code for a sign that will be higher than the </w:t>
            </w:r>
            <w:r w:rsidR="00807DF0" w:rsidRPr="00C66F17">
              <w:rPr>
                <w:rFonts w:ascii="HP Simplified" w:hAnsi="HP Simplified" w:cs="Times New Roman"/>
                <w:color w:val="auto"/>
                <w:sz w:val="21"/>
                <w:szCs w:val="21"/>
              </w:rPr>
              <w:t xml:space="preserve">existing roof line. </w:t>
            </w:r>
            <w:r w:rsidR="00807DF0" w:rsidRPr="00C66F17">
              <w:rPr>
                <w:rFonts w:ascii="HP Simplified" w:hAnsi="HP Simplified" w:cs="Times New Roman"/>
                <w:i/>
                <w:color w:val="auto"/>
                <w:sz w:val="21"/>
                <w:szCs w:val="21"/>
              </w:rPr>
              <w:t>Town of Dedham Sign Code Section 237-19E</w:t>
            </w:r>
            <w:r w:rsidRPr="00C66F17">
              <w:rPr>
                <w:rFonts w:ascii="HP Simplified" w:hAnsi="HP Simplified" w:cs="Times New Roman"/>
                <w:color w:val="auto"/>
                <w:sz w:val="21"/>
                <w:szCs w:val="21"/>
              </w:rPr>
              <w:t xml:space="preserve"> </w:t>
            </w:r>
          </w:p>
          <w:p w:rsidR="00C66F17" w:rsidRPr="00C66F17" w:rsidRDefault="00C66F17" w:rsidP="00C66F17">
            <w:pPr>
              <w:pStyle w:val="NoSpacing"/>
              <w:rPr>
                <w:sz w:val="21"/>
                <w:szCs w:val="21"/>
              </w:rPr>
            </w:pPr>
          </w:p>
        </w:tc>
      </w:tr>
      <w:tr w:rsidR="00C66F17" w:rsidRPr="00C66F17" w:rsidTr="00727DF1">
        <w:tc>
          <w:tcPr>
            <w:tcW w:w="1278" w:type="dxa"/>
          </w:tcPr>
          <w:p w:rsidR="00C66F17" w:rsidRPr="00C66F17" w:rsidRDefault="00C66F17" w:rsidP="00C66F17">
            <w:pPr>
              <w:pStyle w:val="NoSpacing"/>
              <w:rPr>
                <w:sz w:val="21"/>
                <w:szCs w:val="21"/>
              </w:rPr>
            </w:pPr>
            <w:r w:rsidRPr="00C66F17">
              <w:rPr>
                <w:sz w:val="21"/>
                <w:szCs w:val="21"/>
              </w:rPr>
              <w:t>7:15 p.m.</w:t>
            </w:r>
          </w:p>
        </w:tc>
        <w:tc>
          <w:tcPr>
            <w:tcW w:w="9018" w:type="dxa"/>
          </w:tcPr>
          <w:p w:rsidR="00C66F17" w:rsidRPr="00C66F17" w:rsidRDefault="00C66F17" w:rsidP="00CD41A0">
            <w:pPr>
              <w:pStyle w:val="Default"/>
              <w:jc w:val="both"/>
              <w:rPr>
                <w:rFonts w:ascii="HP Simplified" w:hAnsi="HP Simplified"/>
                <w:b/>
                <w:sz w:val="21"/>
                <w:szCs w:val="21"/>
              </w:rPr>
            </w:pPr>
            <w:r w:rsidRPr="00C66F17">
              <w:rPr>
                <w:rFonts w:ascii="HP Simplified" w:hAnsi="HP Simplified"/>
                <w:b/>
                <w:sz w:val="21"/>
                <w:szCs w:val="21"/>
              </w:rPr>
              <w:t xml:space="preserve">Andrew E. </w:t>
            </w:r>
            <w:proofErr w:type="spellStart"/>
            <w:r w:rsidRPr="00C66F17">
              <w:rPr>
                <w:rFonts w:ascii="HP Simplified" w:hAnsi="HP Simplified"/>
                <w:b/>
                <w:sz w:val="21"/>
                <w:szCs w:val="21"/>
              </w:rPr>
              <w:t>Spognardi</w:t>
            </w:r>
            <w:proofErr w:type="spellEnd"/>
            <w:r w:rsidRPr="00C66F17">
              <w:rPr>
                <w:rFonts w:ascii="HP Simplified" w:hAnsi="HP Simplified"/>
                <w:b/>
                <w:sz w:val="21"/>
                <w:szCs w:val="21"/>
              </w:rPr>
              <w:t>, 42 Manning Road</w:t>
            </w:r>
            <w:r w:rsidRPr="00C66F17">
              <w:rPr>
                <w:rFonts w:ascii="HP Simplified" w:hAnsi="HP Simplified"/>
                <w:sz w:val="21"/>
                <w:szCs w:val="21"/>
              </w:rPr>
              <w:t xml:space="preserve">, </w:t>
            </w:r>
            <w:proofErr w:type="gramStart"/>
            <w:r w:rsidRPr="00C66F17">
              <w:rPr>
                <w:rFonts w:ascii="HP Simplified" w:hAnsi="HP Simplified"/>
                <w:b/>
                <w:color w:val="0070C0"/>
                <w:sz w:val="21"/>
                <w:szCs w:val="21"/>
              </w:rPr>
              <w:t>VAR</w:t>
            </w:r>
            <w:proofErr w:type="gramEnd"/>
            <w:r w:rsidRPr="00C66F17">
              <w:rPr>
                <w:rFonts w:ascii="HP Simplified" w:hAnsi="HP Simplified"/>
                <w:b/>
                <w:color w:val="0070C0"/>
                <w:sz w:val="21"/>
                <w:szCs w:val="21"/>
              </w:rPr>
              <w:t xml:space="preserve">-11-16-2172:  </w:t>
            </w:r>
            <w:r w:rsidRPr="00C66F17">
              <w:rPr>
                <w:rFonts w:ascii="HP Simplified" w:hAnsi="HP Simplified"/>
                <w:sz w:val="21"/>
                <w:szCs w:val="21"/>
              </w:rPr>
              <w:t xml:space="preserve">To be allowed a Special Permit for an existing accessory dwelling unit that has lapsed. </w:t>
            </w:r>
            <w:r w:rsidRPr="00C66F17">
              <w:rPr>
                <w:rFonts w:ascii="HP Simplified" w:hAnsi="HP Simplified"/>
                <w:i/>
                <w:sz w:val="21"/>
                <w:szCs w:val="21"/>
              </w:rPr>
              <w:t>Town of Dedham Zoning Bylaw Section 7.7 Special Residential Regulations, Section 9.3.5 Special Permits Conditions</w:t>
            </w:r>
          </w:p>
        </w:tc>
      </w:tr>
      <w:tr w:rsidR="00C66F17" w:rsidRPr="00C66F17" w:rsidTr="00727DF1">
        <w:tc>
          <w:tcPr>
            <w:tcW w:w="1278" w:type="dxa"/>
          </w:tcPr>
          <w:p w:rsidR="00C66F17" w:rsidRPr="00C66F17" w:rsidRDefault="00C66F17" w:rsidP="00C66F17">
            <w:pPr>
              <w:pStyle w:val="NoSpacing"/>
              <w:rPr>
                <w:sz w:val="21"/>
                <w:szCs w:val="21"/>
              </w:rPr>
            </w:pPr>
          </w:p>
        </w:tc>
        <w:tc>
          <w:tcPr>
            <w:tcW w:w="9018" w:type="dxa"/>
          </w:tcPr>
          <w:p w:rsidR="00C66F17" w:rsidRPr="00C66F17" w:rsidRDefault="00C66F17" w:rsidP="00CD41A0">
            <w:pPr>
              <w:pStyle w:val="Default"/>
              <w:jc w:val="both"/>
              <w:rPr>
                <w:rFonts w:ascii="HP Simplified" w:hAnsi="HP Simplified"/>
                <w:b/>
                <w:sz w:val="21"/>
                <w:szCs w:val="21"/>
              </w:rPr>
            </w:pPr>
          </w:p>
        </w:tc>
      </w:tr>
      <w:tr w:rsidR="00A14095" w:rsidRPr="00C66F17" w:rsidTr="00727DF1">
        <w:tc>
          <w:tcPr>
            <w:tcW w:w="1278" w:type="dxa"/>
          </w:tcPr>
          <w:p w:rsidR="00A14095" w:rsidRPr="00C66F17" w:rsidRDefault="00A14095" w:rsidP="00C66F17">
            <w:pPr>
              <w:pStyle w:val="NoSpacing"/>
              <w:rPr>
                <w:sz w:val="21"/>
                <w:szCs w:val="21"/>
              </w:rPr>
            </w:pPr>
          </w:p>
        </w:tc>
        <w:tc>
          <w:tcPr>
            <w:tcW w:w="9018" w:type="dxa"/>
          </w:tcPr>
          <w:p w:rsidR="00A14095" w:rsidRPr="00C66F17" w:rsidRDefault="00A14095" w:rsidP="00C66F17">
            <w:pPr>
              <w:pStyle w:val="NoSpacing"/>
              <w:rPr>
                <w:sz w:val="21"/>
                <w:szCs w:val="21"/>
              </w:rPr>
            </w:pPr>
            <w:r w:rsidRPr="00C66F17">
              <w:rPr>
                <w:b/>
                <w:sz w:val="21"/>
                <w:szCs w:val="21"/>
              </w:rPr>
              <w:t>Old/New Business</w:t>
            </w:r>
            <w:r w:rsidRPr="00C66F17">
              <w:rPr>
                <w:color w:val="FF0000"/>
                <w:sz w:val="21"/>
                <w:szCs w:val="21"/>
              </w:rPr>
              <w:t>*</w:t>
            </w:r>
          </w:p>
          <w:p w:rsidR="00A14095" w:rsidRPr="00420FDA" w:rsidRDefault="00A14095" w:rsidP="00C66F17">
            <w:pPr>
              <w:pStyle w:val="NoSpacing"/>
              <w:numPr>
                <w:ilvl w:val="0"/>
                <w:numId w:val="4"/>
              </w:numPr>
              <w:rPr>
                <w:b/>
                <w:sz w:val="21"/>
                <w:szCs w:val="21"/>
              </w:rPr>
            </w:pPr>
            <w:r w:rsidRPr="00C66F17">
              <w:rPr>
                <w:sz w:val="21"/>
                <w:szCs w:val="21"/>
              </w:rPr>
              <w:t xml:space="preserve">Review of Minutes, January 18, 2017 </w:t>
            </w:r>
          </w:p>
          <w:p w:rsidR="00420FDA" w:rsidRPr="00C66F17" w:rsidRDefault="00420FDA" w:rsidP="00C66F17">
            <w:pPr>
              <w:pStyle w:val="NoSpacing"/>
              <w:numPr>
                <w:ilvl w:val="0"/>
                <w:numId w:val="4"/>
              </w:numPr>
              <w:rPr>
                <w:b/>
                <w:sz w:val="21"/>
                <w:szCs w:val="21"/>
              </w:rPr>
            </w:pPr>
            <w:r>
              <w:rPr>
                <w:sz w:val="21"/>
                <w:szCs w:val="21"/>
              </w:rPr>
              <w:t>Discussion and Appointment to Dedham Square Master Plan Study</w:t>
            </w:r>
          </w:p>
          <w:p w:rsidR="00A14095" w:rsidRPr="00C66F17" w:rsidRDefault="00A14095" w:rsidP="00C66F17">
            <w:pPr>
              <w:pStyle w:val="NoSpacing"/>
              <w:rPr>
                <w:sz w:val="21"/>
                <w:szCs w:val="21"/>
              </w:rPr>
            </w:pPr>
          </w:p>
          <w:p w:rsidR="00A14095" w:rsidRPr="00C66F17" w:rsidRDefault="00A14095" w:rsidP="00C66F17">
            <w:pPr>
              <w:pStyle w:val="NoSpacing"/>
              <w:rPr>
                <w:sz w:val="21"/>
                <w:szCs w:val="21"/>
              </w:rPr>
            </w:pPr>
            <w:r w:rsidRPr="00C66F17">
              <w:rPr>
                <w:b/>
                <w:color w:val="FF0000"/>
                <w:sz w:val="21"/>
                <w:szCs w:val="21"/>
              </w:rPr>
              <w:t>*</w:t>
            </w:r>
            <w:r w:rsidRPr="00BE3A4A">
              <w:rPr>
                <w:sz w:val="20"/>
                <w:szCs w:val="20"/>
              </w:rPr>
              <w:t>This item is included to acknowledge that there may be matters not anticipated by the Chair that could be raised during the meeting by other members of the Committee/Board, by staff, or by the public.</w:t>
            </w:r>
          </w:p>
        </w:tc>
      </w:tr>
    </w:tbl>
    <w:p w:rsidR="00C1325B" w:rsidRPr="00C66F17" w:rsidRDefault="00C1325B" w:rsidP="00BE3A4A">
      <w:pPr>
        <w:rPr>
          <w:rFonts w:ascii="HP Simplified" w:hAnsi="HP Simplified"/>
          <w:sz w:val="21"/>
          <w:szCs w:val="21"/>
        </w:rPr>
      </w:pPr>
    </w:p>
    <w:sectPr w:rsidR="00C1325B" w:rsidRPr="00C66F17" w:rsidSect="006C072B">
      <w:headerReference w:type="even" r:id="rId9"/>
      <w:headerReference w:type="default" r:id="rId10"/>
      <w:footerReference w:type="even" r:id="rId11"/>
      <w:footerReference w:type="default" r:id="rId12"/>
      <w:headerReference w:type="first" r:id="rId13"/>
      <w:footerReference w:type="first" r:id="rId14"/>
      <w:pgSz w:w="12240" w:h="15840"/>
      <w:pgMar w:top="720" w:right="1080" w:bottom="18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1A0" w:rsidRDefault="00CD41A0" w:rsidP="005D0AFB">
      <w:r>
        <w:separator/>
      </w:r>
    </w:p>
  </w:endnote>
  <w:endnote w:type="continuationSeparator" w:id="0">
    <w:p w:rsidR="00CD41A0" w:rsidRDefault="00CD41A0" w:rsidP="005D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A0" w:rsidRDefault="00CD4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A0" w:rsidRDefault="00CD41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A0" w:rsidRDefault="00CD4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1A0" w:rsidRDefault="00CD41A0" w:rsidP="005D0AFB">
      <w:r>
        <w:separator/>
      </w:r>
    </w:p>
  </w:footnote>
  <w:footnote w:type="continuationSeparator" w:id="0">
    <w:p w:rsidR="00CD41A0" w:rsidRDefault="00CD41A0" w:rsidP="005D0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A0" w:rsidRDefault="00CD4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A0" w:rsidRDefault="00CD41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A0" w:rsidRDefault="00CD4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5272B"/>
    <w:multiLevelType w:val="hybridMultilevel"/>
    <w:tmpl w:val="912CB4A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autoHyphenation/>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4D89"/>
    <w:rsid w:val="00052049"/>
    <w:rsid w:val="00053B4E"/>
    <w:rsid w:val="00076062"/>
    <w:rsid w:val="000B1C33"/>
    <w:rsid w:val="000E70DC"/>
    <w:rsid w:val="000F32A2"/>
    <w:rsid w:val="000F4206"/>
    <w:rsid w:val="00102544"/>
    <w:rsid w:val="0011068D"/>
    <w:rsid w:val="001133D6"/>
    <w:rsid w:val="00127BF9"/>
    <w:rsid w:val="00146654"/>
    <w:rsid w:val="001827C0"/>
    <w:rsid w:val="00185D47"/>
    <w:rsid w:val="001C600F"/>
    <w:rsid w:val="001C79B4"/>
    <w:rsid w:val="001D2E07"/>
    <w:rsid w:val="001F5EFE"/>
    <w:rsid w:val="00200FFC"/>
    <w:rsid w:val="0024112F"/>
    <w:rsid w:val="002769A5"/>
    <w:rsid w:val="002859EE"/>
    <w:rsid w:val="002919EB"/>
    <w:rsid w:val="002A05B3"/>
    <w:rsid w:val="002B3CC1"/>
    <w:rsid w:val="002C0BD5"/>
    <w:rsid w:val="002C3270"/>
    <w:rsid w:val="002D3A48"/>
    <w:rsid w:val="002E315A"/>
    <w:rsid w:val="002F4D42"/>
    <w:rsid w:val="00305DB5"/>
    <w:rsid w:val="0030731C"/>
    <w:rsid w:val="00312FC5"/>
    <w:rsid w:val="00313AF1"/>
    <w:rsid w:val="00325930"/>
    <w:rsid w:val="00327A51"/>
    <w:rsid w:val="00334D65"/>
    <w:rsid w:val="00350945"/>
    <w:rsid w:val="00362058"/>
    <w:rsid w:val="00363992"/>
    <w:rsid w:val="003941B3"/>
    <w:rsid w:val="003A1160"/>
    <w:rsid w:val="003A32B8"/>
    <w:rsid w:val="003B243E"/>
    <w:rsid w:val="003C6810"/>
    <w:rsid w:val="003C7101"/>
    <w:rsid w:val="003E2EF0"/>
    <w:rsid w:val="0040116B"/>
    <w:rsid w:val="00402258"/>
    <w:rsid w:val="0040309A"/>
    <w:rsid w:val="004044E7"/>
    <w:rsid w:val="00404ED7"/>
    <w:rsid w:val="00416C8B"/>
    <w:rsid w:val="00420FDA"/>
    <w:rsid w:val="00425E88"/>
    <w:rsid w:val="00426709"/>
    <w:rsid w:val="00427E82"/>
    <w:rsid w:val="00436FAB"/>
    <w:rsid w:val="00442149"/>
    <w:rsid w:val="00442D24"/>
    <w:rsid w:val="00446FC2"/>
    <w:rsid w:val="00447EA2"/>
    <w:rsid w:val="00451E4D"/>
    <w:rsid w:val="00465B78"/>
    <w:rsid w:val="004671D7"/>
    <w:rsid w:val="00480271"/>
    <w:rsid w:val="00493621"/>
    <w:rsid w:val="004A3588"/>
    <w:rsid w:val="004B4A84"/>
    <w:rsid w:val="004C4C12"/>
    <w:rsid w:val="00511DF4"/>
    <w:rsid w:val="00530410"/>
    <w:rsid w:val="005344A5"/>
    <w:rsid w:val="00536A34"/>
    <w:rsid w:val="005633FD"/>
    <w:rsid w:val="00575526"/>
    <w:rsid w:val="005806FD"/>
    <w:rsid w:val="0058753F"/>
    <w:rsid w:val="005909DF"/>
    <w:rsid w:val="005A2E04"/>
    <w:rsid w:val="005B77CD"/>
    <w:rsid w:val="005C76CB"/>
    <w:rsid w:val="005C76D6"/>
    <w:rsid w:val="005D0AFB"/>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F02DE"/>
    <w:rsid w:val="00703C1C"/>
    <w:rsid w:val="00727DF1"/>
    <w:rsid w:val="00743BD0"/>
    <w:rsid w:val="0075220C"/>
    <w:rsid w:val="00767DDD"/>
    <w:rsid w:val="00770FEB"/>
    <w:rsid w:val="00775A3A"/>
    <w:rsid w:val="007809F0"/>
    <w:rsid w:val="007A3298"/>
    <w:rsid w:val="007A4D32"/>
    <w:rsid w:val="007E0B98"/>
    <w:rsid w:val="007E11D1"/>
    <w:rsid w:val="007F06B8"/>
    <w:rsid w:val="00805C08"/>
    <w:rsid w:val="00807131"/>
    <w:rsid w:val="00807DF0"/>
    <w:rsid w:val="00823B55"/>
    <w:rsid w:val="008A3F1A"/>
    <w:rsid w:val="008A6305"/>
    <w:rsid w:val="008B6C51"/>
    <w:rsid w:val="008E1D10"/>
    <w:rsid w:val="008E55BC"/>
    <w:rsid w:val="00907E29"/>
    <w:rsid w:val="00910F73"/>
    <w:rsid w:val="00922E03"/>
    <w:rsid w:val="00937211"/>
    <w:rsid w:val="009447EA"/>
    <w:rsid w:val="00946D9B"/>
    <w:rsid w:val="009601B6"/>
    <w:rsid w:val="009607E8"/>
    <w:rsid w:val="00965D0F"/>
    <w:rsid w:val="00971967"/>
    <w:rsid w:val="0097500F"/>
    <w:rsid w:val="009A3BDF"/>
    <w:rsid w:val="009A69EA"/>
    <w:rsid w:val="009C3AEF"/>
    <w:rsid w:val="009C577E"/>
    <w:rsid w:val="009C6D9B"/>
    <w:rsid w:val="009D0C29"/>
    <w:rsid w:val="009D0FF8"/>
    <w:rsid w:val="009E0AC9"/>
    <w:rsid w:val="009F7DC9"/>
    <w:rsid w:val="00A106D4"/>
    <w:rsid w:val="00A14095"/>
    <w:rsid w:val="00A17F91"/>
    <w:rsid w:val="00A23E99"/>
    <w:rsid w:val="00A26AD2"/>
    <w:rsid w:val="00A36FC7"/>
    <w:rsid w:val="00A40ECC"/>
    <w:rsid w:val="00A70652"/>
    <w:rsid w:val="00A80EB6"/>
    <w:rsid w:val="00A81502"/>
    <w:rsid w:val="00AC4312"/>
    <w:rsid w:val="00B06241"/>
    <w:rsid w:val="00B11EED"/>
    <w:rsid w:val="00B1540C"/>
    <w:rsid w:val="00B15CA5"/>
    <w:rsid w:val="00B20575"/>
    <w:rsid w:val="00B40C99"/>
    <w:rsid w:val="00B42B8D"/>
    <w:rsid w:val="00B441A7"/>
    <w:rsid w:val="00B46C7D"/>
    <w:rsid w:val="00B51598"/>
    <w:rsid w:val="00B558A6"/>
    <w:rsid w:val="00B56FA0"/>
    <w:rsid w:val="00B72145"/>
    <w:rsid w:val="00B8161E"/>
    <w:rsid w:val="00B82ED5"/>
    <w:rsid w:val="00B96BA4"/>
    <w:rsid w:val="00BA2FA8"/>
    <w:rsid w:val="00BC2A55"/>
    <w:rsid w:val="00BD29A5"/>
    <w:rsid w:val="00BE3A4A"/>
    <w:rsid w:val="00BF2618"/>
    <w:rsid w:val="00C03738"/>
    <w:rsid w:val="00C1325B"/>
    <w:rsid w:val="00C13981"/>
    <w:rsid w:val="00C16A89"/>
    <w:rsid w:val="00C2178C"/>
    <w:rsid w:val="00C2186A"/>
    <w:rsid w:val="00C31D52"/>
    <w:rsid w:val="00C33582"/>
    <w:rsid w:val="00C52FB3"/>
    <w:rsid w:val="00C6544E"/>
    <w:rsid w:val="00C65F37"/>
    <w:rsid w:val="00C66F17"/>
    <w:rsid w:val="00C75C08"/>
    <w:rsid w:val="00C76B2A"/>
    <w:rsid w:val="00C87159"/>
    <w:rsid w:val="00C87BD3"/>
    <w:rsid w:val="00CC1C6F"/>
    <w:rsid w:val="00CD41A0"/>
    <w:rsid w:val="00CE0C4B"/>
    <w:rsid w:val="00CF72AB"/>
    <w:rsid w:val="00D0234A"/>
    <w:rsid w:val="00D11B81"/>
    <w:rsid w:val="00D22500"/>
    <w:rsid w:val="00D276AC"/>
    <w:rsid w:val="00D37867"/>
    <w:rsid w:val="00D46744"/>
    <w:rsid w:val="00D51C8A"/>
    <w:rsid w:val="00D63CC6"/>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A694E"/>
    <w:rsid w:val="00EB0ED8"/>
    <w:rsid w:val="00EB3462"/>
    <w:rsid w:val="00EC6A54"/>
    <w:rsid w:val="00EE3A8F"/>
    <w:rsid w:val="00EF6703"/>
    <w:rsid w:val="00F26597"/>
    <w:rsid w:val="00F31BD3"/>
    <w:rsid w:val="00F35D0F"/>
    <w:rsid w:val="00F378F3"/>
    <w:rsid w:val="00F5315C"/>
    <w:rsid w:val="00F55F1C"/>
    <w:rsid w:val="00F710FE"/>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C66F17"/>
    <w:pPr>
      <w:jc w:val="both"/>
    </w:pPr>
    <w:rPr>
      <w:rFonts w:ascii="HP Simplified" w:eastAsia="Times New Roman" w:hAnsi="HP Simplified"/>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C66F17"/>
    <w:rPr>
      <w:rFonts w:ascii="HP Simplified" w:eastAsia="Times New Roman" w:hAnsi="HP Simplified"/>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AFB"/>
    <w:pPr>
      <w:tabs>
        <w:tab w:val="center" w:pos="4680"/>
        <w:tab w:val="right" w:pos="9360"/>
      </w:tabs>
    </w:pPr>
  </w:style>
  <w:style w:type="character" w:customStyle="1" w:styleId="HeaderChar">
    <w:name w:val="Header Char"/>
    <w:basedOn w:val="DefaultParagraphFont"/>
    <w:link w:val="Header"/>
    <w:uiPriority w:val="99"/>
    <w:rsid w:val="005D0AFB"/>
    <w:rPr>
      <w:rFonts w:ascii="Book Antiqua" w:eastAsia="Times New Roman" w:hAnsi="Book Antiqua"/>
      <w:sz w:val="24"/>
    </w:rPr>
  </w:style>
  <w:style w:type="paragraph" w:styleId="Footer">
    <w:name w:val="footer"/>
    <w:basedOn w:val="Normal"/>
    <w:link w:val="FooterChar"/>
    <w:uiPriority w:val="99"/>
    <w:unhideWhenUsed/>
    <w:rsid w:val="005D0AFB"/>
    <w:pPr>
      <w:tabs>
        <w:tab w:val="center" w:pos="4680"/>
        <w:tab w:val="right" w:pos="9360"/>
      </w:tabs>
    </w:pPr>
  </w:style>
  <w:style w:type="character" w:customStyle="1" w:styleId="FooterChar">
    <w:name w:val="Footer Char"/>
    <w:basedOn w:val="DefaultParagraphFont"/>
    <w:link w:val="Footer"/>
    <w:uiPriority w:val="99"/>
    <w:rsid w:val="005D0AFB"/>
    <w:rPr>
      <w:rFonts w:ascii="Book Antiqua" w:eastAsia="Times New Roman" w:hAnsi="Book Antiqua"/>
      <w:sz w:val="24"/>
    </w:rPr>
  </w:style>
  <w:style w:type="paragraph" w:customStyle="1" w:styleId="Default">
    <w:name w:val="Default"/>
    <w:rsid w:val="00CD41A0"/>
    <w:pPr>
      <w:widowControl w:val="0"/>
      <w:autoSpaceDE w:val="0"/>
      <w:autoSpaceDN w:val="0"/>
      <w:adjustRightInd w:val="0"/>
    </w:pPr>
    <w:rPr>
      <w:rFonts w:ascii="Helvetica" w:eastAsia="Times New Roman"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4</cp:revision>
  <dcterms:created xsi:type="dcterms:W3CDTF">2017-02-08T18:40:00Z</dcterms:created>
  <dcterms:modified xsi:type="dcterms:W3CDTF">2017-02-08T18:46:00Z</dcterms:modified>
</cp:coreProperties>
</file>