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rsidRPr="001B03B9" w14:paraId="154452C7" w14:textId="77777777">
        <w:tc>
          <w:tcPr>
            <w:tcW w:w="2358" w:type="dxa"/>
            <w:tcBorders>
              <w:top w:val="nil"/>
              <w:left w:val="nil"/>
              <w:bottom w:val="nil"/>
              <w:right w:val="nil"/>
            </w:tcBorders>
          </w:tcPr>
          <w:p w14:paraId="6B8BFF4D" w14:textId="1303B29F" w:rsidR="00827F67" w:rsidRPr="001B03B9" w:rsidRDefault="00F62C96">
            <w:pPr>
              <w:rPr>
                <w:rFonts w:ascii="Times New Roman" w:hAnsi="Times New Roman"/>
              </w:rPr>
            </w:pPr>
            <w:r w:rsidRPr="001B03B9">
              <w:rPr>
                <w:rFonts w:ascii="Times New Roman" w:hAnsi="Times New Roman"/>
                <w:sz w:val="20"/>
              </w:rPr>
              <w:t xml:space="preserve"> </w:t>
            </w:r>
            <w:r w:rsidR="005D5160" w:rsidRPr="001B03B9">
              <w:rPr>
                <w:rFonts w:ascii="Times New Roman" w:hAnsi="Times New Roman"/>
                <w:sz w:val="20"/>
              </w:rPr>
              <w:object w:dxaOrig="1426" w:dyaOrig="1426" w14:anchorId="6D2383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683029144" r:id="rId6"/>
              </w:object>
            </w:r>
          </w:p>
        </w:tc>
        <w:tc>
          <w:tcPr>
            <w:tcW w:w="3780" w:type="dxa"/>
            <w:tcBorders>
              <w:top w:val="nil"/>
              <w:left w:val="nil"/>
              <w:bottom w:val="nil"/>
              <w:right w:val="nil"/>
            </w:tcBorders>
          </w:tcPr>
          <w:p w14:paraId="74CE10B3" w14:textId="77777777" w:rsidR="00827F67" w:rsidRPr="001B03B9" w:rsidRDefault="00097C51">
            <w:pPr>
              <w:pStyle w:val="Heading2"/>
              <w:rPr>
                <w:rFonts w:ascii="Times New Roman" w:hAnsi="Times New Roman"/>
                <w:b w:val="0"/>
              </w:rPr>
            </w:pPr>
            <w:r w:rsidRPr="001B03B9">
              <w:rPr>
                <w:rFonts w:ascii="Times New Roman" w:hAnsi="Times New Roman"/>
                <w:b w:val="0"/>
              </w:rPr>
              <w:t>TOWN OF DEDHAM</w:t>
            </w:r>
          </w:p>
          <w:p w14:paraId="20639A3E" w14:textId="77777777" w:rsidR="00827F67" w:rsidRPr="001B03B9" w:rsidRDefault="00827F67">
            <w:pPr>
              <w:jc w:val="center"/>
              <w:rPr>
                <w:rFonts w:ascii="Times New Roman" w:hAnsi="Times New Roman"/>
                <w:b/>
                <w:sz w:val="36"/>
              </w:rPr>
            </w:pPr>
          </w:p>
          <w:p w14:paraId="2820EFB4" w14:textId="77777777" w:rsidR="00827F67" w:rsidRPr="001B03B9" w:rsidRDefault="00097C51">
            <w:pPr>
              <w:jc w:val="center"/>
              <w:rPr>
                <w:rFonts w:ascii="Times New Roman" w:hAnsi="Times New Roman"/>
                <w:b/>
                <w:sz w:val="44"/>
              </w:rPr>
            </w:pPr>
            <w:r w:rsidRPr="001B03B9">
              <w:rPr>
                <w:rFonts w:ascii="Times New Roman" w:hAnsi="Times New Roman"/>
                <w:b/>
                <w:sz w:val="44"/>
              </w:rPr>
              <w:t>MEETING</w:t>
            </w:r>
          </w:p>
          <w:p w14:paraId="12988231" w14:textId="77777777" w:rsidR="00827F67" w:rsidRPr="001B03B9" w:rsidRDefault="00097C51">
            <w:pPr>
              <w:jc w:val="center"/>
              <w:rPr>
                <w:rFonts w:ascii="Times New Roman" w:hAnsi="Times New Roman"/>
                <w:b/>
                <w:sz w:val="36"/>
              </w:rPr>
            </w:pPr>
            <w:r w:rsidRPr="001B03B9">
              <w:rPr>
                <w:rFonts w:ascii="Times New Roman" w:hAnsi="Times New Roman"/>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7FC7554F" w14:textId="77777777" w:rsidR="00827F67" w:rsidRPr="001B03B9" w:rsidRDefault="00097C51">
            <w:pPr>
              <w:rPr>
                <w:rFonts w:ascii="Times New Roman" w:hAnsi="Times New Roman"/>
              </w:rPr>
            </w:pPr>
            <w:r w:rsidRPr="001B03B9">
              <w:rPr>
                <w:rFonts w:ascii="Times New Roman" w:hAnsi="Times New Roman"/>
              </w:rPr>
              <w:t>POSTED:</w:t>
            </w:r>
          </w:p>
          <w:p w14:paraId="1D20AACB" w14:textId="77777777" w:rsidR="00827F67" w:rsidRPr="001B03B9" w:rsidRDefault="00827F67">
            <w:pPr>
              <w:rPr>
                <w:rFonts w:ascii="Times New Roman" w:hAnsi="Times New Roman"/>
              </w:rPr>
            </w:pPr>
          </w:p>
          <w:p w14:paraId="0944E13A" w14:textId="77777777" w:rsidR="00827F67" w:rsidRPr="001B03B9" w:rsidRDefault="00827F67">
            <w:pPr>
              <w:rPr>
                <w:rFonts w:ascii="Times New Roman" w:hAnsi="Times New Roman"/>
              </w:rPr>
            </w:pPr>
          </w:p>
          <w:p w14:paraId="32811961" w14:textId="77777777" w:rsidR="00827F67" w:rsidRPr="001B03B9" w:rsidRDefault="00827F67">
            <w:pPr>
              <w:jc w:val="center"/>
              <w:rPr>
                <w:rFonts w:ascii="Times New Roman" w:hAnsi="Times New Roman"/>
              </w:rPr>
            </w:pPr>
          </w:p>
          <w:p w14:paraId="1DB777A1" w14:textId="77777777" w:rsidR="00827F67" w:rsidRPr="001B03B9" w:rsidRDefault="00827F67">
            <w:pPr>
              <w:jc w:val="center"/>
              <w:rPr>
                <w:rFonts w:ascii="Times New Roman" w:hAnsi="Times New Roman"/>
              </w:rPr>
            </w:pPr>
          </w:p>
          <w:p w14:paraId="227529B7" w14:textId="77777777" w:rsidR="00827F67" w:rsidRPr="001B03B9" w:rsidRDefault="00827F67">
            <w:pPr>
              <w:jc w:val="center"/>
              <w:rPr>
                <w:rFonts w:ascii="Times New Roman" w:hAnsi="Times New Roman"/>
              </w:rPr>
            </w:pPr>
          </w:p>
          <w:p w14:paraId="03CE1D3D" w14:textId="77777777" w:rsidR="00827F67" w:rsidRPr="001B03B9" w:rsidRDefault="00097C51">
            <w:pPr>
              <w:jc w:val="center"/>
              <w:rPr>
                <w:rFonts w:ascii="Times New Roman" w:hAnsi="Times New Roman"/>
              </w:rPr>
            </w:pPr>
            <w:r w:rsidRPr="001B03B9">
              <w:rPr>
                <w:rFonts w:ascii="Times New Roman" w:hAnsi="Times New Roman"/>
              </w:rPr>
              <w:t>TOWN CLERK</w:t>
            </w:r>
          </w:p>
        </w:tc>
      </w:tr>
    </w:tbl>
    <w:p w14:paraId="792856CF" w14:textId="77777777" w:rsidR="00827F67" w:rsidRDefault="00827F67"/>
    <w:p w14:paraId="1B973E16"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14358146" w14:textId="77777777" w:rsidR="008F1AFE" w:rsidRDefault="008F1AFE">
      <w:pPr>
        <w:jc w:val="cente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3"/>
        <w:gridCol w:w="6652"/>
      </w:tblGrid>
      <w:tr w:rsidR="008F1AFE" w14:paraId="608A7100" w14:textId="77777777" w:rsidTr="00F37668">
        <w:trPr>
          <w:trHeight w:hRule="exact" w:val="419"/>
        </w:trPr>
        <w:tc>
          <w:tcPr>
            <w:tcW w:w="2793" w:type="dxa"/>
            <w:tcBorders>
              <w:top w:val="single" w:sz="4" w:space="0" w:color="auto"/>
              <w:left w:val="single" w:sz="4" w:space="0" w:color="auto"/>
            </w:tcBorders>
            <w:vAlign w:val="center"/>
          </w:tcPr>
          <w:p w14:paraId="63AD2582"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652" w:type="dxa"/>
            <w:tcBorders>
              <w:top w:val="single" w:sz="4" w:space="0" w:color="auto"/>
              <w:bottom w:val="single" w:sz="4" w:space="0" w:color="auto"/>
              <w:right w:val="single" w:sz="4" w:space="0" w:color="auto"/>
            </w:tcBorders>
          </w:tcPr>
          <w:p w14:paraId="0484C638" w14:textId="77777777" w:rsidR="008F1AFE" w:rsidRPr="007F29A7" w:rsidRDefault="007F29A7" w:rsidP="008F1AFE">
            <w:pPr>
              <w:rPr>
                <w:rFonts w:ascii="Times New Roman" w:hAnsi="Times New Roman"/>
                <w:sz w:val="22"/>
                <w:szCs w:val="22"/>
              </w:rPr>
            </w:pPr>
            <w:r w:rsidRPr="007F29A7">
              <w:rPr>
                <w:rFonts w:ascii="Times New Roman" w:hAnsi="Times New Roman"/>
                <w:sz w:val="22"/>
                <w:szCs w:val="22"/>
              </w:rPr>
              <w:t>Dedham Commission on Disability</w:t>
            </w:r>
          </w:p>
          <w:p w14:paraId="74B50B96" w14:textId="77777777" w:rsidR="008F1AFE" w:rsidRDefault="008F1AFE" w:rsidP="008F1AFE"/>
        </w:tc>
      </w:tr>
      <w:tr w:rsidR="008F1AFE" w14:paraId="30B2BB9E" w14:textId="77777777" w:rsidTr="00F37668">
        <w:trPr>
          <w:trHeight w:hRule="exact" w:val="560"/>
        </w:trPr>
        <w:tc>
          <w:tcPr>
            <w:tcW w:w="2793" w:type="dxa"/>
            <w:tcBorders>
              <w:left w:val="single" w:sz="4" w:space="0" w:color="auto"/>
            </w:tcBorders>
            <w:vAlign w:val="center"/>
          </w:tcPr>
          <w:p w14:paraId="3A1E026A"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652" w:type="dxa"/>
            <w:tcBorders>
              <w:top w:val="single" w:sz="4" w:space="0" w:color="auto"/>
              <w:bottom w:val="single" w:sz="4" w:space="0" w:color="auto"/>
              <w:right w:val="single" w:sz="4" w:space="0" w:color="auto"/>
            </w:tcBorders>
          </w:tcPr>
          <w:p w14:paraId="6A03006A" w14:textId="4455125B" w:rsidR="008F1AFE" w:rsidRPr="007F29A7" w:rsidRDefault="002B44D4" w:rsidP="008F1AFE">
            <w:pPr>
              <w:rPr>
                <w:rFonts w:ascii="Times New Roman" w:hAnsi="Times New Roman"/>
                <w:sz w:val="22"/>
                <w:szCs w:val="22"/>
              </w:rPr>
            </w:pPr>
            <w:r>
              <w:rPr>
                <w:rFonts w:ascii="Times New Roman" w:hAnsi="Times New Roman"/>
                <w:sz w:val="22"/>
                <w:szCs w:val="22"/>
              </w:rPr>
              <w:t>Via Remote</w:t>
            </w:r>
            <w:r w:rsidR="0042183A">
              <w:rPr>
                <w:rFonts w:ascii="Times New Roman" w:hAnsi="Times New Roman"/>
                <w:sz w:val="22"/>
                <w:szCs w:val="22"/>
              </w:rPr>
              <w:t xml:space="preserve">ly Accessible </w:t>
            </w:r>
            <w:r>
              <w:rPr>
                <w:rFonts w:ascii="Times New Roman" w:hAnsi="Times New Roman"/>
                <w:sz w:val="22"/>
                <w:szCs w:val="22"/>
              </w:rPr>
              <w:t>Meeting</w:t>
            </w:r>
          </w:p>
          <w:p w14:paraId="1033DD05" w14:textId="77777777" w:rsidR="008F1AFE" w:rsidRPr="007F29A7" w:rsidRDefault="008F1AFE" w:rsidP="008F1AFE"/>
        </w:tc>
      </w:tr>
      <w:tr w:rsidR="008F1AFE" w14:paraId="473AA29B" w14:textId="77777777" w:rsidTr="00F37668">
        <w:trPr>
          <w:trHeight w:hRule="exact" w:val="419"/>
        </w:trPr>
        <w:tc>
          <w:tcPr>
            <w:tcW w:w="2793" w:type="dxa"/>
            <w:tcBorders>
              <w:left w:val="single" w:sz="4" w:space="0" w:color="auto"/>
            </w:tcBorders>
            <w:vAlign w:val="center"/>
          </w:tcPr>
          <w:p w14:paraId="53D47C15"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652" w:type="dxa"/>
            <w:tcBorders>
              <w:top w:val="single" w:sz="4" w:space="0" w:color="auto"/>
              <w:bottom w:val="single" w:sz="4" w:space="0" w:color="auto"/>
              <w:right w:val="single" w:sz="4" w:space="0" w:color="auto"/>
            </w:tcBorders>
          </w:tcPr>
          <w:p w14:paraId="19A909BF" w14:textId="161DEEA3" w:rsidR="008F1AFE" w:rsidRPr="007F29A7" w:rsidRDefault="003528D6" w:rsidP="008F1AFE">
            <w:pPr>
              <w:rPr>
                <w:rFonts w:ascii="Times New Roman" w:hAnsi="Times New Roman"/>
                <w:sz w:val="22"/>
                <w:szCs w:val="22"/>
              </w:rPr>
            </w:pPr>
            <w:r>
              <w:rPr>
                <w:rFonts w:ascii="Times New Roman" w:hAnsi="Times New Roman"/>
                <w:sz w:val="22"/>
                <w:szCs w:val="22"/>
              </w:rPr>
              <w:t>May 24</w:t>
            </w:r>
            <w:r w:rsidR="00E9494D">
              <w:rPr>
                <w:rFonts w:ascii="Times New Roman" w:hAnsi="Times New Roman"/>
                <w:sz w:val="22"/>
                <w:szCs w:val="22"/>
              </w:rPr>
              <w:t>, 2021</w:t>
            </w:r>
            <w:r w:rsidR="00885496">
              <w:rPr>
                <w:rFonts w:ascii="Times New Roman" w:hAnsi="Times New Roman"/>
                <w:sz w:val="22"/>
                <w:szCs w:val="22"/>
              </w:rPr>
              <w:t xml:space="preserve">; </w:t>
            </w:r>
            <w:r w:rsidR="005D686B">
              <w:rPr>
                <w:rFonts w:ascii="Times New Roman" w:hAnsi="Times New Roman"/>
                <w:sz w:val="22"/>
                <w:szCs w:val="22"/>
              </w:rPr>
              <w:t>7:0</w:t>
            </w:r>
            <w:r w:rsidR="007F29A7">
              <w:rPr>
                <w:rFonts w:ascii="Times New Roman" w:hAnsi="Times New Roman"/>
                <w:sz w:val="22"/>
                <w:szCs w:val="22"/>
              </w:rPr>
              <w:t>0 p.m.</w:t>
            </w:r>
          </w:p>
          <w:p w14:paraId="04E7AF3E" w14:textId="77777777" w:rsidR="008F1AFE" w:rsidRDefault="008F1AFE" w:rsidP="008F1AFE"/>
        </w:tc>
      </w:tr>
      <w:tr w:rsidR="00030FA6" w14:paraId="0D21636A" w14:textId="77777777" w:rsidTr="00F37668">
        <w:trPr>
          <w:trHeight w:hRule="exact" w:val="419"/>
        </w:trPr>
        <w:tc>
          <w:tcPr>
            <w:tcW w:w="2793" w:type="dxa"/>
            <w:tcBorders>
              <w:left w:val="single" w:sz="4" w:space="0" w:color="auto"/>
            </w:tcBorders>
            <w:vAlign w:val="center"/>
          </w:tcPr>
          <w:p w14:paraId="2F7D0048"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652" w:type="dxa"/>
            <w:tcBorders>
              <w:top w:val="single" w:sz="4" w:space="0" w:color="auto"/>
              <w:bottom w:val="single" w:sz="4" w:space="0" w:color="auto"/>
              <w:right w:val="single" w:sz="4" w:space="0" w:color="auto"/>
            </w:tcBorders>
          </w:tcPr>
          <w:p w14:paraId="69809A2D" w14:textId="77777777" w:rsidR="00030FA6" w:rsidRPr="007F29A7" w:rsidRDefault="007F29A7" w:rsidP="008F1AFE">
            <w:pPr>
              <w:rPr>
                <w:rFonts w:ascii="Times New Roman" w:hAnsi="Times New Roman"/>
                <w:sz w:val="22"/>
                <w:szCs w:val="22"/>
              </w:rPr>
            </w:pPr>
            <w:r w:rsidRPr="007F29A7">
              <w:rPr>
                <w:rFonts w:ascii="Times New Roman" w:hAnsi="Times New Roman"/>
                <w:sz w:val="22"/>
                <w:szCs w:val="22"/>
              </w:rPr>
              <w:t>John F. Tocci, Chair</w:t>
            </w:r>
          </w:p>
          <w:p w14:paraId="05A7B041" w14:textId="77777777" w:rsidR="00030FA6" w:rsidRPr="007F29A7" w:rsidRDefault="00030FA6" w:rsidP="008F1AFE">
            <w:pPr>
              <w:rPr>
                <w:rFonts w:ascii="Times New Roman" w:hAnsi="Times New Roman"/>
                <w:sz w:val="22"/>
                <w:szCs w:val="22"/>
              </w:rPr>
            </w:pPr>
          </w:p>
        </w:tc>
      </w:tr>
      <w:tr w:rsidR="00030FA6" w14:paraId="2BE0CF56" w14:textId="77777777" w:rsidTr="00F37668">
        <w:trPr>
          <w:trHeight w:hRule="exact" w:val="419"/>
        </w:trPr>
        <w:tc>
          <w:tcPr>
            <w:tcW w:w="2793" w:type="dxa"/>
            <w:tcBorders>
              <w:left w:val="single" w:sz="4" w:space="0" w:color="auto"/>
            </w:tcBorders>
            <w:vAlign w:val="center"/>
          </w:tcPr>
          <w:p w14:paraId="54EF9D04"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652" w:type="dxa"/>
            <w:tcBorders>
              <w:top w:val="single" w:sz="4" w:space="0" w:color="auto"/>
              <w:bottom w:val="single" w:sz="4" w:space="0" w:color="auto"/>
              <w:right w:val="single" w:sz="4" w:space="0" w:color="auto"/>
            </w:tcBorders>
          </w:tcPr>
          <w:p w14:paraId="0767958C" w14:textId="64D81C53" w:rsidR="00030FA6" w:rsidRPr="007F29A7" w:rsidRDefault="003528D6" w:rsidP="004C09B6">
            <w:pPr>
              <w:rPr>
                <w:rFonts w:ascii="Times New Roman" w:hAnsi="Times New Roman"/>
                <w:sz w:val="22"/>
                <w:szCs w:val="22"/>
              </w:rPr>
            </w:pPr>
            <w:r>
              <w:rPr>
                <w:rFonts w:ascii="Times New Roman" w:hAnsi="Times New Roman"/>
                <w:sz w:val="22"/>
                <w:szCs w:val="22"/>
              </w:rPr>
              <w:t>May 20</w:t>
            </w:r>
            <w:r w:rsidR="00B700E7">
              <w:rPr>
                <w:rFonts w:ascii="Times New Roman" w:hAnsi="Times New Roman"/>
                <w:sz w:val="22"/>
                <w:szCs w:val="22"/>
              </w:rPr>
              <w:t>, 202</w:t>
            </w:r>
            <w:r w:rsidR="00E9494D">
              <w:rPr>
                <w:rFonts w:ascii="Times New Roman" w:hAnsi="Times New Roman"/>
                <w:sz w:val="22"/>
                <w:szCs w:val="22"/>
              </w:rPr>
              <w:t>1</w:t>
            </w:r>
          </w:p>
        </w:tc>
      </w:tr>
      <w:tr w:rsidR="00B90476" w14:paraId="3F6E7848" w14:textId="77777777" w:rsidTr="00F37668">
        <w:trPr>
          <w:trHeight w:hRule="exact" w:val="139"/>
        </w:trPr>
        <w:tc>
          <w:tcPr>
            <w:tcW w:w="2793" w:type="dxa"/>
            <w:tcBorders>
              <w:left w:val="single" w:sz="4" w:space="0" w:color="auto"/>
              <w:bottom w:val="single" w:sz="4" w:space="0" w:color="auto"/>
            </w:tcBorders>
          </w:tcPr>
          <w:p w14:paraId="6A7EE7E9" w14:textId="77777777" w:rsidR="00B90476" w:rsidRDefault="00B90476" w:rsidP="00030FA6">
            <w:pPr>
              <w:rPr>
                <w:rFonts w:ascii="Eras Demi ITC" w:hAnsi="Eras Demi ITC"/>
                <w:b/>
                <w:szCs w:val="24"/>
              </w:rPr>
            </w:pPr>
          </w:p>
        </w:tc>
        <w:tc>
          <w:tcPr>
            <w:tcW w:w="6652" w:type="dxa"/>
            <w:tcBorders>
              <w:top w:val="single" w:sz="4" w:space="0" w:color="auto"/>
              <w:bottom w:val="single" w:sz="4" w:space="0" w:color="auto"/>
              <w:right w:val="single" w:sz="4" w:space="0" w:color="auto"/>
            </w:tcBorders>
          </w:tcPr>
          <w:p w14:paraId="2193D566" w14:textId="77777777" w:rsidR="00B90476" w:rsidRDefault="00B90476" w:rsidP="008F1AFE"/>
        </w:tc>
      </w:tr>
    </w:tbl>
    <w:p w14:paraId="0C092DEA" w14:textId="77777777" w:rsidR="008F1AFE" w:rsidRPr="00D80C17" w:rsidRDefault="00844006" w:rsidP="00363A8A">
      <w:pPr>
        <w:rPr>
          <w:sz w:val="12"/>
          <w:szCs w:val="12"/>
        </w:rPr>
      </w:pPr>
      <w:r w:rsidRPr="00363A8A">
        <w:rPr>
          <w:sz w:val="22"/>
          <w:szCs w:val="22"/>
        </w:rPr>
        <w:t xml:space="preserve"> </w:t>
      </w:r>
    </w:p>
    <w:p w14:paraId="4611B50F" w14:textId="62BCA644" w:rsidR="00E9494D" w:rsidRPr="00E552F9" w:rsidRDefault="0011434B" w:rsidP="00E9494D">
      <w:pPr>
        <w:rPr>
          <w:rFonts w:ascii="Times New Roman" w:hAnsi="Times New Roman"/>
          <w:bCs/>
          <w:szCs w:val="24"/>
        </w:rPr>
      </w:pPr>
      <w:r w:rsidRPr="00296FD5">
        <w:rPr>
          <w:rFonts w:ascii="Times New Roman" w:hAnsi="Times New Roman"/>
          <w:bCs/>
          <w:szCs w:val="24"/>
        </w:rPr>
        <w:t>Due to the ongoing COVID-19 Pandemic and State of Emergency, on March 12, 2020, Governor Baker issued an Executive Order Temporarily Suspending Certain Provisions of the Open Meeting Law, M.G.L. c. 30A sec. 20. Pursuant to the Order, public bodies are temporarily relieved from the Open Meeting Law’s requirement that meetings be held in public places, open and physically accessible to the public, so long as measures are taken to ensure public access to the bodies' deli</w:t>
      </w:r>
      <w:r w:rsidRPr="00E552F9">
        <w:rPr>
          <w:rFonts w:ascii="Times New Roman" w:hAnsi="Times New Roman"/>
          <w:bCs/>
          <w:szCs w:val="24"/>
        </w:rPr>
        <w:t xml:space="preserve">berations </w:t>
      </w:r>
      <w:r w:rsidR="00E552F9">
        <w:rPr>
          <w:rFonts w:ascii="Times New Roman" w:hAnsi="Times New Roman"/>
          <w:bCs/>
          <w:szCs w:val="24"/>
        </w:rPr>
        <w:t>“</w:t>
      </w:r>
      <w:r w:rsidRPr="00E552F9">
        <w:rPr>
          <w:rFonts w:ascii="Times New Roman" w:hAnsi="Times New Roman"/>
          <w:bCs/>
          <w:szCs w:val="24"/>
        </w:rPr>
        <w:t>through adequate, alternative means.</w:t>
      </w:r>
      <w:r w:rsidR="00E552F9">
        <w:rPr>
          <w:rFonts w:ascii="Times New Roman" w:hAnsi="Times New Roman"/>
          <w:bCs/>
          <w:szCs w:val="24"/>
        </w:rPr>
        <w:t>”</w:t>
      </w:r>
    </w:p>
    <w:p w14:paraId="689EFBFD" w14:textId="77777777" w:rsidR="003528D6" w:rsidRPr="003528D6" w:rsidRDefault="003528D6" w:rsidP="003528D6">
      <w:pPr>
        <w:pStyle w:val="NormalWeb"/>
        <w:rPr>
          <w:rFonts w:ascii="Times New Roman" w:hAnsi="Times New Roman" w:cs="Times New Roman"/>
          <w:sz w:val="24"/>
          <w:szCs w:val="24"/>
        </w:rPr>
      </w:pPr>
      <w:r w:rsidRPr="003528D6">
        <w:rPr>
          <w:rFonts w:ascii="Times New Roman" w:hAnsi="Times New Roman" w:cs="Times New Roman"/>
          <w:sz w:val="24"/>
          <w:szCs w:val="24"/>
        </w:rPr>
        <w:t xml:space="preserve">Join Zoom Meeting </w:t>
      </w:r>
      <w:r w:rsidRPr="003528D6">
        <w:rPr>
          <w:rFonts w:ascii="Times New Roman" w:hAnsi="Times New Roman" w:cs="Times New Roman"/>
          <w:sz w:val="24"/>
          <w:szCs w:val="24"/>
        </w:rPr>
        <w:br/>
      </w:r>
      <w:hyperlink r:id="rId7" w:history="1">
        <w:r w:rsidRPr="003528D6">
          <w:rPr>
            <w:rStyle w:val="Hyperlink"/>
            <w:rFonts w:ascii="Times New Roman" w:hAnsi="Times New Roman" w:cs="Times New Roman"/>
            <w:sz w:val="24"/>
            <w:szCs w:val="24"/>
          </w:rPr>
          <w:t>https://zoom.us/j/96282574205?pwd=Mk16dVY4K3dZeUR2cVh0bm9WUUVJZz09</w:t>
        </w:r>
      </w:hyperlink>
      <w:r w:rsidRPr="003528D6">
        <w:rPr>
          <w:rFonts w:ascii="Times New Roman" w:hAnsi="Times New Roman" w:cs="Times New Roman"/>
          <w:sz w:val="24"/>
          <w:szCs w:val="24"/>
        </w:rPr>
        <w:t xml:space="preserve"> </w:t>
      </w:r>
    </w:p>
    <w:p w14:paraId="36361332" w14:textId="77777777" w:rsidR="003528D6" w:rsidRPr="003528D6" w:rsidRDefault="003528D6" w:rsidP="003528D6">
      <w:pPr>
        <w:pStyle w:val="NormalWeb"/>
        <w:rPr>
          <w:rFonts w:ascii="Times New Roman" w:hAnsi="Times New Roman" w:cs="Times New Roman"/>
          <w:sz w:val="24"/>
          <w:szCs w:val="24"/>
        </w:rPr>
      </w:pPr>
      <w:r w:rsidRPr="003528D6">
        <w:rPr>
          <w:rFonts w:ascii="Times New Roman" w:hAnsi="Times New Roman" w:cs="Times New Roman"/>
          <w:sz w:val="24"/>
          <w:szCs w:val="24"/>
        </w:rPr>
        <w:t xml:space="preserve">Meeting ID: 962 8257 4205 </w:t>
      </w:r>
      <w:r w:rsidRPr="003528D6">
        <w:rPr>
          <w:rFonts w:ascii="Times New Roman" w:hAnsi="Times New Roman" w:cs="Times New Roman"/>
          <w:sz w:val="24"/>
          <w:szCs w:val="24"/>
        </w:rPr>
        <w:br/>
        <w:t xml:space="preserve">Passcode: 145948 </w:t>
      </w:r>
      <w:r w:rsidRPr="003528D6">
        <w:rPr>
          <w:rFonts w:ascii="Times New Roman" w:hAnsi="Times New Roman" w:cs="Times New Roman"/>
          <w:sz w:val="24"/>
          <w:szCs w:val="24"/>
        </w:rPr>
        <w:br/>
        <w:t xml:space="preserve">One tap mobile </w:t>
      </w:r>
      <w:r w:rsidRPr="003528D6">
        <w:rPr>
          <w:rFonts w:ascii="Times New Roman" w:hAnsi="Times New Roman" w:cs="Times New Roman"/>
          <w:sz w:val="24"/>
          <w:szCs w:val="24"/>
        </w:rPr>
        <w:br/>
        <w:t xml:space="preserve">+13126266799,,96282574205#,,,,*145948# US (Chicago) </w:t>
      </w:r>
      <w:r w:rsidRPr="003528D6">
        <w:rPr>
          <w:rFonts w:ascii="Times New Roman" w:hAnsi="Times New Roman" w:cs="Times New Roman"/>
          <w:sz w:val="24"/>
          <w:szCs w:val="24"/>
        </w:rPr>
        <w:br/>
        <w:t xml:space="preserve">+16465588656,,96282574205#,,,,*145948# US (New York) </w:t>
      </w:r>
    </w:p>
    <w:p w14:paraId="538B296C" w14:textId="77777777" w:rsidR="003528D6" w:rsidRPr="003528D6" w:rsidRDefault="003528D6" w:rsidP="003528D6">
      <w:pPr>
        <w:pStyle w:val="NormalWeb"/>
        <w:rPr>
          <w:rFonts w:ascii="Times New Roman" w:hAnsi="Times New Roman" w:cs="Times New Roman"/>
          <w:sz w:val="24"/>
          <w:szCs w:val="24"/>
        </w:rPr>
      </w:pPr>
      <w:r w:rsidRPr="003528D6">
        <w:rPr>
          <w:rFonts w:ascii="Times New Roman" w:hAnsi="Times New Roman" w:cs="Times New Roman"/>
          <w:sz w:val="24"/>
          <w:szCs w:val="24"/>
        </w:rPr>
        <w:t xml:space="preserve">Dial by your location </w:t>
      </w:r>
      <w:r w:rsidRPr="003528D6">
        <w:rPr>
          <w:rFonts w:ascii="Times New Roman" w:hAnsi="Times New Roman" w:cs="Times New Roman"/>
          <w:sz w:val="24"/>
          <w:szCs w:val="24"/>
        </w:rPr>
        <w:br/>
        <w:t xml:space="preserve">        +1 312 626 6799 US (Chicago) </w:t>
      </w:r>
      <w:r w:rsidRPr="003528D6">
        <w:rPr>
          <w:rFonts w:ascii="Times New Roman" w:hAnsi="Times New Roman" w:cs="Times New Roman"/>
          <w:sz w:val="24"/>
          <w:szCs w:val="24"/>
        </w:rPr>
        <w:br/>
        <w:t xml:space="preserve">        +1 646 558 8656 US (New York) </w:t>
      </w:r>
      <w:r w:rsidRPr="003528D6">
        <w:rPr>
          <w:rFonts w:ascii="Times New Roman" w:hAnsi="Times New Roman" w:cs="Times New Roman"/>
          <w:sz w:val="24"/>
          <w:szCs w:val="24"/>
        </w:rPr>
        <w:br/>
        <w:t xml:space="preserve">        +1 301 715 8592 US (Washington DC) </w:t>
      </w:r>
      <w:r w:rsidRPr="003528D6">
        <w:rPr>
          <w:rFonts w:ascii="Times New Roman" w:hAnsi="Times New Roman" w:cs="Times New Roman"/>
          <w:sz w:val="24"/>
          <w:szCs w:val="24"/>
        </w:rPr>
        <w:br/>
        <w:t xml:space="preserve">        +1 346 248 7799 US (Houston) </w:t>
      </w:r>
      <w:r w:rsidRPr="003528D6">
        <w:rPr>
          <w:rFonts w:ascii="Times New Roman" w:hAnsi="Times New Roman" w:cs="Times New Roman"/>
          <w:sz w:val="24"/>
          <w:szCs w:val="24"/>
        </w:rPr>
        <w:br/>
        <w:t xml:space="preserve">        +1 669 900 9128 US (San Jose) </w:t>
      </w:r>
      <w:r w:rsidRPr="003528D6">
        <w:rPr>
          <w:rFonts w:ascii="Times New Roman" w:hAnsi="Times New Roman" w:cs="Times New Roman"/>
          <w:sz w:val="24"/>
          <w:szCs w:val="24"/>
        </w:rPr>
        <w:br/>
        <w:t xml:space="preserve">        +1 253 215 8782 US (Tacoma) </w:t>
      </w:r>
      <w:r w:rsidRPr="003528D6">
        <w:rPr>
          <w:rFonts w:ascii="Times New Roman" w:hAnsi="Times New Roman" w:cs="Times New Roman"/>
          <w:sz w:val="24"/>
          <w:szCs w:val="24"/>
        </w:rPr>
        <w:br/>
        <w:t xml:space="preserve">Meeting ID: 962 8257 4205 </w:t>
      </w:r>
      <w:r w:rsidRPr="003528D6">
        <w:rPr>
          <w:rFonts w:ascii="Times New Roman" w:hAnsi="Times New Roman" w:cs="Times New Roman"/>
          <w:sz w:val="24"/>
          <w:szCs w:val="24"/>
        </w:rPr>
        <w:br/>
        <w:t xml:space="preserve">Passcode: 145948 </w:t>
      </w:r>
      <w:r w:rsidRPr="003528D6">
        <w:rPr>
          <w:rFonts w:ascii="Times New Roman" w:hAnsi="Times New Roman" w:cs="Times New Roman"/>
          <w:sz w:val="24"/>
          <w:szCs w:val="24"/>
        </w:rPr>
        <w:br/>
        <w:t xml:space="preserve">Find your local number: </w:t>
      </w:r>
      <w:hyperlink r:id="rId8" w:history="1">
        <w:r w:rsidRPr="003528D6">
          <w:rPr>
            <w:rStyle w:val="Hyperlink"/>
            <w:rFonts w:ascii="Times New Roman" w:hAnsi="Times New Roman" w:cs="Times New Roman"/>
            <w:sz w:val="24"/>
            <w:szCs w:val="24"/>
          </w:rPr>
          <w:t>https://zoom.us/u/acvV6OCg6l</w:t>
        </w:r>
      </w:hyperlink>
      <w:r w:rsidRPr="003528D6">
        <w:rPr>
          <w:rFonts w:ascii="Times New Roman" w:hAnsi="Times New Roman" w:cs="Times New Roman"/>
          <w:sz w:val="24"/>
          <w:szCs w:val="24"/>
        </w:rPr>
        <w:t xml:space="preserve"> </w:t>
      </w:r>
    </w:p>
    <w:p w14:paraId="7CC66A12" w14:textId="764C0C53" w:rsidR="003F6267" w:rsidRPr="003528D6" w:rsidRDefault="003F6267" w:rsidP="00E552F9">
      <w:pPr>
        <w:rPr>
          <w:rFonts w:ascii="Times New Roman" w:hAnsi="Times New Roman"/>
          <w:b/>
          <w:szCs w:val="24"/>
          <w:u w:val="single"/>
        </w:rPr>
      </w:pPr>
      <w:r w:rsidRPr="003528D6">
        <w:rPr>
          <w:rFonts w:ascii="Times New Roman" w:hAnsi="Times New Roman"/>
          <w:b/>
          <w:szCs w:val="24"/>
          <w:u w:val="single"/>
        </w:rPr>
        <w:br w:type="page"/>
      </w:r>
    </w:p>
    <w:p w14:paraId="57330F9F" w14:textId="70BF7A5E" w:rsidR="00844006" w:rsidRPr="001C2513" w:rsidRDefault="00844006" w:rsidP="00E9494D">
      <w:pPr>
        <w:rPr>
          <w:rFonts w:ascii="Times New Roman" w:hAnsi="Times New Roman"/>
          <w:b/>
          <w:szCs w:val="24"/>
          <w:u w:val="single"/>
        </w:rPr>
      </w:pPr>
      <w:r w:rsidRPr="001C2513">
        <w:rPr>
          <w:rFonts w:ascii="Times New Roman" w:hAnsi="Times New Roman"/>
          <w:b/>
          <w:szCs w:val="24"/>
          <w:u w:val="single"/>
        </w:rPr>
        <w:lastRenderedPageBreak/>
        <w:t>A</w:t>
      </w:r>
      <w:r w:rsidR="005D5160" w:rsidRPr="001C2513">
        <w:rPr>
          <w:rFonts w:ascii="Times New Roman" w:hAnsi="Times New Roman"/>
          <w:b/>
          <w:szCs w:val="24"/>
          <w:u w:val="single"/>
        </w:rPr>
        <w:t>GENDA</w:t>
      </w:r>
      <w:r w:rsidRPr="001C2513">
        <w:rPr>
          <w:rFonts w:ascii="Times New Roman" w:hAnsi="Times New Roman"/>
          <w:b/>
          <w:szCs w:val="24"/>
          <w:u w:val="single"/>
        </w:rPr>
        <w:t>:</w:t>
      </w:r>
    </w:p>
    <w:p w14:paraId="5CEB27A4" w14:textId="77777777" w:rsidR="00827F67" w:rsidRPr="001C2513" w:rsidRDefault="00827F67" w:rsidP="00363A8A">
      <w:pPr>
        <w:rPr>
          <w:rFonts w:ascii="Times New Roman" w:hAnsi="Times New Roman"/>
          <w:szCs w:val="24"/>
        </w:rPr>
      </w:pPr>
    </w:p>
    <w:p w14:paraId="248962F4" w14:textId="035C9CFC" w:rsidR="00904725" w:rsidRPr="001C2513" w:rsidRDefault="00904725" w:rsidP="00AD7B17">
      <w:pPr>
        <w:pStyle w:val="ListParagraph"/>
        <w:numPr>
          <w:ilvl w:val="0"/>
          <w:numId w:val="1"/>
        </w:numPr>
        <w:spacing w:after="80"/>
        <w:outlineLvl w:val="0"/>
        <w:rPr>
          <w:szCs w:val="24"/>
        </w:rPr>
      </w:pPr>
      <w:r w:rsidRPr="001C2513">
        <w:rPr>
          <w:szCs w:val="24"/>
        </w:rPr>
        <w:t>Old Business*</w:t>
      </w:r>
    </w:p>
    <w:p w14:paraId="3CDB94AB" w14:textId="5B00D07B" w:rsidR="00C74D93" w:rsidRPr="00E552F9" w:rsidRDefault="000A7BC1" w:rsidP="00E552F9">
      <w:pPr>
        <w:numPr>
          <w:ilvl w:val="0"/>
          <w:numId w:val="1"/>
        </w:numPr>
        <w:overflowPunct w:val="0"/>
        <w:autoSpaceDE w:val="0"/>
        <w:autoSpaceDN w:val="0"/>
        <w:adjustRightInd w:val="0"/>
        <w:spacing w:after="80"/>
        <w:textAlignment w:val="baseline"/>
        <w:rPr>
          <w:rFonts w:ascii="Times New Roman" w:hAnsi="Times New Roman"/>
          <w:szCs w:val="24"/>
        </w:rPr>
      </w:pPr>
      <w:r w:rsidRPr="00E9494D">
        <w:rPr>
          <w:rFonts w:ascii="Times New Roman" w:hAnsi="Times New Roman"/>
          <w:szCs w:val="24"/>
        </w:rPr>
        <w:t>Reading</w:t>
      </w:r>
      <w:r w:rsidR="001B61CB" w:rsidRPr="00E9494D">
        <w:rPr>
          <w:rFonts w:ascii="Times New Roman" w:hAnsi="Times New Roman"/>
          <w:szCs w:val="24"/>
        </w:rPr>
        <w:t>/Approval</w:t>
      </w:r>
      <w:r w:rsidRPr="00E9494D">
        <w:rPr>
          <w:rFonts w:ascii="Times New Roman" w:hAnsi="Times New Roman"/>
          <w:szCs w:val="24"/>
        </w:rPr>
        <w:t xml:space="preserve"> of th</w:t>
      </w:r>
      <w:r w:rsidR="004C09B6" w:rsidRPr="00E9494D">
        <w:rPr>
          <w:rFonts w:ascii="Times New Roman" w:hAnsi="Times New Roman"/>
          <w:szCs w:val="24"/>
        </w:rPr>
        <w:t>e Minutes from Previous Meeting</w:t>
      </w:r>
      <w:r w:rsidR="00A84D11" w:rsidRPr="00E9494D">
        <w:rPr>
          <w:rFonts w:ascii="Times New Roman" w:hAnsi="Times New Roman"/>
          <w:szCs w:val="24"/>
        </w:rPr>
        <w:t>s</w:t>
      </w:r>
      <w:r w:rsidR="00E552F9">
        <w:rPr>
          <w:rFonts w:ascii="Times New Roman" w:hAnsi="Times New Roman"/>
          <w:szCs w:val="24"/>
        </w:rPr>
        <w:t>;</w:t>
      </w:r>
    </w:p>
    <w:p w14:paraId="764D4B60" w14:textId="5F8AE583" w:rsidR="008C14A8" w:rsidRDefault="008C14A8" w:rsidP="00AD7B17">
      <w:pPr>
        <w:numPr>
          <w:ilvl w:val="0"/>
          <w:numId w:val="1"/>
        </w:numPr>
        <w:overflowPunct w:val="0"/>
        <w:autoSpaceDE w:val="0"/>
        <w:autoSpaceDN w:val="0"/>
        <w:adjustRightInd w:val="0"/>
        <w:spacing w:after="80"/>
        <w:textAlignment w:val="baseline"/>
        <w:rPr>
          <w:rFonts w:ascii="Times New Roman" w:hAnsi="Times New Roman"/>
          <w:szCs w:val="24"/>
        </w:rPr>
      </w:pPr>
      <w:r w:rsidRPr="00E9494D">
        <w:rPr>
          <w:rFonts w:ascii="Times New Roman" w:hAnsi="Times New Roman"/>
          <w:szCs w:val="24"/>
        </w:rPr>
        <w:t xml:space="preserve">Treasurer’s Report </w:t>
      </w:r>
      <w:r w:rsidR="00EC4B34">
        <w:rPr>
          <w:rFonts w:ascii="Times New Roman" w:hAnsi="Times New Roman"/>
          <w:szCs w:val="24"/>
        </w:rPr>
        <w:t>(</w:t>
      </w:r>
      <w:r w:rsidR="003528D6">
        <w:rPr>
          <w:rFonts w:ascii="Times New Roman" w:hAnsi="Times New Roman"/>
          <w:szCs w:val="24"/>
        </w:rPr>
        <w:t>four</w:t>
      </w:r>
      <w:r w:rsidR="00EC4B34">
        <w:rPr>
          <w:rFonts w:ascii="Times New Roman" w:hAnsi="Times New Roman"/>
          <w:szCs w:val="24"/>
        </w:rPr>
        <w:t xml:space="preserve"> months) </w:t>
      </w:r>
      <w:r w:rsidRPr="00E9494D">
        <w:rPr>
          <w:rFonts w:ascii="Times New Roman" w:hAnsi="Times New Roman"/>
          <w:szCs w:val="24"/>
        </w:rPr>
        <w:t>– Ken Cimeno</w:t>
      </w:r>
      <w:r w:rsidR="00B700E7" w:rsidRPr="00E9494D">
        <w:rPr>
          <w:rFonts w:ascii="Times New Roman" w:hAnsi="Times New Roman"/>
          <w:szCs w:val="24"/>
        </w:rPr>
        <w:t>;</w:t>
      </w:r>
    </w:p>
    <w:p w14:paraId="34FC7970" w14:textId="5BAA6652" w:rsidR="00362C13" w:rsidRPr="003528D6" w:rsidRDefault="003528D6" w:rsidP="00817A7C">
      <w:pPr>
        <w:numPr>
          <w:ilvl w:val="0"/>
          <w:numId w:val="1"/>
        </w:numPr>
        <w:overflowPunct w:val="0"/>
        <w:autoSpaceDE w:val="0"/>
        <w:autoSpaceDN w:val="0"/>
        <w:adjustRightInd w:val="0"/>
        <w:spacing w:after="80"/>
        <w:textAlignment w:val="baseline"/>
        <w:rPr>
          <w:rFonts w:ascii="Times New Roman" w:hAnsi="Times New Roman"/>
          <w:szCs w:val="24"/>
        </w:rPr>
      </w:pPr>
      <w:r w:rsidRPr="003528D6">
        <w:rPr>
          <w:rFonts w:ascii="Times New Roman" w:hAnsi="Times New Roman"/>
          <w:szCs w:val="24"/>
        </w:rPr>
        <w:t>Town Meeting Report</w:t>
      </w:r>
      <w:r>
        <w:rPr>
          <w:rFonts w:ascii="Times New Roman" w:hAnsi="Times New Roman"/>
          <w:szCs w:val="24"/>
        </w:rPr>
        <w:t xml:space="preserve"> (accommodations/</w:t>
      </w:r>
      <w:r w:rsidR="00362C13" w:rsidRPr="003528D6">
        <w:rPr>
          <w:rFonts w:ascii="Times New Roman" w:hAnsi="Times New Roman"/>
          <w:szCs w:val="24"/>
        </w:rPr>
        <w:t>Manor Park</w:t>
      </w:r>
      <w:r>
        <w:rPr>
          <w:rFonts w:ascii="Times New Roman" w:hAnsi="Times New Roman"/>
          <w:szCs w:val="24"/>
        </w:rPr>
        <w:t>)</w:t>
      </w:r>
      <w:r w:rsidR="00362C13" w:rsidRPr="003528D6">
        <w:rPr>
          <w:rFonts w:ascii="Times New Roman" w:hAnsi="Times New Roman"/>
          <w:szCs w:val="24"/>
        </w:rPr>
        <w:t xml:space="preserve"> – </w:t>
      </w:r>
      <w:r>
        <w:rPr>
          <w:rFonts w:ascii="Times New Roman" w:hAnsi="Times New Roman"/>
          <w:szCs w:val="24"/>
        </w:rPr>
        <w:t>Ken Cimeno</w:t>
      </w:r>
      <w:r w:rsidR="00B56933" w:rsidRPr="003528D6">
        <w:rPr>
          <w:rFonts w:ascii="Times New Roman" w:hAnsi="Times New Roman"/>
          <w:szCs w:val="24"/>
        </w:rPr>
        <w:t xml:space="preserve">; </w:t>
      </w:r>
      <w:r w:rsidR="00362C13" w:rsidRPr="003528D6">
        <w:rPr>
          <w:rFonts w:ascii="Times New Roman" w:hAnsi="Times New Roman"/>
          <w:szCs w:val="24"/>
        </w:rPr>
        <w:t>John Tocci;</w:t>
      </w:r>
    </w:p>
    <w:p w14:paraId="6E166696" w14:textId="0FF37249" w:rsidR="00B56933" w:rsidRDefault="00B56933" w:rsidP="00B56933">
      <w:pPr>
        <w:numPr>
          <w:ilvl w:val="0"/>
          <w:numId w:val="1"/>
        </w:numPr>
        <w:overflowPunct w:val="0"/>
        <w:autoSpaceDE w:val="0"/>
        <w:autoSpaceDN w:val="0"/>
        <w:adjustRightInd w:val="0"/>
        <w:spacing w:after="80"/>
        <w:textAlignment w:val="baseline"/>
        <w:rPr>
          <w:rFonts w:ascii="Times New Roman" w:hAnsi="Times New Roman"/>
          <w:szCs w:val="24"/>
        </w:rPr>
      </w:pPr>
      <w:r>
        <w:rPr>
          <w:rFonts w:ascii="Times New Roman" w:hAnsi="Times New Roman"/>
          <w:szCs w:val="24"/>
        </w:rPr>
        <w:t>Backlog of Unposted Minutes on Town Website – Diane Loud;</w:t>
      </w:r>
    </w:p>
    <w:p w14:paraId="0F42F725" w14:textId="4733F272" w:rsidR="003528D6" w:rsidRDefault="003528D6" w:rsidP="00B56933">
      <w:pPr>
        <w:numPr>
          <w:ilvl w:val="0"/>
          <w:numId w:val="1"/>
        </w:numPr>
        <w:overflowPunct w:val="0"/>
        <w:autoSpaceDE w:val="0"/>
        <w:autoSpaceDN w:val="0"/>
        <w:adjustRightInd w:val="0"/>
        <w:spacing w:after="80"/>
        <w:textAlignment w:val="baseline"/>
        <w:rPr>
          <w:rFonts w:ascii="Times New Roman" w:hAnsi="Times New Roman"/>
          <w:szCs w:val="24"/>
        </w:rPr>
      </w:pPr>
      <w:r>
        <w:rPr>
          <w:rFonts w:ascii="Times New Roman" w:hAnsi="Times New Roman"/>
          <w:szCs w:val="24"/>
        </w:rPr>
        <w:t>Coordination of Website postings and resources – John Tocci</w:t>
      </w:r>
    </w:p>
    <w:p w14:paraId="6C6A8C97" w14:textId="77777777" w:rsidR="00B56933" w:rsidRDefault="00B56933" w:rsidP="00B56933">
      <w:pPr>
        <w:numPr>
          <w:ilvl w:val="0"/>
          <w:numId w:val="1"/>
        </w:numPr>
        <w:overflowPunct w:val="0"/>
        <w:autoSpaceDE w:val="0"/>
        <w:autoSpaceDN w:val="0"/>
        <w:adjustRightInd w:val="0"/>
        <w:spacing w:after="80"/>
        <w:textAlignment w:val="baseline"/>
        <w:rPr>
          <w:rFonts w:ascii="Times New Roman" w:hAnsi="Times New Roman"/>
          <w:szCs w:val="24"/>
        </w:rPr>
      </w:pPr>
      <w:r>
        <w:rPr>
          <w:rFonts w:ascii="Times New Roman" w:hAnsi="Times New Roman"/>
          <w:szCs w:val="24"/>
        </w:rPr>
        <w:t>Scholarship Report – Vicky Berg;</w:t>
      </w:r>
    </w:p>
    <w:p w14:paraId="4EA05FAF" w14:textId="43340E5C" w:rsidR="00B56933" w:rsidRDefault="00B56933" w:rsidP="00B56933">
      <w:pPr>
        <w:numPr>
          <w:ilvl w:val="0"/>
          <w:numId w:val="1"/>
        </w:numPr>
        <w:overflowPunct w:val="0"/>
        <w:autoSpaceDE w:val="0"/>
        <w:autoSpaceDN w:val="0"/>
        <w:adjustRightInd w:val="0"/>
        <w:spacing w:after="80"/>
        <w:textAlignment w:val="baseline"/>
        <w:rPr>
          <w:rFonts w:ascii="Times New Roman" w:hAnsi="Times New Roman"/>
          <w:szCs w:val="24"/>
        </w:rPr>
      </w:pPr>
      <w:r>
        <w:rPr>
          <w:rFonts w:ascii="Times New Roman" w:hAnsi="Times New Roman"/>
          <w:szCs w:val="24"/>
        </w:rPr>
        <w:t>Summer Camp Grant</w:t>
      </w:r>
      <w:r w:rsidR="003528D6">
        <w:rPr>
          <w:rFonts w:ascii="Times New Roman" w:hAnsi="Times New Roman"/>
          <w:szCs w:val="24"/>
        </w:rPr>
        <w:t xml:space="preserve"> Report</w:t>
      </w:r>
      <w:r>
        <w:rPr>
          <w:rFonts w:ascii="Times New Roman" w:hAnsi="Times New Roman"/>
          <w:szCs w:val="24"/>
        </w:rPr>
        <w:t xml:space="preserve"> – Bernie Chirokas, Amy Doyle, Mary Nikolaides;</w:t>
      </w:r>
    </w:p>
    <w:p w14:paraId="48C5FA0B" w14:textId="1FD93C05" w:rsidR="00B56933" w:rsidRDefault="00B56933" w:rsidP="00AD7B17">
      <w:pPr>
        <w:numPr>
          <w:ilvl w:val="0"/>
          <w:numId w:val="1"/>
        </w:numPr>
        <w:overflowPunct w:val="0"/>
        <w:autoSpaceDE w:val="0"/>
        <w:autoSpaceDN w:val="0"/>
        <w:adjustRightInd w:val="0"/>
        <w:spacing w:after="80"/>
        <w:textAlignment w:val="baseline"/>
        <w:rPr>
          <w:rFonts w:ascii="Times New Roman" w:hAnsi="Times New Roman"/>
          <w:szCs w:val="24"/>
        </w:rPr>
      </w:pPr>
      <w:r>
        <w:rPr>
          <w:rFonts w:ascii="Times New Roman" w:hAnsi="Times New Roman"/>
          <w:szCs w:val="24"/>
        </w:rPr>
        <w:t>Dedham Community House Grant – John Tocci</w:t>
      </w:r>
    </w:p>
    <w:p w14:paraId="5B40B7E5" w14:textId="231DBB6B" w:rsidR="00EC4B34" w:rsidRPr="00BF4671" w:rsidRDefault="00E552F9" w:rsidP="00AD7B17">
      <w:pPr>
        <w:numPr>
          <w:ilvl w:val="0"/>
          <w:numId w:val="1"/>
        </w:numPr>
        <w:overflowPunct w:val="0"/>
        <w:autoSpaceDE w:val="0"/>
        <w:autoSpaceDN w:val="0"/>
        <w:adjustRightInd w:val="0"/>
        <w:spacing w:after="80"/>
        <w:textAlignment w:val="baseline"/>
        <w:rPr>
          <w:rFonts w:ascii="Times New Roman" w:hAnsi="Times New Roman"/>
          <w:szCs w:val="24"/>
        </w:rPr>
      </w:pPr>
      <w:r>
        <w:rPr>
          <w:rFonts w:ascii="Times New Roman" w:hAnsi="Times New Roman"/>
          <w:szCs w:val="24"/>
        </w:rPr>
        <w:t xml:space="preserve">Snow Removal Committee - </w:t>
      </w:r>
      <w:r w:rsidR="00B56933">
        <w:rPr>
          <w:rFonts w:ascii="Times New Roman" w:hAnsi="Times New Roman"/>
          <w:szCs w:val="24"/>
        </w:rPr>
        <w:t>All</w:t>
      </w:r>
    </w:p>
    <w:p w14:paraId="264B5195" w14:textId="1CF89A13" w:rsidR="00B700E7" w:rsidRPr="00E552F9" w:rsidRDefault="00BF4671" w:rsidP="00E552F9">
      <w:pPr>
        <w:numPr>
          <w:ilvl w:val="0"/>
          <w:numId w:val="1"/>
        </w:numPr>
        <w:overflowPunct w:val="0"/>
        <w:autoSpaceDE w:val="0"/>
        <w:autoSpaceDN w:val="0"/>
        <w:adjustRightInd w:val="0"/>
        <w:spacing w:after="80"/>
        <w:textAlignment w:val="baseline"/>
        <w:rPr>
          <w:rFonts w:ascii="Times New Roman" w:hAnsi="Times New Roman"/>
          <w:szCs w:val="24"/>
        </w:rPr>
      </w:pPr>
      <w:r>
        <w:rPr>
          <w:rFonts w:ascii="Times New Roman" w:hAnsi="Times New Roman"/>
        </w:rPr>
        <w:t>T</w:t>
      </w:r>
      <w:r w:rsidRPr="00E9494D">
        <w:rPr>
          <w:rFonts w:ascii="Times New Roman" w:hAnsi="Times New Roman"/>
        </w:rPr>
        <w:t xml:space="preserve">ransportation </w:t>
      </w:r>
      <w:r>
        <w:rPr>
          <w:rFonts w:ascii="Times New Roman" w:hAnsi="Times New Roman"/>
        </w:rPr>
        <w:t>Committee</w:t>
      </w:r>
      <w:r w:rsidRPr="00E9494D">
        <w:rPr>
          <w:rFonts w:ascii="Times New Roman" w:hAnsi="Times New Roman"/>
        </w:rPr>
        <w:t> </w:t>
      </w:r>
      <w:r>
        <w:rPr>
          <w:rFonts w:ascii="Times New Roman" w:hAnsi="Times New Roman"/>
        </w:rPr>
        <w:t>– Bernie Chirokas;</w:t>
      </w:r>
    </w:p>
    <w:p w14:paraId="4BE5C64D" w14:textId="71BAE556" w:rsidR="00F72638" w:rsidRDefault="00F72638" w:rsidP="00CA7574">
      <w:pPr>
        <w:numPr>
          <w:ilvl w:val="0"/>
          <w:numId w:val="1"/>
        </w:numPr>
        <w:overflowPunct w:val="0"/>
        <w:autoSpaceDE w:val="0"/>
        <w:autoSpaceDN w:val="0"/>
        <w:adjustRightInd w:val="0"/>
        <w:spacing w:after="80"/>
        <w:textAlignment w:val="baseline"/>
        <w:rPr>
          <w:rFonts w:ascii="Times New Roman" w:hAnsi="Times New Roman"/>
          <w:szCs w:val="24"/>
        </w:rPr>
      </w:pPr>
      <w:r>
        <w:rPr>
          <w:rFonts w:ascii="Times New Roman" w:hAnsi="Times New Roman"/>
          <w:szCs w:val="24"/>
        </w:rPr>
        <w:t>Appointed Official Training – John Tocci;</w:t>
      </w:r>
    </w:p>
    <w:p w14:paraId="7F508693" w14:textId="0FC8748D" w:rsidR="00BC1F06" w:rsidRPr="00E9494D" w:rsidRDefault="000A7BC1" w:rsidP="00AD7B17">
      <w:pPr>
        <w:numPr>
          <w:ilvl w:val="0"/>
          <w:numId w:val="1"/>
        </w:numPr>
        <w:overflowPunct w:val="0"/>
        <w:autoSpaceDE w:val="0"/>
        <w:autoSpaceDN w:val="0"/>
        <w:adjustRightInd w:val="0"/>
        <w:spacing w:after="80"/>
        <w:textAlignment w:val="baseline"/>
        <w:rPr>
          <w:rFonts w:ascii="Times New Roman" w:hAnsi="Times New Roman"/>
          <w:szCs w:val="24"/>
        </w:rPr>
      </w:pPr>
      <w:r w:rsidRPr="00E9494D">
        <w:rPr>
          <w:rFonts w:ascii="Times New Roman" w:hAnsi="Times New Roman"/>
          <w:szCs w:val="24"/>
        </w:rPr>
        <w:t>New Business</w:t>
      </w:r>
      <w:r w:rsidR="00F40B3D" w:rsidRPr="00E9494D">
        <w:rPr>
          <w:rFonts w:ascii="Times New Roman" w:hAnsi="Times New Roman"/>
          <w:szCs w:val="24"/>
        </w:rPr>
        <w:t>; and</w:t>
      </w:r>
    </w:p>
    <w:p w14:paraId="0CBE50AE" w14:textId="6178DF49" w:rsidR="0070566F" w:rsidRPr="00E9494D" w:rsidRDefault="00BC1F06" w:rsidP="00AD7B17">
      <w:pPr>
        <w:numPr>
          <w:ilvl w:val="0"/>
          <w:numId w:val="1"/>
        </w:numPr>
        <w:overflowPunct w:val="0"/>
        <w:autoSpaceDE w:val="0"/>
        <w:autoSpaceDN w:val="0"/>
        <w:adjustRightInd w:val="0"/>
        <w:spacing w:after="80"/>
        <w:textAlignment w:val="baseline"/>
        <w:rPr>
          <w:rFonts w:ascii="Times New Roman" w:hAnsi="Times New Roman"/>
          <w:szCs w:val="24"/>
        </w:rPr>
      </w:pPr>
      <w:r w:rsidRPr="00E9494D">
        <w:rPr>
          <w:rFonts w:ascii="Times New Roman" w:hAnsi="Times New Roman"/>
          <w:szCs w:val="24"/>
        </w:rPr>
        <w:t>A</w:t>
      </w:r>
      <w:r w:rsidR="000A7BC1" w:rsidRPr="00E9494D">
        <w:rPr>
          <w:rFonts w:ascii="Times New Roman" w:hAnsi="Times New Roman"/>
          <w:szCs w:val="24"/>
        </w:rPr>
        <w:t>djourn.</w:t>
      </w:r>
    </w:p>
    <w:p w14:paraId="6395D054" w14:textId="77777777" w:rsidR="00904725" w:rsidRPr="00E9494D" w:rsidRDefault="00904725" w:rsidP="00F37668">
      <w:pPr>
        <w:tabs>
          <w:tab w:val="left" w:pos="360"/>
          <w:tab w:val="left" w:pos="1890"/>
          <w:tab w:val="left" w:pos="4320"/>
        </w:tabs>
        <w:overflowPunct w:val="0"/>
        <w:autoSpaceDE w:val="0"/>
        <w:autoSpaceDN w:val="0"/>
        <w:adjustRightInd w:val="0"/>
        <w:textAlignment w:val="baseline"/>
        <w:rPr>
          <w:rFonts w:ascii="Times New Roman" w:hAnsi="Times New Roman"/>
          <w:b/>
          <w:i/>
          <w:szCs w:val="24"/>
        </w:rPr>
      </w:pPr>
    </w:p>
    <w:p w14:paraId="7C29DD80" w14:textId="12FF34B5" w:rsidR="00844006" w:rsidRPr="001B03B9" w:rsidRDefault="005D5160" w:rsidP="00F37668">
      <w:pPr>
        <w:tabs>
          <w:tab w:val="left" w:pos="360"/>
          <w:tab w:val="left" w:pos="1890"/>
          <w:tab w:val="left" w:pos="4320"/>
        </w:tabs>
        <w:overflowPunct w:val="0"/>
        <w:autoSpaceDE w:val="0"/>
        <w:autoSpaceDN w:val="0"/>
        <w:adjustRightInd w:val="0"/>
        <w:textAlignment w:val="baseline"/>
        <w:rPr>
          <w:rFonts w:ascii="Times New Roman" w:hAnsi="Times New Roman"/>
          <w:b/>
          <w:sz w:val="22"/>
          <w:szCs w:val="22"/>
        </w:rPr>
      </w:pPr>
      <w:r w:rsidRPr="001C2513">
        <w:rPr>
          <w:rFonts w:ascii="Times New Roman" w:hAnsi="Times New Roman"/>
          <w:b/>
          <w:i/>
          <w:szCs w:val="24"/>
        </w:rPr>
        <w:t>*This item is included to acknowledge that there may be matters not reasonably anticipated by the Chair that could be raised during t</w:t>
      </w:r>
      <w:r w:rsidRPr="001B03B9">
        <w:rPr>
          <w:rFonts w:ascii="Times New Roman" w:hAnsi="Times New Roman"/>
          <w:b/>
          <w:i/>
          <w:sz w:val="22"/>
          <w:szCs w:val="22"/>
        </w:rPr>
        <w:t>he Public Comment period by other members of the Committee, by staff or others.</w:t>
      </w:r>
    </w:p>
    <w:sectPr w:rsidR="00844006" w:rsidRPr="001B03B9" w:rsidSect="00E9494D">
      <w:pgSz w:w="12240" w:h="15840" w:code="1"/>
      <w:pgMar w:top="1296" w:right="1440" w:bottom="1296" w:left="1440" w:header="720" w:footer="720" w:gutter="0"/>
      <w:paperSrc w:first="7" w:other="7"/>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90231"/>
    <w:multiLevelType w:val="hybridMultilevel"/>
    <w:tmpl w:val="B4D6FBD2"/>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0F">
      <w:start w:val="1"/>
      <w:numFmt w:val="decimal"/>
      <w:lvlText w:val="%3."/>
      <w:lvlJc w:val="lef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8A"/>
    <w:rsid w:val="00005DEB"/>
    <w:rsid w:val="00030FA6"/>
    <w:rsid w:val="00035733"/>
    <w:rsid w:val="00045D55"/>
    <w:rsid w:val="00053210"/>
    <w:rsid w:val="00055AB1"/>
    <w:rsid w:val="00086853"/>
    <w:rsid w:val="0009163B"/>
    <w:rsid w:val="000975EF"/>
    <w:rsid w:val="00097C51"/>
    <w:rsid w:val="000A1A26"/>
    <w:rsid w:val="000A52B1"/>
    <w:rsid w:val="000A7BC1"/>
    <w:rsid w:val="000B0214"/>
    <w:rsid w:val="000B4B79"/>
    <w:rsid w:val="0011434B"/>
    <w:rsid w:val="001478CB"/>
    <w:rsid w:val="00173550"/>
    <w:rsid w:val="00180812"/>
    <w:rsid w:val="001925CB"/>
    <w:rsid w:val="001A0019"/>
    <w:rsid w:val="001B03B9"/>
    <w:rsid w:val="001B61CB"/>
    <w:rsid w:val="001C2513"/>
    <w:rsid w:val="001C45E8"/>
    <w:rsid w:val="001C5537"/>
    <w:rsid w:val="001F3630"/>
    <w:rsid w:val="00296FD5"/>
    <w:rsid w:val="002A39D1"/>
    <w:rsid w:val="002B44D4"/>
    <w:rsid w:val="002B5179"/>
    <w:rsid w:val="002B6EB4"/>
    <w:rsid w:val="002C6855"/>
    <w:rsid w:val="002F089E"/>
    <w:rsid w:val="003126DE"/>
    <w:rsid w:val="00321402"/>
    <w:rsid w:val="00325EC9"/>
    <w:rsid w:val="00336DBA"/>
    <w:rsid w:val="0034079F"/>
    <w:rsid w:val="00341A98"/>
    <w:rsid w:val="003528D6"/>
    <w:rsid w:val="00357510"/>
    <w:rsid w:val="00362C13"/>
    <w:rsid w:val="00363A8A"/>
    <w:rsid w:val="0037095E"/>
    <w:rsid w:val="00387799"/>
    <w:rsid w:val="003B3229"/>
    <w:rsid w:val="003B683B"/>
    <w:rsid w:val="003C08BA"/>
    <w:rsid w:val="003D3CE6"/>
    <w:rsid w:val="003D6EC2"/>
    <w:rsid w:val="003F5AC8"/>
    <w:rsid w:val="003F6267"/>
    <w:rsid w:val="004151A0"/>
    <w:rsid w:val="0042183A"/>
    <w:rsid w:val="004400FE"/>
    <w:rsid w:val="00447948"/>
    <w:rsid w:val="0047791E"/>
    <w:rsid w:val="004A75F1"/>
    <w:rsid w:val="004C09B6"/>
    <w:rsid w:val="004D0DAB"/>
    <w:rsid w:val="004F6FB3"/>
    <w:rsid w:val="00555A06"/>
    <w:rsid w:val="00576649"/>
    <w:rsid w:val="00576BE5"/>
    <w:rsid w:val="00592572"/>
    <w:rsid w:val="005D5160"/>
    <w:rsid w:val="005D686B"/>
    <w:rsid w:val="005E1120"/>
    <w:rsid w:val="005E4C1E"/>
    <w:rsid w:val="005F54AA"/>
    <w:rsid w:val="00612CFD"/>
    <w:rsid w:val="006353AC"/>
    <w:rsid w:val="00636058"/>
    <w:rsid w:val="00654835"/>
    <w:rsid w:val="0069572E"/>
    <w:rsid w:val="006A0963"/>
    <w:rsid w:val="006D33C4"/>
    <w:rsid w:val="006D4BE0"/>
    <w:rsid w:val="0070566F"/>
    <w:rsid w:val="00714761"/>
    <w:rsid w:val="007149FB"/>
    <w:rsid w:val="00716508"/>
    <w:rsid w:val="007342AD"/>
    <w:rsid w:val="007457FF"/>
    <w:rsid w:val="007552AF"/>
    <w:rsid w:val="00756EDF"/>
    <w:rsid w:val="00793EB9"/>
    <w:rsid w:val="007E4528"/>
    <w:rsid w:val="007F29A7"/>
    <w:rsid w:val="007F2CEF"/>
    <w:rsid w:val="00811774"/>
    <w:rsid w:val="00827F67"/>
    <w:rsid w:val="0083084A"/>
    <w:rsid w:val="00844006"/>
    <w:rsid w:val="0085068A"/>
    <w:rsid w:val="00863597"/>
    <w:rsid w:val="00885496"/>
    <w:rsid w:val="008B348C"/>
    <w:rsid w:val="008C14A8"/>
    <w:rsid w:val="008D6C79"/>
    <w:rsid w:val="008E5282"/>
    <w:rsid w:val="008F159D"/>
    <w:rsid w:val="008F1AFE"/>
    <w:rsid w:val="00904725"/>
    <w:rsid w:val="00911465"/>
    <w:rsid w:val="00936A97"/>
    <w:rsid w:val="009648C9"/>
    <w:rsid w:val="00974639"/>
    <w:rsid w:val="009B034F"/>
    <w:rsid w:val="009C0A87"/>
    <w:rsid w:val="009C5480"/>
    <w:rsid w:val="009D5C29"/>
    <w:rsid w:val="009E044F"/>
    <w:rsid w:val="009F27B4"/>
    <w:rsid w:val="009F68F2"/>
    <w:rsid w:val="00A06318"/>
    <w:rsid w:val="00A84A7A"/>
    <w:rsid w:val="00A84D11"/>
    <w:rsid w:val="00AD7B17"/>
    <w:rsid w:val="00AF5361"/>
    <w:rsid w:val="00B23BF8"/>
    <w:rsid w:val="00B334E4"/>
    <w:rsid w:val="00B46FE9"/>
    <w:rsid w:val="00B52B24"/>
    <w:rsid w:val="00B56933"/>
    <w:rsid w:val="00B700E7"/>
    <w:rsid w:val="00B806A0"/>
    <w:rsid w:val="00B90318"/>
    <w:rsid w:val="00B90476"/>
    <w:rsid w:val="00BA4900"/>
    <w:rsid w:val="00BC0BAD"/>
    <w:rsid w:val="00BC1F06"/>
    <w:rsid w:val="00BC63CC"/>
    <w:rsid w:val="00BD56D9"/>
    <w:rsid w:val="00BE4037"/>
    <w:rsid w:val="00BF4671"/>
    <w:rsid w:val="00C215E9"/>
    <w:rsid w:val="00C22659"/>
    <w:rsid w:val="00C52D1E"/>
    <w:rsid w:val="00C60A3C"/>
    <w:rsid w:val="00C61BD1"/>
    <w:rsid w:val="00C74D93"/>
    <w:rsid w:val="00C84C7E"/>
    <w:rsid w:val="00CA7574"/>
    <w:rsid w:val="00CD5EA3"/>
    <w:rsid w:val="00CD62F6"/>
    <w:rsid w:val="00D306F6"/>
    <w:rsid w:val="00D80C17"/>
    <w:rsid w:val="00D8624D"/>
    <w:rsid w:val="00DB2E17"/>
    <w:rsid w:val="00DC4096"/>
    <w:rsid w:val="00DF1637"/>
    <w:rsid w:val="00E14152"/>
    <w:rsid w:val="00E20047"/>
    <w:rsid w:val="00E30589"/>
    <w:rsid w:val="00E552F9"/>
    <w:rsid w:val="00E655A6"/>
    <w:rsid w:val="00E71833"/>
    <w:rsid w:val="00E814F2"/>
    <w:rsid w:val="00E87BF7"/>
    <w:rsid w:val="00E9494D"/>
    <w:rsid w:val="00EA6315"/>
    <w:rsid w:val="00EC4B34"/>
    <w:rsid w:val="00F03FFB"/>
    <w:rsid w:val="00F252BB"/>
    <w:rsid w:val="00F3202F"/>
    <w:rsid w:val="00F37668"/>
    <w:rsid w:val="00F40B3D"/>
    <w:rsid w:val="00F47F27"/>
    <w:rsid w:val="00F52796"/>
    <w:rsid w:val="00F568D5"/>
    <w:rsid w:val="00F62C96"/>
    <w:rsid w:val="00F65596"/>
    <w:rsid w:val="00F72638"/>
    <w:rsid w:val="00F751B5"/>
    <w:rsid w:val="00F87F43"/>
    <w:rsid w:val="00F913BE"/>
    <w:rsid w:val="00F96D4C"/>
    <w:rsid w:val="00FA0B71"/>
    <w:rsid w:val="00FE0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1EB4F6F"/>
  <w15:docId w15:val="{84F4B8FB-98BB-48E6-8741-8B12601B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7BC1"/>
    <w:pPr>
      <w:overflowPunct w:val="0"/>
      <w:autoSpaceDE w:val="0"/>
      <w:autoSpaceDN w:val="0"/>
      <w:adjustRightInd w:val="0"/>
      <w:ind w:left="720"/>
      <w:textAlignment w:val="baseline"/>
    </w:pPr>
    <w:rPr>
      <w:rFonts w:ascii="Times New Roman" w:hAnsi="Times New Roman"/>
    </w:rPr>
  </w:style>
  <w:style w:type="paragraph" w:styleId="BalloonText">
    <w:name w:val="Balloon Text"/>
    <w:basedOn w:val="Normal"/>
    <w:link w:val="BalloonTextChar"/>
    <w:uiPriority w:val="99"/>
    <w:semiHidden/>
    <w:unhideWhenUsed/>
    <w:rsid w:val="00F62C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C96"/>
    <w:rPr>
      <w:rFonts w:ascii="Segoe UI" w:hAnsi="Segoe UI" w:cs="Segoe UI"/>
      <w:sz w:val="18"/>
      <w:szCs w:val="18"/>
    </w:rPr>
  </w:style>
  <w:style w:type="character" w:styleId="Hyperlink">
    <w:name w:val="Hyperlink"/>
    <w:basedOn w:val="DefaultParagraphFont"/>
    <w:uiPriority w:val="99"/>
    <w:unhideWhenUsed/>
    <w:rsid w:val="00296FD5"/>
    <w:rPr>
      <w:color w:val="0000FF"/>
      <w:u w:val="single"/>
    </w:rPr>
  </w:style>
  <w:style w:type="paragraph" w:styleId="NormalWeb">
    <w:name w:val="Normal (Web)"/>
    <w:basedOn w:val="Normal"/>
    <w:uiPriority w:val="99"/>
    <w:unhideWhenUsed/>
    <w:rsid w:val="00296FD5"/>
    <w:pPr>
      <w:spacing w:before="100" w:beforeAutospacing="1" w:after="100" w:afterAutospacing="1"/>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E949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80825">
      <w:bodyDiv w:val="1"/>
      <w:marLeft w:val="0"/>
      <w:marRight w:val="0"/>
      <w:marTop w:val="0"/>
      <w:marBottom w:val="0"/>
      <w:divBdr>
        <w:top w:val="none" w:sz="0" w:space="0" w:color="auto"/>
        <w:left w:val="none" w:sz="0" w:space="0" w:color="auto"/>
        <w:bottom w:val="none" w:sz="0" w:space="0" w:color="auto"/>
        <w:right w:val="none" w:sz="0" w:space="0" w:color="auto"/>
      </w:divBdr>
    </w:div>
    <w:div w:id="375006063">
      <w:bodyDiv w:val="1"/>
      <w:marLeft w:val="0"/>
      <w:marRight w:val="0"/>
      <w:marTop w:val="0"/>
      <w:marBottom w:val="0"/>
      <w:divBdr>
        <w:top w:val="none" w:sz="0" w:space="0" w:color="auto"/>
        <w:left w:val="none" w:sz="0" w:space="0" w:color="auto"/>
        <w:bottom w:val="none" w:sz="0" w:space="0" w:color="auto"/>
        <w:right w:val="none" w:sz="0" w:space="0" w:color="auto"/>
      </w:divBdr>
    </w:div>
    <w:div w:id="689989676">
      <w:bodyDiv w:val="1"/>
      <w:marLeft w:val="0"/>
      <w:marRight w:val="0"/>
      <w:marTop w:val="0"/>
      <w:marBottom w:val="0"/>
      <w:divBdr>
        <w:top w:val="none" w:sz="0" w:space="0" w:color="auto"/>
        <w:left w:val="none" w:sz="0" w:space="0" w:color="auto"/>
        <w:bottom w:val="none" w:sz="0" w:space="0" w:color="auto"/>
        <w:right w:val="none" w:sz="0" w:space="0" w:color="auto"/>
      </w:divBdr>
    </w:div>
    <w:div w:id="869074501">
      <w:bodyDiv w:val="1"/>
      <w:marLeft w:val="0"/>
      <w:marRight w:val="0"/>
      <w:marTop w:val="0"/>
      <w:marBottom w:val="0"/>
      <w:divBdr>
        <w:top w:val="none" w:sz="0" w:space="0" w:color="auto"/>
        <w:left w:val="none" w:sz="0" w:space="0" w:color="auto"/>
        <w:bottom w:val="none" w:sz="0" w:space="0" w:color="auto"/>
        <w:right w:val="none" w:sz="0" w:space="0" w:color="auto"/>
      </w:divBdr>
    </w:div>
    <w:div w:id="1157770954">
      <w:bodyDiv w:val="1"/>
      <w:marLeft w:val="0"/>
      <w:marRight w:val="0"/>
      <w:marTop w:val="0"/>
      <w:marBottom w:val="0"/>
      <w:divBdr>
        <w:top w:val="none" w:sz="0" w:space="0" w:color="auto"/>
        <w:left w:val="none" w:sz="0" w:space="0" w:color="auto"/>
        <w:bottom w:val="none" w:sz="0" w:space="0" w:color="auto"/>
        <w:right w:val="none" w:sz="0" w:space="0" w:color="auto"/>
      </w:divBdr>
    </w:div>
    <w:div w:id="1247495440">
      <w:bodyDiv w:val="1"/>
      <w:marLeft w:val="0"/>
      <w:marRight w:val="0"/>
      <w:marTop w:val="0"/>
      <w:marBottom w:val="0"/>
      <w:divBdr>
        <w:top w:val="none" w:sz="0" w:space="0" w:color="auto"/>
        <w:left w:val="none" w:sz="0" w:space="0" w:color="auto"/>
        <w:bottom w:val="none" w:sz="0" w:space="0" w:color="auto"/>
        <w:right w:val="none" w:sz="0" w:space="0" w:color="auto"/>
      </w:divBdr>
    </w:div>
    <w:div w:id="1301155003">
      <w:bodyDiv w:val="1"/>
      <w:marLeft w:val="0"/>
      <w:marRight w:val="0"/>
      <w:marTop w:val="0"/>
      <w:marBottom w:val="0"/>
      <w:divBdr>
        <w:top w:val="none" w:sz="0" w:space="0" w:color="auto"/>
        <w:left w:val="none" w:sz="0" w:space="0" w:color="auto"/>
        <w:bottom w:val="none" w:sz="0" w:space="0" w:color="auto"/>
        <w:right w:val="none" w:sz="0" w:space="0" w:color="auto"/>
      </w:divBdr>
    </w:div>
    <w:div w:id="1401564160">
      <w:bodyDiv w:val="1"/>
      <w:marLeft w:val="0"/>
      <w:marRight w:val="0"/>
      <w:marTop w:val="0"/>
      <w:marBottom w:val="0"/>
      <w:divBdr>
        <w:top w:val="none" w:sz="0" w:space="0" w:color="auto"/>
        <w:left w:val="none" w:sz="0" w:space="0" w:color="auto"/>
        <w:bottom w:val="none" w:sz="0" w:space="0" w:color="auto"/>
        <w:right w:val="none" w:sz="0" w:space="0" w:color="auto"/>
      </w:divBdr>
    </w:div>
    <w:div w:id="1679236542">
      <w:bodyDiv w:val="1"/>
      <w:marLeft w:val="0"/>
      <w:marRight w:val="0"/>
      <w:marTop w:val="0"/>
      <w:marBottom w:val="0"/>
      <w:divBdr>
        <w:top w:val="none" w:sz="0" w:space="0" w:color="auto"/>
        <w:left w:val="none" w:sz="0" w:space="0" w:color="auto"/>
        <w:bottom w:val="none" w:sz="0" w:space="0" w:color="auto"/>
        <w:right w:val="none" w:sz="0" w:space="0" w:color="auto"/>
      </w:divBdr>
    </w:div>
    <w:div w:id="1863396091">
      <w:bodyDiv w:val="1"/>
      <w:marLeft w:val="0"/>
      <w:marRight w:val="0"/>
      <w:marTop w:val="0"/>
      <w:marBottom w:val="0"/>
      <w:divBdr>
        <w:top w:val="none" w:sz="0" w:space="0" w:color="auto"/>
        <w:left w:val="none" w:sz="0" w:space="0" w:color="auto"/>
        <w:bottom w:val="none" w:sz="0" w:space="0" w:color="auto"/>
        <w:right w:val="none" w:sz="0" w:space="0" w:color="auto"/>
      </w:divBdr>
    </w:div>
    <w:div w:id="191234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oom.us/u/acvV6OCg6l" TargetMode="External"/><Relationship Id="rId3" Type="http://schemas.openxmlformats.org/officeDocument/2006/relationships/settings" Target="settings.xml"/><Relationship Id="rId7" Type="http://schemas.openxmlformats.org/officeDocument/2006/relationships/hyperlink" Target="https://zoom.us/j/96282574205?pwd=Mk16dVY4K3dZeUR2cVh0bm9WUUVJZz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2</Pages>
  <Words>339</Words>
  <Characters>2120</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Paul Munchbach</cp:lastModifiedBy>
  <cp:revision>2</cp:revision>
  <cp:lastPrinted>2021-05-20T19:19:00Z</cp:lastPrinted>
  <dcterms:created xsi:type="dcterms:W3CDTF">2021-05-20T19:19:00Z</dcterms:created>
  <dcterms:modified xsi:type="dcterms:W3CDTF">2021-05-20T19:19:00Z</dcterms:modified>
</cp:coreProperties>
</file>