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CD5DEE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CD5DEE" w:rsidRDefault="00BA324C">
            <w:pPr>
              <w:rPr>
                <w:rFonts w:ascii="HP Simplified" w:hAnsi="HP Simplified"/>
                <w:szCs w:val="24"/>
              </w:rPr>
            </w:pPr>
            <w:r w:rsidRPr="00CD5DEE">
              <w:rPr>
                <w:rFonts w:ascii="HP Simplified" w:hAnsi="HP Simplified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49177325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CD5DEE" w:rsidRDefault="00BA324C" w:rsidP="006C2922">
            <w:pPr>
              <w:pStyle w:val="Heading2"/>
              <w:rPr>
                <w:rFonts w:ascii="HP Simplified" w:hAnsi="HP Simplified"/>
                <w:szCs w:val="24"/>
              </w:rPr>
            </w:pPr>
            <w:r w:rsidRPr="00CD5DEE">
              <w:rPr>
                <w:rFonts w:ascii="HP Simplified" w:hAnsi="HP Simplified"/>
                <w:szCs w:val="24"/>
              </w:rPr>
              <w:t>TOWN OF DEDHAM</w:t>
            </w:r>
          </w:p>
          <w:p w:rsidR="00BA324C" w:rsidRPr="00CD5DEE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CD5DEE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CD5DEE">
              <w:rPr>
                <w:rFonts w:ascii="HP Simplified" w:hAnsi="HP Simplified"/>
                <w:b/>
                <w:szCs w:val="24"/>
              </w:rPr>
              <w:t>MEETING</w:t>
            </w:r>
          </w:p>
          <w:p w:rsidR="00BA324C" w:rsidRPr="00CD5DEE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CD5DEE">
              <w:rPr>
                <w:rFonts w:ascii="HP Simplified" w:hAnsi="HP Simplified"/>
                <w:b/>
                <w:szCs w:val="2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CD5DEE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  <w:r w:rsidRPr="00CD5DEE">
              <w:rPr>
                <w:rFonts w:ascii="HP Simplified" w:hAnsi="HP Simplified"/>
                <w:b/>
                <w:szCs w:val="24"/>
              </w:rPr>
              <w:t>POSTED:</w:t>
            </w:r>
          </w:p>
          <w:p w:rsidR="00BA324C" w:rsidRPr="00CD5DEE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CD5DEE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CD5DEE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CD5DEE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CD5DEE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CD5DEE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CD5DEE">
              <w:rPr>
                <w:rFonts w:ascii="HP Simplified" w:hAnsi="HP Simplified"/>
                <w:b/>
                <w:szCs w:val="24"/>
              </w:rPr>
              <w:t>TOWN CLERK</w:t>
            </w:r>
          </w:p>
        </w:tc>
      </w:tr>
    </w:tbl>
    <w:p w:rsidR="00C1325B" w:rsidRPr="00CD5DEE" w:rsidRDefault="00C1325B" w:rsidP="00C1325B">
      <w:pPr>
        <w:rPr>
          <w:rFonts w:ascii="HP Simplified" w:hAnsi="HP Simplified"/>
          <w:szCs w:val="24"/>
        </w:rPr>
      </w:pPr>
    </w:p>
    <w:p w:rsidR="00575CBA" w:rsidRPr="00CD5DEE" w:rsidRDefault="00575CBA" w:rsidP="00C2037C">
      <w:pPr>
        <w:tabs>
          <w:tab w:val="left" w:pos="6480"/>
        </w:tabs>
        <w:jc w:val="center"/>
        <w:rPr>
          <w:rFonts w:ascii="HP Simplified" w:hAnsi="HP Simplified"/>
          <w:b/>
          <w:szCs w:val="24"/>
        </w:rPr>
      </w:pPr>
      <w:r w:rsidRPr="00CD5DEE">
        <w:rPr>
          <w:rFonts w:ascii="HP Simplified" w:hAnsi="HP Simplified"/>
          <w:b/>
          <w:szCs w:val="24"/>
        </w:rPr>
        <w:t>POSTED IN ACCORDANCE WITH THE PROVISIONS OF M.G.L. Ch. 30A, SECTION 20 AS AMENDED.</w:t>
      </w:r>
    </w:p>
    <w:p w:rsidR="00C1325B" w:rsidRPr="00CD5DEE" w:rsidRDefault="00C1325B" w:rsidP="003D59CD">
      <w:pPr>
        <w:rPr>
          <w:rFonts w:ascii="HP Simplified" w:hAnsi="HP Simplifi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31"/>
      </w:tblGrid>
      <w:tr w:rsidR="003D59CD" w:rsidRPr="00CD5DEE" w:rsidTr="00705661">
        <w:tc>
          <w:tcPr>
            <w:tcW w:w="2988" w:type="dxa"/>
            <w:shd w:val="clear" w:color="auto" w:fill="auto"/>
          </w:tcPr>
          <w:p w:rsidR="003D59CD" w:rsidRPr="00CD5DEE" w:rsidRDefault="003D59CD" w:rsidP="00DE0EA9">
            <w:pPr>
              <w:rPr>
                <w:rFonts w:ascii="HP Simplified" w:hAnsi="HP Simplified"/>
                <w:b/>
                <w:szCs w:val="24"/>
              </w:rPr>
            </w:pPr>
            <w:r w:rsidRPr="00CD5DEE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CD5DEE" w:rsidRDefault="00A77C39" w:rsidP="00DE0EA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CD5DEE">
              <w:rPr>
                <w:rFonts w:ascii="HP Simplified" w:hAnsi="HP Simplified"/>
                <w:szCs w:val="24"/>
              </w:rPr>
              <w:t xml:space="preserve">Planning Board </w:t>
            </w:r>
          </w:p>
        </w:tc>
      </w:tr>
      <w:tr w:rsidR="003D59CD" w:rsidRPr="00CD5DEE" w:rsidTr="00705661">
        <w:tc>
          <w:tcPr>
            <w:tcW w:w="2988" w:type="dxa"/>
            <w:shd w:val="clear" w:color="auto" w:fill="auto"/>
          </w:tcPr>
          <w:p w:rsidR="003D59CD" w:rsidRPr="00CD5DEE" w:rsidRDefault="003D59CD" w:rsidP="00DE0EA9">
            <w:pPr>
              <w:rPr>
                <w:rFonts w:ascii="HP Simplified" w:hAnsi="HP Simplified"/>
                <w:b/>
                <w:szCs w:val="24"/>
              </w:rPr>
            </w:pPr>
            <w:r w:rsidRPr="00CD5DEE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CD5DEE" w:rsidRDefault="00EF1FFB" w:rsidP="00DE0EA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CD5DEE">
              <w:rPr>
                <w:rFonts w:ascii="HP Simplified" w:hAnsi="HP Simplified"/>
                <w:szCs w:val="24"/>
              </w:rPr>
              <w:t>Lower Conference Room</w:t>
            </w:r>
            <w:r w:rsidR="00A77C39" w:rsidRPr="00CD5DEE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CD5DEE" w:rsidTr="00705661">
        <w:tc>
          <w:tcPr>
            <w:tcW w:w="2988" w:type="dxa"/>
            <w:shd w:val="clear" w:color="auto" w:fill="auto"/>
          </w:tcPr>
          <w:p w:rsidR="003D59CD" w:rsidRPr="00CD5DEE" w:rsidRDefault="003D59CD" w:rsidP="00DE0EA9">
            <w:pPr>
              <w:rPr>
                <w:rFonts w:ascii="HP Simplified" w:hAnsi="HP Simplified"/>
                <w:b/>
                <w:szCs w:val="24"/>
              </w:rPr>
            </w:pPr>
            <w:r w:rsidRPr="00CD5DEE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CD5DEE" w:rsidRDefault="00A77C39" w:rsidP="00DE0EA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CD5DEE">
              <w:rPr>
                <w:rFonts w:ascii="HP Simplified" w:hAnsi="HP Simplified"/>
                <w:szCs w:val="24"/>
              </w:rPr>
              <w:t>Thursday,</w:t>
            </w:r>
            <w:r w:rsidR="00EA09D3" w:rsidRPr="00CD5DEE">
              <w:rPr>
                <w:rFonts w:ascii="HP Simplified" w:hAnsi="HP Simplified"/>
                <w:szCs w:val="24"/>
              </w:rPr>
              <w:t xml:space="preserve"> </w:t>
            </w:r>
            <w:r w:rsidR="00516781" w:rsidRPr="00CD5DEE">
              <w:rPr>
                <w:rFonts w:ascii="HP Simplified" w:hAnsi="HP Simplified"/>
                <w:szCs w:val="24"/>
              </w:rPr>
              <w:t>February 23</w:t>
            </w:r>
            <w:r w:rsidR="00EA09D3" w:rsidRPr="00CD5DEE">
              <w:rPr>
                <w:rFonts w:ascii="HP Simplified" w:hAnsi="HP Simplified"/>
                <w:szCs w:val="24"/>
              </w:rPr>
              <w:t>, 2017</w:t>
            </w:r>
            <w:r w:rsidRPr="00CD5DEE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CD5DEE" w:rsidTr="001F790B">
        <w:trPr>
          <w:trHeight w:val="314"/>
        </w:trPr>
        <w:tc>
          <w:tcPr>
            <w:tcW w:w="2988" w:type="dxa"/>
            <w:shd w:val="clear" w:color="auto" w:fill="auto"/>
          </w:tcPr>
          <w:p w:rsidR="003D59CD" w:rsidRPr="00CD5DEE" w:rsidRDefault="003D59CD" w:rsidP="00DE0EA9">
            <w:pPr>
              <w:rPr>
                <w:rFonts w:ascii="HP Simplified" w:hAnsi="HP Simplified"/>
                <w:b/>
                <w:szCs w:val="24"/>
              </w:rPr>
            </w:pPr>
            <w:r w:rsidRPr="00CD5DEE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CD5DEE" w:rsidRDefault="00A77C39" w:rsidP="00DE0EA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CD5DEE">
              <w:rPr>
                <w:rFonts w:ascii="HP Simplified" w:hAnsi="HP Simplified"/>
                <w:szCs w:val="24"/>
              </w:rPr>
              <w:t>Susan Webster, Administrative Assistant</w:t>
            </w:r>
          </w:p>
        </w:tc>
      </w:tr>
      <w:tr w:rsidR="003D59CD" w:rsidRPr="00CD5DEE" w:rsidTr="00705661">
        <w:tc>
          <w:tcPr>
            <w:tcW w:w="2988" w:type="dxa"/>
            <w:shd w:val="clear" w:color="auto" w:fill="auto"/>
          </w:tcPr>
          <w:p w:rsidR="003D59CD" w:rsidRPr="00CD5DEE" w:rsidRDefault="003D59CD" w:rsidP="00DE0EA9">
            <w:pPr>
              <w:rPr>
                <w:rFonts w:ascii="HP Simplified" w:hAnsi="HP Simplified"/>
                <w:b/>
                <w:szCs w:val="24"/>
              </w:rPr>
            </w:pPr>
            <w:r w:rsidRPr="00CD5DEE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CD5DEE" w:rsidRDefault="003B4E24" w:rsidP="00DE0EA9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February 21, 2017</w:t>
            </w:r>
            <w:bookmarkStart w:id="0" w:name="_GoBack"/>
            <w:bookmarkEnd w:id="0"/>
          </w:p>
        </w:tc>
      </w:tr>
    </w:tbl>
    <w:p w:rsidR="003D59CD" w:rsidRPr="00CD5DEE" w:rsidRDefault="003D59CD" w:rsidP="003D59CD">
      <w:pPr>
        <w:rPr>
          <w:rFonts w:ascii="HP Simplified" w:hAnsi="HP Simplified"/>
          <w:szCs w:val="24"/>
        </w:rPr>
      </w:pPr>
    </w:p>
    <w:p w:rsidR="00BF4280" w:rsidRPr="00CD5DEE" w:rsidRDefault="00415FAC" w:rsidP="003D59CD">
      <w:pPr>
        <w:spacing w:line="360" w:lineRule="auto"/>
        <w:jc w:val="center"/>
        <w:rPr>
          <w:rFonts w:ascii="HP Simplified" w:hAnsi="HP Simplified"/>
          <w:b/>
          <w:sz w:val="23"/>
          <w:szCs w:val="23"/>
        </w:rPr>
      </w:pPr>
      <w:r w:rsidRPr="00CD5DEE">
        <w:rPr>
          <w:rFonts w:ascii="HP Simplified" w:hAnsi="HP Simplified"/>
          <w:b/>
          <w:sz w:val="23"/>
          <w:szCs w:val="23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0"/>
        <w:gridCol w:w="8820"/>
      </w:tblGrid>
      <w:tr w:rsidR="00BF4280" w:rsidRPr="00CD5DEE" w:rsidTr="00CD5DEE">
        <w:tc>
          <w:tcPr>
            <w:tcW w:w="1260" w:type="dxa"/>
          </w:tcPr>
          <w:p w:rsidR="00BF4280" w:rsidRPr="00DE0EA9" w:rsidRDefault="00EF1FFB" w:rsidP="00EF1FFB">
            <w:pPr>
              <w:jc w:val="center"/>
              <w:rPr>
                <w:rFonts w:ascii="HP Simplified" w:hAnsi="HP Simplified"/>
                <w:b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>7:0</w:t>
            </w:r>
            <w:r w:rsidR="00B90F3B" w:rsidRPr="00DE0EA9">
              <w:rPr>
                <w:rFonts w:ascii="HP Simplified" w:hAnsi="HP Simplified"/>
                <w:b/>
                <w:sz w:val="21"/>
                <w:szCs w:val="21"/>
              </w:rPr>
              <w:t>0 p.m.</w:t>
            </w:r>
          </w:p>
        </w:tc>
        <w:tc>
          <w:tcPr>
            <w:tcW w:w="8820" w:type="dxa"/>
          </w:tcPr>
          <w:p w:rsidR="00D2643B" w:rsidRPr="00DE0EA9" w:rsidRDefault="00BF4280" w:rsidP="00EF1FFB">
            <w:pPr>
              <w:jc w:val="both"/>
              <w:rPr>
                <w:rFonts w:ascii="HP Simplified" w:hAnsi="HP Simplified"/>
                <w:b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Pledge of Allegiance </w:t>
            </w:r>
          </w:p>
        </w:tc>
      </w:tr>
      <w:tr w:rsidR="00EF1FFB" w:rsidRPr="00CD5DEE" w:rsidTr="00CD5DEE">
        <w:trPr>
          <w:trHeight w:val="144"/>
        </w:trPr>
        <w:tc>
          <w:tcPr>
            <w:tcW w:w="1260" w:type="dxa"/>
          </w:tcPr>
          <w:p w:rsidR="00EF1FFB" w:rsidRPr="00DE0EA9" w:rsidRDefault="00EF1FFB" w:rsidP="00D2643B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EF1FFB" w:rsidRPr="00DE0EA9" w:rsidRDefault="00EF1FFB" w:rsidP="00D2643B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</w:tr>
      <w:tr w:rsidR="00145560" w:rsidRPr="00CD5DEE" w:rsidTr="00CD5DEE">
        <w:trPr>
          <w:trHeight w:val="144"/>
        </w:trPr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b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>Planning Board Appointment to Design Review Advisory Board</w:t>
            </w:r>
          </w:p>
        </w:tc>
      </w:tr>
      <w:tr w:rsidR="00145560" w:rsidRPr="00CD5DEE" w:rsidTr="00CD5DEE">
        <w:trPr>
          <w:trHeight w:val="144"/>
        </w:trPr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</w:tr>
      <w:tr w:rsidR="00145560" w:rsidRPr="00CD5DEE" w:rsidTr="00CD5DEE">
        <w:trPr>
          <w:trHeight w:val="144"/>
        </w:trPr>
        <w:tc>
          <w:tcPr>
            <w:tcW w:w="1260" w:type="dxa"/>
          </w:tcPr>
          <w:p w:rsidR="00145560" w:rsidRPr="00DE0EA9" w:rsidRDefault="00145560" w:rsidP="00145560">
            <w:pPr>
              <w:jc w:val="center"/>
              <w:rPr>
                <w:rFonts w:ascii="HP Simplified" w:hAnsi="HP Simplified"/>
                <w:b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color w:val="C00000"/>
                <w:sz w:val="21"/>
                <w:szCs w:val="21"/>
              </w:rPr>
              <w:t>PUBLIC HEARING:</w:t>
            </w:r>
            <w:r w:rsidRPr="00DE0EA9">
              <w:rPr>
                <w:rFonts w:ascii="HP Simplified" w:hAnsi="HP Simplified"/>
                <w:color w:val="C00000"/>
                <w:sz w:val="21"/>
                <w:szCs w:val="21"/>
              </w:rPr>
              <w:t xml:space="preserve">   </w:t>
            </w:r>
            <w:r w:rsidRPr="00DE0EA9">
              <w:rPr>
                <w:rFonts w:ascii="HP Simplified" w:hAnsi="HP Simplified"/>
                <w:b/>
                <w:sz w:val="21"/>
                <w:szCs w:val="21"/>
              </w:rPr>
              <w:t>Supreme Development, 360 Washington Street,</w:t>
            </w:r>
            <w:r w:rsidRPr="00DE0EA9">
              <w:rPr>
                <w:rFonts w:ascii="HP Simplified" w:hAnsi="HP Simplified"/>
                <w:sz w:val="21"/>
                <w:szCs w:val="21"/>
              </w:rPr>
              <w:t xml:space="preserve"> </w:t>
            </w:r>
            <w:r w:rsidRPr="00DE0EA9">
              <w:rPr>
                <w:rFonts w:ascii="HP Simplified" w:hAnsi="HP Simplified"/>
                <w:b/>
                <w:color w:val="0070C0"/>
                <w:sz w:val="21"/>
                <w:szCs w:val="21"/>
              </w:rPr>
              <w:t>SITE-01-17-2189</w:t>
            </w:r>
            <w:r w:rsidRPr="00DE0EA9">
              <w:rPr>
                <w:rFonts w:ascii="HP Simplified" w:hAnsi="HP Simplified"/>
                <w:b/>
                <w:sz w:val="21"/>
                <w:szCs w:val="21"/>
              </w:rPr>
              <w:t>:</w:t>
            </w:r>
            <w:r w:rsidRPr="00DE0EA9">
              <w:rPr>
                <w:rFonts w:ascii="HP Simplified" w:hAnsi="HP Simplified"/>
                <w:sz w:val="21"/>
                <w:szCs w:val="21"/>
              </w:rPr>
              <w:t xml:space="preserve">  Mixed use building (open hearing, then continue)</w:t>
            </w: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sz w:val="21"/>
                <w:szCs w:val="21"/>
              </w:rPr>
            </w:pP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Motherbrook Realty Trust, 20-30 Milton Street, </w:t>
            </w:r>
            <w:r w:rsidRPr="00DE0EA9">
              <w:rPr>
                <w:rFonts w:ascii="HP Simplified" w:hAnsi="HP Simplified"/>
                <w:b/>
                <w:color w:val="0070C0"/>
                <w:sz w:val="21"/>
                <w:szCs w:val="21"/>
              </w:rPr>
              <w:t>SITE-10-16-2153:</w:t>
            </w:r>
            <w:r w:rsidRPr="00DE0EA9">
              <w:rPr>
                <w:rFonts w:ascii="HP Simplified" w:hAnsi="HP Simplified"/>
                <w:color w:val="0070C0"/>
                <w:sz w:val="21"/>
                <w:szCs w:val="21"/>
              </w:rPr>
              <w:t xml:space="preserve">  </w:t>
            </w:r>
            <w:r w:rsidRPr="00DE0EA9">
              <w:rPr>
                <w:rFonts w:ascii="HP Simplified" w:hAnsi="HP Simplified"/>
                <w:b/>
                <w:i/>
                <w:color w:val="C00000"/>
                <w:sz w:val="21"/>
                <w:szCs w:val="21"/>
              </w:rPr>
              <w:t xml:space="preserve">SCOPING SESSION </w:t>
            </w: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 </w:t>
            </w:r>
            <w:r w:rsidRPr="00DE0EA9">
              <w:rPr>
                <w:rFonts w:ascii="HP Simplified" w:hAnsi="HP Simplified"/>
                <w:sz w:val="21"/>
                <w:szCs w:val="21"/>
              </w:rPr>
              <w:t>for mixed use development</w:t>
            </w: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sz w:val="21"/>
                <w:szCs w:val="21"/>
              </w:rPr>
            </w:pP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>David Raftery, 333 East Street</w:t>
            </w:r>
            <w:r w:rsidRPr="00DE0EA9">
              <w:rPr>
                <w:rFonts w:ascii="HP Simplified" w:hAnsi="HP Simplified"/>
                <w:sz w:val="21"/>
                <w:szCs w:val="21"/>
              </w:rPr>
              <w:t xml:space="preserve">, </w:t>
            </w:r>
            <w:r w:rsidRPr="00DE0EA9">
              <w:rPr>
                <w:rFonts w:ascii="HP Simplified" w:hAnsi="HP Simplified"/>
                <w:b/>
                <w:color w:val="0070C0"/>
                <w:sz w:val="21"/>
                <w:szCs w:val="21"/>
              </w:rPr>
              <w:t>SITE-</w:t>
            </w:r>
            <w:r>
              <w:rPr>
                <w:rFonts w:ascii="HP Simplified" w:hAnsi="HP Simplified"/>
                <w:b/>
                <w:color w:val="0070C0"/>
                <w:sz w:val="21"/>
                <w:szCs w:val="21"/>
              </w:rPr>
              <w:t>05-13-1675</w:t>
            </w:r>
            <w:r w:rsidRPr="00DE0EA9">
              <w:rPr>
                <w:rFonts w:ascii="HP Simplified" w:hAnsi="HP Simplified"/>
                <w:b/>
                <w:color w:val="0070C0"/>
                <w:sz w:val="21"/>
                <w:szCs w:val="21"/>
              </w:rPr>
              <w:t xml:space="preserve">:  </w:t>
            </w:r>
            <w:r w:rsidRPr="00DE0EA9">
              <w:rPr>
                <w:rFonts w:ascii="HP Simplified" w:hAnsi="HP Simplified"/>
                <w:sz w:val="21"/>
                <w:szCs w:val="21"/>
              </w:rPr>
              <w:t>Minor modification</w:t>
            </w: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b/>
                <w:sz w:val="21"/>
                <w:szCs w:val="21"/>
              </w:rPr>
            </w:pP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Lot 9, Odyssey Lane (16 Odyssey Lane):  </w:t>
            </w:r>
            <w:r w:rsidRPr="00DE0EA9">
              <w:rPr>
                <w:rFonts w:ascii="HP Simplified" w:hAnsi="HP Simplified"/>
                <w:sz w:val="21"/>
                <w:szCs w:val="21"/>
              </w:rPr>
              <w:t>Release of covenant</w:t>
            </w: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b/>
                <w:sz w:val="21"/>
                <w:szCs w:val="21"/>
              </w:rPr>
            </w:pP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b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>Birch Street</w:t>
            </w:r>
            <w:r>
              <w:rPr>
                <w:rFonts w:ascii="HP Simplified" w:hAnsi="HP Simplified"/>
                <w:b/>
                <w:sz w:val="21"/>
                <w:szCs w:val="21"/>
              </w:rPr>
              <w:t xml:space="preserve">: </w:t>
            </w: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 </w:t>
            </w:r>
            <w:r w:rsidRPr="00023284">
              <w:rPr>
                <w:rFonts w:ascii="HP Simplified" w:hAnsi="HP Simplified"/>
                <w:sz w:val="21"/>
                <w:szCs w:val="21"/>
              </w:rPr>
              <w:t>Laying Out as Public Way, referral from Board of Selectmen</w:t>
            </w: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b/>
                <w:sz w:val="21"/>
                <w:szCs w:val="21"/>
              </w:rPr>
            </w:pP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b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>PUBLIC MEETING:</w:t>
            </w:r>
            <w:r w:rsidRPr="00DE0EA9">
              <w:rPr>
                <w:rFonts w:ascii="HP Simplified" w:hAnsi="HP Simplified"/>
                <w:sz w:val="21"/>
                <w:szCs w:val="21"/>
              </w:rPr>
              <w:t xml:space="preserve">  </w:t>
            </w: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Panera, 725 Providence Highway,  </w:t>
            </w:r>
            <w:r w:rsidRPr="00717185">
              <w:rPr>
                <w:rFonts w:ascii="HP Simplified" w:hAnsi="HP Simplified" w:cs="Arial"/>
                <w:b/>
                <w:color w:val="0070C0"/>
                <w:sz w:val="21"/>
                <w:szCs w:val="21"/>
              </w:rPr>
              <w:t>SITE-08-16-2119</w:t>
            </w:r>
            <w:r>
              <w:rPr>
                <w:rFonts w:ascii="HP Simplified" w:hAnsi="HP Simplified" w:cs="Arial"/>
                <w:b/>
                <w:color w:val="0070C0"/>
                <w:sz w:val="21"/>
                <w:szCs w:val="21"/>
              </w:rPr>
              <w:t xml:space="preserve">:  </w:t>
            </w:r>
            <w:r>
              <w:rPr>
                <w:rFonts w:ascii="HP Simplified" w:hAnsi="HP Simplified" w:cs="Arial"/>
                <w:sz w:val="21"/>
                <w:szCs w:val="21"/>
              </w:rPr>
              <w:t>S</w:t>
            </w:r>
            <w:r w:rsidRPr="00DE0EA9">
              <w:rPr>
                <w:rFonts w:ascii="HP Simplified" w:hAnsi="HP Simplified"/>
                <w:sz w:val="21"/>
                <w:szCs w:val="21"/>
              </w:rPr>
              <w:t>ite plan</w:t>
            </w:r>
            <w:r>
              <w:rPr>
                <w:rFonts w:ascii="HP Simplified" w:hAnsi="HP Simplified"/>
                <w:sz w:val="21"/>
                <w:szCs w:val="21"/>
              </w:rPr>
              <w:t xml:space="preserve"> review</w:t>
            </w: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sz w:val="21"/>
                <w:szCs w:val="21"/>
              </w:rPr>
            </w:pPr>
          </w:p>
        </w:tc>
      </w:tr>
      <w:tr w:rsidR="00145560" w:rsidRPr="00EF1FFB" w:rsidTr="007D1DE0">
        <w:trPr>
          <w:trHeight w:val="279"/>
        </w:trPr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b/>
                <w:color w:val="0070C0"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1000 Washington Street Realty, LLC, 1000 Washington Street, </w:t>
            </w:r>
            <w:r w:rsidRPr="00DE0EA9">
              <w:rPr>
                <w:rFonts w:ascii="HP Simplified" w:hAnsi="HP Simplified"/>
                <w:b/>
                <w:color w:val="0070C0"/>
                <w:sz w:val="21"/>
                <w:szCs w:val="21"/>
              </w:rPr>
              <w:t xml:space="preserve">SITE-02-17-2194:  </w:t>
            </w:r>
            <w:r w:rsidRPr="00DE0EA9">
              <w:rPr>
                <w:rFonts w:ascii="HP Simplified" w:hAnsi="HP Simplified"/>
                <w:b/>
                <w:i/>
                <w:color w:val="C00000"/>
                <w:sz w:val="21"/>
                <w:szCs w:val="21"/>
              </w:rPr>
              <w:t xml:space="preserve">SCOPING SESSION </w:t>
            </w: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 </w:t>
            </w:r>
            <w:r w:rsidRPr="00DE0EA9">
              <w:rPr>
                <w:rFonts w:ascii="HP Simplified" w:hAnsi="HP Simplified"/>
                <w:sz w:val="21"/>
                <w:szCs w:val="21"/>
              </w:rPr>
              <w:t>for mixed use development</w:t>
            </w: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sz w:val="21"/>
                <w:szCs w:val="21"/>
              </w:rPr>
            </w:pP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Empire Telecom USA, LLC d/b/a Verizon Wireless, 8 Industrial Drive, </w:t>
            </w:r>
            <w:r w:rsidRPr="00DE0EA9">
              <w:rPr>
                <w:rFonts w:ascii="HP Simplified" w:hAnsi="HP Simplified"/>
                <w:b/>
                <w:color w:val="0070C0"/>
                <w:sz w:val="21"/>
                <w:szCs w:val="21"/>
              </w:rPr>
              <w:t>SITE-12-16-2178:</w:t>
            </w:r>
            <w:r w:rsidRPr="00DE0EA9">
              <w:rPr>
                <w:rFonts w:ascii="HP Simplified" w:hAnsi="HP Simplified"/>
                <w:color w:val="0070C0"/>
                <w:sz w:val="21"/>
                <w:szCs w:val="21"/>
              </w:rPr>
              <w:t xml:space="preserve">  </w:t>
            </w:r>
            <w:r w:rsidRPr="00DE0EA9">
              <w:rPr>
                <w:rFonts w:ascii="HP Simplified" w:hAnsi="HP Simplified"/>
                <w:sz w:val="21"/>
                <w:szCs w:val="21"/>
              </w:rPr>
              <w:t>Wireless modification</w:t>
            </w: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rPr>
                <w:rFonts w:ascii="HP Simplified" w:hAnsi="HP Simplified"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sz w:val="21"/>
                <w:szCs w:val="21"/>
              </w:rPr>
            </w:pP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jc w:val="center"/>
              <w:rPr>
                <w:rFonts w:ascii="HP Simplified" w:hAnsi="HP Simplified"/>
                <w:b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b/>
                <w:i/>
                <w:color w:val="C00000"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Chris Priore, 900 Providence Highway, </w:t>
            </w:r>
            <w:r w:rsidRPr="00DE0EA9">
              <w:rPr>
                <w:rFonts w:ascii="HP Simplified" w:hAnsi="HP Simplified"/>
                <w:b/>
                <w:color w:val="0070C0"/>
                <w:sz w:val="21"/>
                <w:szCs w:val="21"/>
              </w:rPr>
              <w:t>MNRP-02-17-2197</w:t>
            </w: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:  </w:t>
            </w:r>
            <w:r w:rsidRPr="00DE0EA9">
              <w:rPr>
                <w:rFonts w:ascii="HP Simplified" w:hAnsi="HP Simplified"/>
                <w:b/>
                <w:i/>
                <w:color w:val="C00000"/>
                <w:sz w:val="21"/>
                <w:szCs w:val="21"/>
              </w:rPr>
              <w:t>SCOPING SESSION</w:t>
            </w: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jc w:val="center"/>
              <w:rPr>
                <w:rFonts w:ascii="HP Simplified" w:hAnsi="HP Simplified"/>
                <w:b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pStyle w:val="Susan"/>
              <w:rPr>
                <w:rStyle w:val="Strong"/>
                <w:rFonts w:ascii="HP Simplified" w:hAnsi="HP Simplified"/>
                <w:bCs w:val="0"/>
                <w:i/>
                <w:sz w:val="21"/>
                <w:szCs w:val="21"/>
              </w:rPr>
            </w:pP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jc w:val="center"/>
              <w:rPr>
                <w:rFonts w:ascii="HP Simplified" w:hAnsi="HP Simplified"/>
                <w:b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color w:val="0070C0"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>Marybeth Reddish</w:t>
            </w:r>
            <w:r>
              <w:rPr>
                <w:rFonts w:ascii="HP Simplified" w:hAnsi="HP Simplified"/>
                <w:b/>
                <w:sz w:val="21"/>
                <w:szCs w:val="21"/>
              </w:rPr>
              <w:t xml:space="preserve">, 25 Eled Way, </w:t>
            </w:r>
            <w:r>
              <w:rPr>
                <w:rFonts w:ascii="HP Simplified" w:hAnsi="HP Simplified" w:cs="Arial"/>
                <w:b/>
                <w:color w:val="0070C0"/>
                <w:sz w:val="21"/>
                <w:szCs w:val="21"/>
              </w:rPr>
              <w:t xml:space="preserve">SITE-01-17-2191:  </w:t>
            </w:r>
            <w:r w:rsidRPr="00DE0EA9">
              <w:rPr>
                <w:rFonts w:ascii="HP Simplified" w:hAnsi="HP Simplified"/>
                <w:b/>
                <w:i/>
                <w:color w:val="C00000"/>
                <w:sz w:val="21"/>
                <w:szCs w:val="21"/>
              </w:rPr>
              <w:t>SCOPING SESSION</w:t>
            </w: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jc w:val="center"/>
              <w:rPr>
                <w:rFonts w:ascii="HP Simplified" w:hAnsi="HP Simplified"/>
                <w:b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jc w:val="both"/>
              <w:rPr>
                <w:rFonts w:ascii="HP Simplified" w:hAnsi="HP Simplified"/>
                <w:b/>
                <w:sz w:val="21"/>
                <w:szCs w:val="21"/>
              </w:rPr>
            </w:pPr>
          </w:p>
        </w:tc>
      </w:tr>
      <w:tr w:rsidR="00145560" w:rsidRPr="00CD5DEE" w:rsidTr="00CD5DEE">
        <w:tc>
          <w:tcPr>
            <w:tcW w:w="1260" w:type="dxa"/>
          </w:tcPr>
          <w:p w:rsidR="00145560" w:rsidRPr="00DE0EA9" w:rsidRDefault="00145560" w:rsidP="00145560">
            <w:pPr>
              <w:pStyle w:val="NoSpacing"/>
              <w:jc w:val="center"/>
              <w:rPr>
                <w:rFonts w:ascii="HP Simplified" w:hAnsi="HP Simplified"/>
                <w:b/>
                <w:sz w:val="21"/>
                <w:szCs w:val="21"/>
              </w:rPr>
            </w:pPr>
          </w:p>
        </w:tc>
        <w:tc>
          <w:tcPr>
            <w:tcW w:w="8820" w:type="dxa"/>
          </w:tcPr>
          <w:p w:rsidR="00145560" w:rsidRPr="00DE0EA9" w:rsidRDefault="00145560" w:rsidP="00145560">
            <w:pPr>
              <w:spacing w:line="360" w:lineRule="auto"/>
              <w:jc w:val="both"/>
              <w:rPr>
                <w:rFonts w:ascii="HP Simplified" w:hAnsi="HP Simplified"/>
                <w:b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>Old/New Business</w:t>
            </w:r>
            <w:r w:rsidRPr="00DE0EA9">
              <w:rPr>
                <w:rFonts w:ascii="HP Simplified" w:hAnsi="HP Simplified"/>
                <w:b/>
                <w:color w:val="C00000"/>
                <w:sz w:val="21"/>
                <w:szCs w:val="21"/>
              </w:rPr>
              <w:t>*</w:t>
            </w:r>
          </w:p>
          <w:p w:rsidR="00145560" w:rsidRPr="00DE0EA9" w:rsidRDefault="00145560" w:rsidP="00145560">
            <w:pPr>
              <w:jc w:val="both"/>
              <w:rPr>
                <w:rFonts w:ascii="HP Simplified" w:hAnsi="HP Simplified"/>
                <w:b/>
                <w:i/>
                <w:sz w:val="21"/>
                <w:szCs w:val="21"/>
              </w:rPr>
            </w:pPr>
            <w:r w:rsidRPr="00DE0EA9">
              <w:rPr>
                <w:rFonts w:ascii="HP Simplified" w:hAnsi="HP Simplified"/>
                <w:b/>
                <w:color w:val="C00000"/>
                <w:sz w:val="21"/>
                <w:szCs w:val="21"/>
              </w:rPr>
              <w:t>*</w:t>
            </w:r>
            <w:r w:rsidRPr="00DE0EA9">
              <w:rPr>
                <w:rFonts w:ascii="HP Simplified" w:hAnsi="HP Simplified"/>
                <w:i/>
                <w:iCs/>
                <w:sz w:val="18"/>
                <w:szCs w:val="18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CD5DEE" w:rsidRDefault="00402258" w:rsidP="00B90F3B">
      <w:pPr>
        <w:pStyle w:val="Susan"/>
        <w:rPr>
          <w:rFonts w:ascii="HP Simplified" w:hAnsi="HP Simplified"/>
          <w:sz w:val="23"/>
          <w:szCs w:val="23"/>
        </w:rPr>
      </w:pPr>
    </w:p>
    <w:sectPr w:rsidR="00402258" w:rsidRPr="00CD5DEE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0B" w:rsidRDefault="001F790B" w:rsidP="001F790B">
      <w:r>
        <w:separator/>
      </w:r>
    </w:p>
  </w:endnote>
  <w:endnote w:type="continuationSeparator" w:id="0">
    <w:p w:rsidR="001F790B" w:rsidRDefault="001F790B" w:rsidP="001F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B2" w:rsidRDefault="005966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B2" w:rsidRDefault="005966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B2" w:rsidRDefault="00596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0B" w:rsidRDefault="001F790B" w:rsidP="001F790B">
      <w:r>
        <w:separator/>
      </w:r>
    </w:p>
  </w:footnote>
  <w:footnote w:type="continuationSeparator" w:id="0">
    <w:p w:rsidR="001F790B" w:rsidRDefault="001F790B" w:rsidP="001F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B2" w:rsidRDefault="00596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B2" w:rsidRDefault="005966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B2" w:rsidRDefault="00596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3284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35A7E"/>
    <w:rsid w:val="00145560"/>
    <w:rsid w:val="00146654"/>
    <w:rsid w:val="0015724F"/>
    <w:rsid w:val="00174CEE"/>
    <w:rsid w:val="001827C0"/>
    <w:rsid w:val="001A2D1A"/>
    <w:rsid w:val="001A5641"/>
    <w:rsid w:val="001C600F"/>
    <w:rsid w:val="001D4452"/>
    <w:rsid w:val="001E1E93"/>
    <w:rsid w:val="001F790B"/>
    <w:rsid w:val="00200FFC"/>
    <w:rsid w:val="00221D76"/>
    <w:rsid w:val="002303DD"/>
    <w:rsid w:val="0024112F"/>
    <w:rsid w:val="002769A5"/>
    <w:rsid w:val="002871C9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16461"/>
    <w:rsid w:val="003222E9"/>
    <w:rsid w:val="00325930"/>
    <w:rsid w:val="00327A51"/>
    <w:rsid w:val="00350945"/>
    <w:rsid w:val="00362058"/>
    <w:rsid w:val="00363992"/>
    <w:rsid w:val="003941B3"/>
    <w:rsid w:val="003A1160"/>
    <w:rsid w:val="003B243E"/>
    <w:rsid w:val="003B4E24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E0970"/>
    <w:rsid w:val="004F7C5D"/>
    <w:rsid w:val="00511DF4"/>
    <w:rsid w:val="00516781"/>
    <w:rsid w:val="00524E21"/>
    <w:rsid w:val="00530410"/>
    <w:rsid w:val="005344A5"/>
    <w:rsid w:val="00536A34"/>
    <w:rsid w:val="005403F4"/>
    <w:rsid w:val="005633FD"/>
    <w:rsid w:val="00574950"/>
    <w:rsid w:val="00575CBA"/>
    <w:rsid w:val="005806FD"/>
    <w:rsid w:val="005966B2"/>
    <w:rsid w:val="005A2E04"/>
    <w:rsid w:val="005B5021"/>
    <w:rsid w:val="005B77CD"/>
    <w:rsid w:val="005C0385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3610"/>
    <w:rsid w:val="006359C9"/>
    <w:rsid w:val="00636F8F"/>
    <w:rsid w:val="00647CCE"/>
    <w:rsid w:val="00665907"/>
    <w:rsid w:val="00677118"/>
    <w:rsid w:val="0069139B"/>
    <w:rsid w:val="006B06A6"/>
    <w:rsid w:val="006C072B"/>
    <w:rsid w:val="006C2922"/>
    <w:rsid w:val="006E3A13"/>
    <w:rsid w:val="00703C1C"/>
    <w:rsid w:val="00705294"/>
    <w:rsid w:val="00705661"/>
    <w:rsid w:val="00717185"/>
    <w:rsid w:val="00720B17"/>
    <w:rsid w:val="0075220C"/>
    <w:rsid w:val="00767DDD"/>
    <w:rsid w:val="00777279"/>
    <w:rsid w:val="007809F0"/>
    <w:rsid w:val="00791EF0"/>
    <w:rsid w:val="007A3298"/>
    <w:rsid w:val="007A4D32"/>
    <w:rsid w:val="007A5EEA"/>
    <w:rsid w:val="007B6573"/>
    <w:rsid w:val="007E11D1"/>
    <w:rsid w:val="007E1F5D"/>
    <w:rsid w:val="007F06B8"/>
    <w:rsid w:val="007F5C59"/>
    <w:rsid w:val="00802A15"/>
    <w:rsid w:val="00805C08"/>
    <w:rsid w:val="00807131"/>
    <w:rsid w:val="008143D1"/>
    <w:rsid w:val="00823B55"/>
    <w:rsid w:val="008418FC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5D0F"/>
    <w:rsid w:val="00971967"/>
    <w:rsid w:val="009A3BDF"/>
    <w:rsid w:val="009C2AB1"/>
    <w:rsid w:val="009C3AEF"/>
    <w:rsid w:val="009C577E"/>
    <w:rsid w:val="009D0C29"/>
    <w:rsid w:val="009D0FF8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26A79"/>
    <w:rsid w:val="00C31D52"/>
    <w:rsid w:val="00C33582"/>
    <w:rsid w:val="00C36D1D"/>
    <w:rsid w:val="00C430C4"/>
    <w:rsid w:val="00C52FB3"/>
    <w:rsid w:val="00C6544E"/>
    <w:rsid w:val="00C71B1F"/>
    <w:rsid w:val="00C75C08"/>
    <w:rsid w:val="00C76B2A"/>
    <w:rsid w:val="00C87159"/>
    <w:rsid w:val="00C87BD3"/>
    <w:rsid w:val="00CC1C6F"/>
    <w:rsid w:val="00CD5342"/>
    <w:rsid w:val="00CD5DEE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32EF"/>
    <w:rsid w:val="00D91AE0"/>
    <w:rsid w:val="00DA0DB7"/>
    <w:rsid w:val="00DB0D5F"/>
    <w:rsid w:val="00DB2BB6"/>
    <w:rsid w:val="00DC12FF"/>
    <w:rsid w:val="00DC4161"/>
    <w:rsid w:val="00DC5366"/>
    <w:rsid w:val="00DD131B"/>
    <w:rsid w:val="00DE0EA9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B90F3B"/>
    <w:pPr>
      <w:jc w:val="both"/>
    </w:pPr>
    <w:rPr>
      <w:rFonts w:ascii="Cambria" w:eastAsia="Times New Roman" w:hAnsi="Cambria"/>
      <w:sz w:val="24"/>
      <w:szCs w:val="24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B90F3B"/>
    <w:rPr>
      <w:rFonts w:ascii="Cambria" w:eastAsia="Times New Roman" w:hAnsi="Cambria"/>
      <w:sz w:val="24"/>
      <w:szCs w:val="24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7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90B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1F7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90B"/>
    <w:rPr>
      <w:rFonts w:ascii="Book Antiqua" w:eastAsia="Times New Roman" w:hAnsi="Book Antiqu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CC92-93A8-4214-A067-0EE5317D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17</cp:revision>
  <cp:lastPrinted>2017-02-21T15:01:00Z</cp:lastPrinted>
  <dcterms:created xsi:type="dcterms:W3CDTF">2017-01-26T16:04:00Z</dcterms:created>
  <dcterms:modified xsi:type="dcterms:W3CDTF">2017-02-21T15:16:00Z</dcterms:modified>
</cp:coreProperties>
</file>