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5C" w:rsidRPr="00CC3DF4" w:rsidRDefault="002A3C5C" w:rsidP="002A3C5C">
      <w:pPr>
        <w:pStyle w:val="head2upd"/>
        <w:jc w:val="center"/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>The Town of Dedham</w:t>
      </w:r>
    </w:p>
    <w:p w:rsidR="002A3C5C" w:rsidRPr="00CC3DF4" w:rsidRDefault="002A3C5C" w:rsidP="002A3C5C">
      <w:pPr>
        <w:pStyle w:val="head2upd"/>
        <w:jc w:val="center"/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>Commonwealth of Massachusetts</w:t>
      </w:r>
    </w:p>
    <w:p w:rsidR="002A3C5C" w:rsidRPr="00CC3DF4" w:rsidRDefault="002A3C5C" w:rsidP="002A3C5C">
      <w:pPr>
        <w:pStyle w:val="head2upd"/>
        <w:jc w:val="center"/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>Conservation Commission</w:t>
      </w:r>
    </w:p>
    <w:p w:rsidR="002A3C5C" w:rsidRPr="00CC3DF4" w:rsidRDefault="002A3C5C" w:rsidP="002A3C5C">
      <w:pPr>
        <w:pStyle w:val="head2upd"/>
        <w:jc w:val="center"/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>26 Bryant Street</w:t>
      </w:r>
    </w:p>
    <w:p w:rsidR="002A3C5C" w:rsidRDefault="002A3C5C" w:rsidP="002A3C5C">
      <w:pPr>
        <w:pStyle w:val="head2upd"/>
        <w:jc w:val="center"/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>Dedham, MA. 02026</w:t>
      </w:r>
    </w:p>
    <w:p w:rsidR="002A3C5C" w:rsidRDefault="002A3C5C" w:rsidP="002A3C5C">
      <w:pPr>
        <w:pStyle w:val="head2upd"/>
        <w:jc w:val="center"/>
        <w:rPr>
          <w:rFonts w:ascii="Times New Roman" w:hAnsi="Times New Roman" w:cs="Times New Roman"/>
        </w:rPr>
      </w:pPr>
    </w:p>
    <w:p w:rsidR="002A3C5C" w:rsidRPr="00CC3DF4" w:rsidRDefault="002A3C5C" w:rsidP="002A3C5C">
      <w:pPr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 xml:space="preserve">Conservation Commission - Meeting Minutes </w:t>
      </w:r>
    </w:p>
    <w:p w:rsidR="002A3C5C" w:rsidRPr="00CC3DF4" w:rsidRDefault="002A3C5C" w:rsidP="002A3C5C">
      <w:pPr>
        <w:rPr>
          <w:rFonts w:ascii="Times New Roman" w:hAnsi="Times New Roman" w:cs="Times New Roman"/>
        </w:rPr>
      </w:pPr>
      <w:r w:rsidRPr="00CC3DF4">
        <w:rPr>
          <w:rFonts w:ascii="Times New Roman" w:hAnsi="Times New Roman" w:cs="Times New Roman"/>
        </w:rPr>
        <w:t xml:space="preserve">Thursday, </w:t>
      </w:r>
      <w:r>
        <w:rPr>
          <w:rFonts w:ascii="Times New Roman" w:hAnsi="Times New Roman" w:cs="Times New Roman"/>
        </w:rPr>
        <w:t>June 2</w:t>
      </w:r>
      <w:r w:rsidRPr="00CC3DF4">
        <w:rPr>
          <w:rFonts w:ascii="Times New Roman" w:hAnsi="Times New Roman" w:cs="Times New Roman"/>
        </w:rPr>
        <w:t>, 2016, Dedham Town Hall- Lower Conference Room</w:t>
      </w:r>
    </w:p>
    <w:p w:rsidR="002A3C5C" w:rsidRPr="0015193F" w:rsidRDefault="002A3C5C" w:rsidP="002A3C5C">
      <w:pPr>
        <w:rPr>
          <w:rFonts w:ascii="Times New Roman" w:hAnsi="Times New Roman" w:cs="Times New Roman"/>
          <w:color w:val="000000" w:themeColor="text1"/>
        </w:rPr>
      </w:pPr>
      <w:r w:rsidRPr="0015193F">
        <w:rPr>
          <w:rFonts w:ascii="Times New Roman" w:hAnsi="Times New Roman" w:cs="Times New Roman"/>
          <w:color w:val="000000" w:themeColor="text1"/>
          <w:u w:val="single"/>
        </w:rPr>
        <w:t>Members Present:</w:t>
      </w:r>
      <w:r w:rsidRPr="0015193F">
        <w:rPr>
          <w:rFonts w:ascii="Times New Roman" w:hAnsi="Times New Roman" w:cs="Times New Roman"/>
          <w:color w:val="000000" w:themeColor="text1"/>
        </w:rPr>
        <w:t xml:space="preserve">  Andrew Tittler (Acting Chair), Laura Bugay, Michael Williams, Joseph Smith and Joseph Hickey. </w:t>
      </w:r>
    </w:p>
    <w:p w:rsidR="002A3C5C" w:rsidRPr="0015193F" w:rsidRDefault="002A3C5C" w:rsidP="002A3C5C">
      <w:pPr>
        <w:rPr>
          <w:rFonts w:ascii="Times New Roman" w:hAnsi="Times New Roman" w:cs="Times New Roman"/>
          <w:color w:val="000000" w:themeColor="text1"/>
        </w:rPr>
      </w:pPr>
      <w:r w:rsidRPr="0015193F">
        <w:rPr>
          <w:rFonts w:ascii="Times New Roman" w:hAnsi="Times New Roman" w:cs="Times New Roman"/>
          <w:color w:val="000000" w:themeColor="text1"/>
          <w:u w:val="single"/>
        </w:rPr>
        <w:t>Members Absent</w:t>
      </w:r>
      <w:r w:rsidRPr="0015193F">
        <w:rPr>
          <w:rFonts w:ascii="Times New Roman" w:hAnsi="Times New Roman" w:cs="Times New Roman"/>
          <w:color w:val="000000" w:themeColor="text1"/>
        </w:rPr>
        <w:t>: Fred Civian (Chairman) and Kristine Langdon.</w:t>
      </w:r>
    </w:p>
    <w:p w:rsidR="002A3C5C" w:rsidRDefault="002A3C5C" w:rsidP="002A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3DF4">
        <w:rPr>
          <w:rFonts w:ascii="Times New Roman" w:eastAsia="Times New Roman" w:hAnsi="Times New Roman" w:cs="Times New Roman"/>
        </w:rPr>
        <w:t xml:space="preserve">Mr. </w:t>
      </w:r>
      <w:r w:rsidR="00473DAA">
        <w:rPr>
          <w:rFonts w:ascii="Times New Roman" w:eastAsia="Times New Roman" w:hAnsi="Times New Roman" w:cs="Times New Roman"/>
        </w:rPr>
        <w:t>Tittler</w:t>
      </w:r>
      <w:bookmarkStart w:id="0" w:name="_GoBack"/>
      <w:bookmarkEnd w:id="0"/>
      <w:r w:rsidRPr="00CC3DF4">
        <w:rPr>
          <w:rFonts w:ascii="Times New Roman" w:eastAsia="Times New Roman" w:hAnsi="Times New Roman" w:cs="Times New Roman"/>
        </w:rPr>
        <w:t xml:space="preserve"> called the meeting to order at 7:00 PM.</w:t>
      </w:r>
    </w:p>
    <w:p w:rsidR="002A3C5C" w:rsidRPr="00843838" w:rsidRDefault="002A3C5C" w:rsidP="002A3C5C">
      <w:pPr>
        <w:spacing w:after="0" w:line="240" w:lineRule="auto"/>
        <w:rPr>
          <w:rFonts w:ascii="Arial" w:eastAsia="Times New Roman" w:hAnsi="Arial" w:cs="Arial"/>
          <w:bCs/>
          <w:color w:val="50585C"/>
          <w:sz w:val="16"/>
          <w:szCs w:val="16"/>
          <w:u w:val="single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43838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Keolis</w:t>
      </w:r>
      <w:proofErr w:type="spellEnd"/>
      <w:r w:rsidRPr="00843838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Right of Way </w:t>
      </w:r>
      <w:r w:rsidR="00EB3486">
        <w:rPr>
          <w:rFonts w:ascii="Times New Roman" w:eastAsia="Times New Roman" w:hAnsi="Times New Roman" w:cs="Times New Roman"/>
          <w:color w:val="000000" w:themeColor="text1"/>
        </w:rPr>
        <w:t>- </w:t>
      </w:r>
      <w:r w:rsidRPr="0015193F">
        <w:rPr>
          <w:rFonts w:ascii="Times New Roman" w:eastAsia="Times New Roman" w:hAnsi="Times New Roman" w:cs="Times New Roman"/>
          <w:i/>
          <w:color w:val="000000" w:themeColor="text1"/>
        </w:rPr>
        <w:t>Request for Determination of Applicability for the Commuter Railway (RDA 2016- 04)</w:t>
      </w:r>
    </w:p>
    <w:p w:rsidR="002A3C5C" w:rsidRPr="0015193F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A3C5C" w:rsidRPr="0015193F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5193F">
        <w:rPr>
          <w:rFonts w:ascii="Times New Roman" w:eastAsia="Times New Roman" w:hAnsi="Times New Roman" w:cs="Times New Roman"/>
          <w:bCs/>
          <w:color w:val="000000" w:themeColor="text1"/>
        </w:rPr>
        <w:t xml:space="preserve">Mr. Tittler made a motion to continue </w:t>
      </w:r>
      <w:proofErr w:type="spellStart"/>
      <w:r w:rsidRPr="0015193F">
        <w:rPr>
          <w:rFonts w:ascii="Times New Roman" w:eastAsia="Times New Roman" w:hAnsi="Times New Roman" w:cs="Times New Roman"/>
          <w:bCs/>
          <w:color w:val="000000" w:themeColor="text1"/>
        </w:rPr>
        <w:t>Keolis</w:t>
      </w:r>
      <w:proofErr w:type="spellEnd"/>
      <w:r w:rsidRPr="0015193F">
        <w:rPr>
          <w:rFonts w:ascii="Times New Roman" w:eastAsia="Times New Roman" w:hAnsi="Times New Roman" w:cs="Times New Roman"/>
          <w:bCs/>
          <w:color w:val="000000" w:themeColor="text1"/>
        </w:rPr>
        <w:t xml:space="preserve"> Right of Way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until June 16</w:t>
      </w:r>
      <w:r w:rsidRPr="0015193F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at the request of the applicant, seconded by Ms. Bugay, UA. </w:t>
      </w:r>
      <w:r w:rsidRPr="0015193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2A3C5C" w:rsidRPr="0015193F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A3C5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15193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637 East Street</w:t>
      </w:r>
      <w:r w:rsidRPr="0015193F">
        <w:rPr>
          <w:rFonts w:ascii="Times New Roman" w:eastAsia="Times New Roman" w:hAnsi="Times New Roman" w:cs="Times New Roman"/>
          <w:bCs/>
          <w:color w:val="000000" w:themeColor="text1"/>
        </w:rPr>
        <w:t xml:space="preserve"> -</w:t>
      </w:r>
      <w:r w:rsidRPr="0015193F">
        <w:rPr>
          <w:rFonts w:ascii="Times New Roman" w:eastAsia="Times New Roman" w:hAnsi="Times New Roman" w:cs="Times New Roman"/>
          <w:color w:val="000000" w:themeColor="text1"/>
        </w:rPr>
        <w:t> </w:t>
      </w:r>
      <w:r w:rsidRPr="0015193F">
        <w:rPr>
          <w:rFonts w:ascii="Times New Roman" w:eastAsia="Times New Roman" w:hAnsi="Times New Roman" w:cs="Times New Roman"/>
          <w:i/>
          <w:color w:val="000000" w:themeColor="text1"/>
        </w:rPr>
        <w:t>Notice of Intent (DEP 141-0486)</w:t>
      </w:r>
    </w:p>
    <w:p w:rsidR="002A3C5C" w:rsidRPr="0015193F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15193F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Mr. Tittler made a motion to continue 637 East Street until June 16</w:t>
      </w:r>
      <w:r w:rsidRPr="0015193F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as no additional information was received from the applicant, seconded by Ms. Bugay, UA. </w:t>
      </w:r>
    </w:p>
    <w:p w:rsidR="00EC448E" w:rsidRDefault="00EC448E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C448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140 Providence Hwy</w:t>
      </w:r>
      <w:r w:rsidRPr="00EC448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-</w:t>
      </w:r>
      <w:r w:rsidRPr="00843838">
        <w:rPr>
          <w:rFonts w:ascii="Times New Roman" w:eastAsia="Times New Roman" w:hAnsi="Times New Roman" w:cs="Times New Roman"/>
          <w:color w:val="000000" w:themeColor="text1"/>
          <w:u w:val="single"/>
        </w:rPr>
        <w:t> 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 xml:space="preserve"> Permit application for the construction of a restaurant (SWP 2016-10)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161853" w:rsidRDefault="00161853" w:rsidP="001618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>Mr. Tittler made a motion to continue 140 Providence Highway to June 16</w:t>
      </w:r>
      <w:r w:rsidRPr="00161853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 xml:space="preserve"> at the request of the applicant, seconded by Ms. Bugay, UA. 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6185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Eversource</w:t>
      </w:r>
      <w:proofErr w:type="spellEnd"/>
      <w:r w:rsidRPr="00843838">
        <w:rPr>
          <w:rFonts w:ascii="Times New Roman" w:eastAsia="Times New Roman" w:hAnsi="Times New Roman" w:cs="Times New Roman"/>
          <w:b/>
          <w:bCs/>
          <w:color w:val="000000" w:themeColor="text1"/>
        </w:rPr>
        <w:t> – </w:t>
      </w:r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 xml:space="preserve">Notice of Intent for Geotechnical Borings </w:t>
      </w:r>
      <w:proofErr w:type="spellStart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>Eversource</w:t>
      </w:r>
      <w:proofErr w:type="spellEnd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 xml:space="preserve"> ROW/Easement in Cutler Park Reservation (NOI-0501)</w:t>
      </w:r>
    </w:p>
    <w:p w:rsidR="00161853" w:rsidRPr="00161853" w:rsidRDefault="00161853" w:rsidP="001618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A3C5C" w:rsidRPr="00161853" w:rsidRDefault="00161853" w:rsidP="001618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 xml:space="preserve">Mr. Tittler made a motion to continue </w:t>
      </w:r>
      <w:proofErr w:type="spellStart"/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>Eversource</w:t>
      </w:r>
      <w:proofErr w:type="spellEnd"/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 xml:space="preserve"> until June 16</w:t>
      </w:r>
      <w:r w:rsidRPr="00161853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 w:rsidRPr="00161853">
        <w:rPr>
          <w:rFonts w:ascii="Times New Roman" w:eastAsia="Times New Roman" w:hAnsi="Times New Roman" w:cs="Times New Roman"/>
          <w:bCs/>
          <w:color w:val="000000" w:themeColor="text1"/>
        </w:rPr>
        <w:t xml:space="preserve"> at the request of the applicant, seconded by Ms. Bugay, UA. 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6185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83 Washington Street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 – </w:t>
      </w:r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>Notice of Intent for a parking lot in Riverfront (DEP File 141-0499).</w:t>
      </w:r>
    </w:p>
    <w:p w:rsidR="00161853" w:rsidRDefault="0016185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16185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Tittler made a motion to continue 83 Washington Street until June 16</w:t>
      </w:r>
      <w:r w:rsidRPr="00161853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as the Commission is waiting for revised plans, seconded by Ms. Bugay, UA. 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6185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97 Massachusetts Avenue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 – </w:t>
      </w:r>
      <w:proofErr w:type="spellStart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161853">
        <w:rPr>
          <w:rFonts w:ascii="Times New Roman" w:eastAsia="Times New Roman" w:hAnsi="Times New Roman" w:cs="Times New Roman"/>
          <w:i/>
          <w:color w:val="000000" w:themeColor="text1"/>
        </w:rPr>
        <w:t xml:space="preserve"> Permit for new SFD (SWP 2016-13)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Mark </w:t>
      </w:r>
      <w:proofErr w:type="spellStart"/>
      <w:r w:rsidRPr="00843838">
        <w:rPr>
          <w:rFonts w:ascii="Times New Roman" w:eastAsia="Times New Roman" w:hAnsi="Times New Roman" w:cs="Times New Roman"/>
          <w:color w:val="000000" w:themeColor="text1"/>
        </w:rPr>
        <w:t>Desile</w:t>
      </w:r>
      <w:proofErr w:type="spellEnd"/>
      <w:r w:rsidR="00F9499E">
        <w:rPr>
          <w:rFonts w:ascii="Times New Roman" w:eastAsia="Times New Roman" w:hAnsi="Times New Roman" w:cs="Times New Roman"/>
          <w:color w:val="000000" w:themeColor="text1"/>
        </w:rPr>
        <w:t>, C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ivil </w:t>
      </w:r>
      <w:r w:rsidR="00F9499E">
        <w:rPr>
          <w:rFonts w:ascii="Times New Roman" w:eastAsia="Times New Roman" w:hAnsi="Times New Roman" w:cs="Times New Roman"/>
          <w:color w:val="000000" w:themeColor="text1"/>
        </w:rPr>
        <w:t>E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ngine</w:t>
      </w:r>
      <w:r w:rsidR="00F9499E">
        <w:rPr>
          <w:rFonts w:ascii="Times New Roman" w:eastAsia="Times New Roman" w:hAnsi="Times New Roman" w:cs="Times New Roman"/>
          <w:color w:val="000000" w:themeColor="text1"/>
        </w:rPr>
        <w:t>e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r, </w:t>
      </w:r>
      <w:r w:rsidR="00F9499E">
        <w:rPr>
          <w:rFonts w:ascii="Times New Roman" w:eastAsia="Times New Roman" w:hAnsi="Times New Roman" w:cs="Times New Roman"/>
          <w:color w:val="000000" w:themeColor="text1"/>
        </w:rPr>
        <w:t xml:space="preserve">was present with the </w:t>
      </w:r>
      <w:r w:rsidR="00EB3486">
        <w:rPr>
          <w:rFonts w:ascii="Times New Roman" w:eastAsia="Times New Roman" w:hAnsi="Times New Roman" w:cs="Times New Roman"/>
          <w:color w:val="000000" w:themeColor="text1"/>
        </w:rPr>
        <w:t>o</w:t>
      </w:r>
      <w:r w:rsidR="00F9499E">
        <w:rPr>
          <w:rFonts w:ascii="Times New Roman" w:eastAsia="Times New Roman" w:hAnsi="Times New Roman" w:cs="Times New Roman"/>
          <w:color w:val="000000" w:themeColor="text1"/>
        </w:rPr>
        <w:t xml:space="preserve">wner of the property,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Cameron </w:t>
      </w:r>
      <w:r w:rsidR="00F9499E">
        <w:rPr>
          <w:rFonts w:ascii="Times New Roman" w:eastAsia="Times New Roman" w:hAnsi="Times New Roman" w:cs="Times New Roman"/>
          <w:color w:val="000000" w:themeColor="text1"/>
        </w:rPr>
        <w:t>J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ones</w:t>
      </w:r>
      <w:r w:rsidR="00F9499E">
        <w:rPr>
          <w:rFonts w:ascii="Times New Roman" w:eastAsia="Times New Roman" w:hAnsi="Times New Roman" w:cs="Times New Roman"/>
          <w:color w:val="000000" w:themeColor="text1"/>
        </w:rPr>
        <w:t xml:space="preserve">. Mr. </w:t>
      </w:r>
      <w:proofErr w:type="spellStart"/>
      <w:r w:rsidR="00F9499E">
        <w:rPr>
          <w:rFonts w:ascii="Times New Roman" w:eastAsia="Times New Roman" w:hAnsi="Times New Roman" w:cs="Times New Roman"/>
          <w:color w:val="000000" w:themeColor="text1"/>
        </w:rPr>
        <w:t>Desile</w:t>
      </w:r>
      <w:proofErr w:type="spellEnd"/>
      <w:r w:rsidR="00F9499E">
        <w:rPr>
          <w:rFonts w:ascii="Times New Roman" w:eastAsia="Times New Roman" w:hAnsi="Times New Roman" w:cs="Times New Roman"/>
          <w:color w:val="000000" w:themeColor="text1"/>
        </w:rPr>
        <w:t xml:space="preserve"> explained that they plan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 to demolish the existing home and reviewed the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 xml:space="preserve">proposed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plans for the new Single Family Dwelling.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82C7C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recommended that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Management Permit be issued.</w:t>
      </w:r>
    </w:p>
    <w:p w:rsidR="00A82C7C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Mr. Tittler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made a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motion to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 issue a </w:t>
      </w:r>
      <w:proofErr w:type="spellStart"/>
      <w:r w:rsidR="00A82C7C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 Management Permit for 97 Massachusetts Avenue, as recommended by Agent Brown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, seconded by Ms. Bugay, UA.</w:t>
      </w:r>
    </w:p>
    <w:p w:rsidR="002A3C5C" w:rsidRPr="00A82C7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A82C7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7 Burgess Lane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-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 xml:space="preserve">Notice of Intent from James </w:t>
      </w:r>
      <w:proofErr w:type="spellStart"/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>Halpin</w:t>
      </w:r>
      <w:proofErr w:type="spellEnd"/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 xml:space="preserve"> for construction of sewer lines within the 200</w:t>
      </w:r>
      <w:r w:rsidR="00624BB6">
        <w:rPr>
          <w:rFonts w:ascii="Times New Roman" w:eastAsia="Times New Roman" w:hAnsi="Times New Roman" w:cs="Times New Roman"/>
          <w:i/>
          <w:color w:val="000000" w:themeColor="text1"/>
        </w:rPr>
        <w:t>-</w:t>
      </w:r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 xml:space="preserve">foot </w:t>
      </w:r>
      <w:r w:rsidR="00624BB6">
        <w:rPr>
          <w:rFonts w:ascii="Times New Roman" w:eastAsia="Times New Roman" w:hAnsi="Times New Roman" w:cs="Times New Roman"/>
          <w:i/>
          <w:color w:val="000000" w:themeColor="text1"/>
        </w:rPr>
        <w:t>R</w:t>
      </w:r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 xml:space="preserve">iverfront </w:t>
      </w:r>
      <w:r w:rsidR="00624BB6">
        <w:rPr>
          <w:rFonts w:ascii="Times New Roman" w:eastAsia="Times New Roman" w:hAnsi="Times New Roman" w:cs="Times New Roman"/>
          <w:i/>
          <w:color w:val="000000" w:themeColor="text1"/>
        </w:rPr>
        <w:t>A</w:t>
      </w:r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>rea (DEP 141-0502)</w:t>
      </w:r>
    </w:p>
    <w:p w:rsidR="00A82C7C" w:rsidRPr="00A82C7C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2A3C5C" w:rsidRPr="00843838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Mike Carter of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GCG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Associates d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>escribed the project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the limit of work as it relates to the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>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iverfront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>A</w:t>
      </w:r>
      <w:r>
        <w:rPr>
          <w:rFonts w:ascii="Times New Roman" w:eastAsia="Times New Roman" w:hAnsi="Times New Roman" w:cs="Times New Roman"/>
          <w:color w:val="000000" w:themeColor="text1"/>
        </w:rPr>
        <w:t>rea.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82C7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Mr. Tittler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asked if there were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any alternative connections for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sewer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 available. Mr. Carter confirmed this would be the best available option.</w:t>
      </w:r>
    </w:p>
    <w:p w:rsidR="002A3C5C" w:rsidRPr="00843838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2A3C5C" w:rsidRPr="00843838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Bugay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asked if the hood they chose was the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 xml:space="preserve">specific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>typ</w:t>
      </w:r>
      <w:r w:rsidR="00624BB6">
        <w:rPr>
          <w:rFonts w:ascii="Times New Roman" w:eastAsia="Times New Roman" w:hAnsi="Times New Roman" w:cs="Times New Roman"/>
          <w:color w:val="000000" w:themeColor="text1"/>
        </w:rPr>
        <w:t>e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Commission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>prefers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Agent Brown responded that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Lisa Eggleston mentioned previously </w:t>
      </w:r>
      <w:r w:rsidR="00EB3486">
        <w:rPr>
          <w:rFonts w:ascii="Times New Roman" w:eastAsia="Times New Roman" w:hAnsi="Times New Roman" w:cs="Times New Roman"/>
          <w:color w:val="000000" w:themeColor="text1"/>
        </w:rPr>
        <w:t xml:space="preserve">that she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>prefers the eliminator.</w:t>
      </w:r>
    </w:p>
    <w:p w:rsidR="00A82C7C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Agent Brown requested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the applicant provide an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alternatives analysis for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sewer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connection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in writing.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Agent Brown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requested to keep the hearing open so that she could accept new information.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Mr. Tittler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made a motion to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continue 7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B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urgess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L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ane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to June 16</w:t>
      </w:r>
      <w:r w:rsidR="00A82C7C" w:rsidRPr="00A82C7C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seconded by Ms. Bugay, 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UA.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82C7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144 River Street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 – </w:t>
      </w:r>
      <w:proofErr w:type="spellStart"/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A82C7C">
        <w:rPr>
          <w:rFonts w:ascii="Times New Roman" w:eastAsia="Times New Roman" w:hAnsi="Times New Roman" w:cs="Times New Roman"/>
          <w:i/>
          <w:color w:val="000000" w:themeColor="text1"/>
        </w:rPr>
        <w:t xml:space="preserve"> Permit for new SFD (SWP 2016-12)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explained that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new plans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were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>received tonight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The existing small house will be replaced with another small house. </w:t>
      </w:r>
    </w:p>
    <w:p w:rsidR="00A82C7C" w:rsidRPr="00843838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>A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gent Brown recommended </w:t>
      </w:r>
      <w:r w:rsidR="00624BB6">
        <w:rPr>
          <w:rFonts w:ascii="Times New Roman" w:eastAsia="Times New Roman" w:hAnsi="Times New Roman" w:cs="Times New Roman"/>
          <w:color w:val="000000" w:themeColor="text1"/>
        </w:rPr>
        <w:t>straw</w:t>
      </w:r>
      <w:r w:rsidR="00A82C7C">
        <w:rPr>
          <w:rFonts w:ascii="Times New Roman" w:eastAsia="Times New Roman" w:hAnsi="Times New Roman" w:cs="Times New Roman"/>
          <w:color w:val="000000" w:themeColor="text1"/>
        </w:rPr>
        <w:t xml:space="preserve"> bales be used for erosion control. She does not think this application is completely ready for a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 permit at this point</w:t>
      </w:r>
      <w:r w:rsidR="00A82C7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82C7C" w:rsidRPr="00843838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77EF3" w:rsidRDefault="00A82C7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Bugay commented that she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does not think enough </w:t>
      </w:r>
      <w:proofErr w:type="spellStart"/>
      <w:r w:rsidR="00624BB6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="00624BB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storage was provided and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it 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>oes not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appear to </w:t>
      </w:r>
      <w:r>
        <w:rPr>
          <w:rFonts w:ascii="Times New Roman" w:eastAsia="Times New Roman" w:hAnsi="Times New Roman" w:cs="Times New Roman"/>
          <w:color w:val="000000" w:themeColor="text1"/>
        </w:rPr>
        <w:t>include the</w:t>
      </w:r>
      <w:r w:rsidR="002A3C5C" w:rsidRPr="00843838">
        <w:rPr>
          <w:rFonts w:ascii="Times New Roman" w:eastAsia="Times New Roman" w:hAnsi="Times New Roman" w:cs="Times New Roman"/>
          <w:color w:val="000000" w:themeColor="text1"/>
        </w:rPr>
        <w:t xml:space="preserve"> driveway</w:t>
      </w:r>
      <w:r w:rsidR="00977EF3">
        <w:rPr>
          <w:rFonts w:ascii="Times New Roman" w:eastAsia="Times New Roman" w:hAnsi="Times New Roman" w:cs="Times New Roman"/>
          <w:color w:val="000000" w:themeColor="text1"/>
        </w:rPr>
        <w:t xml:space="preserve"> in the calculation.</w:t>
      </w:r>
    </w:p>
    <w:p w:rsidR="00977EF3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>Mr. Tittler</w:t>
      </w:r>
      <w:r w:rsidR="00977EF3">
        <w:rPr>
          <w:rFonts w:ascii="Times New Roman" w:eastAsia="Times New Roman" w:hAnsi="Times New Roman" w:cs="Times New Roman"/>
          <w:color w:val="000000" w:themeColor="text1"/>
        </w:rPr>
        <w:t xml:space="preserve"> made a motion to continue 144 River Street until 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>June 16</w:t>
      </w:r>
      <w:r w:rsidR="00977EF3" w:rsidRPr="00977EF3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977EF3">
        <w:rPr>
          <w:rFonts w:ascii="Times New Roman" w:eastAsia="Times New Roman" w:hAnsi="Times New Roman" w:cs="Times New Roman"/>
          <w:color w:val="000000" w:themeColor="text1"/>
        </w:rPr>
        <w:t>, 2016, seconded by Ms. Bugay, UA.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977EF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98 Garfield Road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 – </w:t>
      </w:r>
      <w:proofErr w:type="spellStart"/>
      <w:r w:rsidRPr="00977EF3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Pr="00977EF3">
        <w:rPr>
          <w:rFonts w:ascii="Times New Roman" w:eastAsia="Times New Roman" w:hAnsi="Times New Roman" w:cs="Times New Roman"/>
          <w:i/>
          <w:color w:val="000000" w:themeColor="text1"/>
        </w:rPr>
        <w:t xml:space="preserve"> Permit for new SFD (SWP 2016-14)</w:t>
      </w:r>
    </w:p>
    <w:p w:rsidR="00977EF3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recommended that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Management Permit be issued. </w:t>
      </w:r>
    </w:p>
    <w:p w:rsidR="00977EF3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>Mr. Tittler</w:t>
      </w:r>
      <w:r w:rsidR="00977EF3">
        <w:rPr>
          <w:rFonts w:ascii="Times New Roman" w:eastAsia="Times New Roman" w:hAnsi="Times New Roman" w:cs="Times New Roman"/>
          <w:color w:val="000000" w:themeColor="text1"/>
        </w:rPr>
        <w:t xml:space="preserve"> made a motion to issue a </w:t>
      </w:r>
      <w:proofErr w:type="spellStart"/>
      <w:r w:rsidR="00977EF3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="00977EF3">
        <w:rPr>
          <w:rFonts w:ascii="Times New Roman" w:eastAsia="Times New Roman" w:hAnsi="Times New Roman" w:cs="Times New Roman"/>
          <w:color w:val="000000" w:themeColor="text1"/>
        </w:rPr>
        <w:t xml:space="preserve"> Management Permit for 98 Garfield Rd as recommended by Agent Brown, seconded by Ms. Bugay, UA. 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3838">
        <w:rPr>
          <w:rFonts w:ascii="Times New Roman" w:eastAsia="Times New Roman" w:hAnsi="Times New Roman" w:cs="Times New Roman"/>
          <w:color w:val="000000" w:themeColor="text1"/>
        </w:rPr>
        <w:t>     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77EF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47 Turner Street</w:t>
      </w:r>
      <w:r w:rsidRPr="00843838">
        <w:rPr>
          <w:rFonts w:ascii="Times New Roman" w:eastAsia="Times New Roman" w:hAnsi="Times New Roman" w:cs="Times New Roman"/>
          <w:b/>
          <w:bCs/>
          <w:color w:val="000000" w:themeColor="text1"/>
        </w:rPr>
        <w:t> – </w:t>
      </w:r>
      <w:r w:rsidRPr="00977EF3">
        <w:rPr>
          <w:rFonts w:ascii="Times New Roman" w:eastAsia="Times New Roman" w:hAnsi="Times New Roman" w:cs="Times New Roman"/>
          <w:i/>
          <w:color w:val="000000" w:themeColor="text1"/>
        </w:rPr>
        <w:t>Request for Certificate of Compliance for new SFD (SWP 2015-02)</w:t>
      </w:r>
    </w:p>
    <w:p w:rsidR="002A3C5C" w:rsidRPr="00843838" w:rsidRDefault="002A3C5C" w:rsidP="002A3C5C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977EF3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Agent Brown recommended that a Certificate of Compliance be issued. </w:t>
      </w:r>
    </w:p>
    <w:p w:rsidR="002A3C5C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Mr. Tittler made a motion to issue a Certificate of Compliance for 47 Turner St, as recommended by Agent Brown, seconded by Ms. Bugay, UA. </w:t>
      </w:r>
    </w:p>
    <w:p w:rsidR="002A3C5C" w:rsidRPr="00843838" w:rsidRDefault="002A3C5C" w:rsidP="002A3C5C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977EF3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977EF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93 Sanderson Avenue</w:t>
      </w:r>
      <w:r w:rsidRPr="0084383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 </w:t>
      </w:r>
      <w:r w:rsidRPr="00843838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977EF3">
        <w:rPr>
          <w:rFonts w:ascii="Times New Roman" w:eastAsia="Times New Roman" w:hAnsi="Times New Roman" w:cs="Times New Roman"/>
          <w:i/>
          <w:color w:val="000000" w:themeColor="text1"/>
        </w:rPr>
        <w:t>Request for Certificate of Compliance for new SFD (SWP 2015-16)</w:t>
      </w:r>
    </w:p>
    <w:p w:rsidR="00977EF3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77EF3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recommended that a Certificate of Compliance be issued. </w:t>
      </w:r>
    </w:p>
    <w:p w:rsidR="00977EF3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3C5C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Tittler made a motion to issue a Certificate of Compliance for 93 Sanderson Avenue, as recommended by Agent Brown, seconded by Ms. Bugay, UA. </w:t>
      </w:r>
    </w:p>
    <w:p w:rsidR="002A3C5C" w:rsidRPr="00977EF3" w:rsidRDefault="002A3C5C" w:rsidP="002A3C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977EF3" w:rsidRPr="00977EF3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u w:val="single"/>
        </w:rPr>
      </w:pPr>
      <w:r w:rsidRPr="00977EF3">
        <w:rPr>
          <w:rFonts w:ascii="Times New Roman" w:eastAsia="Times New Roman" w:hAnsi="Times New Roman" w:cs="Times New Roman"/>
          <w:bCs/>
          <w:iCs/>
          <w:color w:val="000000" w:themeColor="text1"/>
          <w:u w:val="single"/>
        </w:rPr>
        <w:t>Informal Items</w:t>
      </w:r>
    </w:p>
    <w:p w:rsidR="002A3C5C" w:rsidRPr="00843838" w:rsidRDefault="00977EF3" w:rsidP="002A3C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Agent Brown confirmed with the Commission to sponsor a planter for the </w:t>
      </w:r>
      <w:r w:rsidR="002A3C5C" w:rsidRPr="00843838">
        <w:rPr>
          <w:rFonts w:ascii="Times New Roman" w:eastAsia="Times New Roman" w:hAnsi="Times New Roman" w:cs="Times New Roman"/>
          <w:bCs/>
          <w:iCs/>
          <w:color w:val="000000" w:themeColor="text1"/>
        </w:rPr>
        <w:t>Dedham Civic Pride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sponsor </w:t>
      </w:r>
      <w:r w:rsidR="00624BB6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of 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>a tall planter</w:t>
      </w:r>
      <w:r w:rsidR="00624BB6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was chosen by the Commission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. </w:t>
      </w:r>
      <w:r w:rsidR="002A3C5C" w:rsidRPr="00843838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</w:p>
    <w:p w:rsidR="002A3C5C" w:rsidRPr="00843838" w:rsidRDefault="002A3C5C" w:rsidP="002A3C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</w:p>
    <w:p w:rsidR="00A35336" w:rsidRDefault="00977EF3" w:rsidP="002A3C5C"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Ms. Bugay made a motion to adjourn at 7:45 PM, seconded by Mr. Tittler, UA. </w:t>
      </w:r>
      <w:r w:rsidR="002A3C5C" w:rsidRPr="00843838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</w:t>
      </w:r>
    </w:p>
    <w:sectPr w:rsidR="00A3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C"/>
    <w:rsid w:val="00161853"/>
    <w:rsid w:val="002A3C5C"/>
    <w:rsid w:val="00306F7C"/>
    <w:rsid w:val="00473DAA"/>
    <w:rsid w:val="00624BB6"/>
    <w:rsid w:val="00977EF3"/>
    <w:rsid w:val="00A35336"/>
    <w:rsid w:val="00A82C7C"/>
    <w:rsid w:val="00EB3486"/>
    <w:rsid w:val="00EC448E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41F7A-3257-4A82-804D-098DAD9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5C"/>
    <w:pPr>
      <w:ind w:left="720"/>
      <w:contextualSpacing/>
    </w:pPr>
  </w:style>
  <w:style w:type="paragraph" w:customStyle="1" w:styleId="head2upd">
    <w:name w:val="head 2 upd"/>
    <w:basedOn w:val="Normal"/>
    <w:rsid w:val="002A3C5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Bazinet</dc:creator>
  <cp:keywords/>
  <dc:description/>
  <cp:lastModifiedBy>Lisa Bazinet</cp:lastModifiedBy>
  <cp:revision>3</cp:revision>
  <dcterms:created xsi:type="dcterms:W3CDTF">2017-03-30T16:22:00Z</dcterms:created>
  <dcterms:modified xsi:type="dcterms:W3CDTF">2017-03-30T16:22:00Z</dcterms:modified>
</cp:coreProperties>
</file>