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613"/>
        <w:tblW w:w="9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7298"/>
      </w:tblGrid>
      <w:tr w:rsidR="00E7242A" w:rsidRPr="007E7D8F" w:rsidTr="00E7242A">
        <w:trPr>
          <w:cantSplit/>
          <w:trHeight w:val="1381"/>
          <w:tblHeader/>
        </w:trPr>
        <w:tc>
          <w:tcPr>
            <w:tcW w:w="2345" w:type="dxa"/>
            <w:vAlign w:val="center"/>
            <w:hideMark/>
          </w:tcPr>
          <w:p w:rsidR="00E7242A" w:rsidRPr="007E7D8F" w:rsidRDefault="00E7242A" w:rsidP="00EE2783">
            <w:pPr>
              <w:pStyle w:val="head2upd"/>
              <w:spacing w:line="276" w:lineRule="auto"/>
              <w:rPr>
                <w:rFonts w:ascii="Times New Roman" w:hAnsi="Times New Roman"/>
                <w:sz w:val="20"/>
              </w:rPr>
            </w:pPr>
            <w:r w:rsidRPr="007E7D8F">
              <w:rPr>
                <w:rFonts w:ascii="Times New Roman" w:hAnsi="Times New Roman"/>
                <w:noProof/>
                <w:sz w:val="20"/>
              </w:rPr>
              <w:t xml:space="preserve">    </w:t>
            </w:r>
            <w:r w:rsidRPr="007E7D8F">
              <w:rPr>
                <w:rFonts w:ascii="Times New Roman" w:hAnsi="Times New Roman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108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56014550" r:id="rId9"/>
              </w:object>
            </w:r>
          </w:p>
        </w:tc>
        <w:tc>
          <w:tcPr>
            <w:tcW w:w="7298" w:type="dxa"/>
            <w:vAlign w:val="center"/>
            <w:hideMark/>
          </w:tcPr>
          <w:p w:rsidR="00E7242A" w:rsidRPr="00E7242A" w:rsidRDefault="00E7242A" w:rsidP="00EE2783">
            <w:pPr>
              <w:pStyle w:val="head2upd"/>
              <w:ind w:righ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The Town of Dedham</w:t>
            </w:r>
          </w:p>
          <w:p w:rsidR="00E7242A" w:rsidRPr="00E7242A" w:rsidRDefault="00E7242A" w:rsidP="00EE2783">
            <w:pPr>
              <w:pStyle w:val="head2upd"/>
              <w:ind w:righ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Commonwealth of Massachusetts</w:t>
            </w:r>
          </w:p>
          <w:p w:rsidR="00E7242A" w:rsidRPr="00E7242A" w:rsidRDefault="00E7242A" w:rsidP="00EE2783">
            <w:pPr>
              <w:pStyle w:val="head2upd"/>
              <w:ind w:righ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Conservation Commission</w:t>
            </w:r>
          </w:p>
          <w:p w:rsidR="00E7242A" w:rsidRPr="00E7242A" w:rsidRDefault="00E7242A" w:rsidP="00EE2783">
            <w:pPr>
              <w:pStyle w:val="head2upd"/>
              <w:ind w:righ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26 Bryant Street</w:t>
            </w:r>
          </w:p>
          <w:p w:rsidR="00E7242A" w:rsidRPr="007E7D8F" w:rsidRDefault="00E7242A" w:rsidP="00EE2783">
            <w:pPr>
              <w:pStyle w:val="head2upd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E7242A">
              <w:rPr>
                <w:rFonts w:ascii="Times New Roman" w:hAnsi="Times New Roman"/>
                <w:b w:val="0"/>
                <w:szCs w:val="24"/>
              </w:rPr>
              <w:t>Dedham, MA. 02026</w:t>
            </w:r>
          </w:p>
        </w:tc>
      </w:tr>
    </w:tbl>
    <w:p w:rsidR="00E7242A" w:rsidRPr="00E7242A" w:rsidRDefault="00E7242A" w:rsidP="00E7242A">
      <w:pPr>
        <w:spacing w:after="160" w:line="259" w:lineRule="auto"/>
        <w:rPr>
          <w:rFonts w:ascii="Times New Roman" w:eastAsia="Calibri" w:hAnsi="Times New Roman"/>
          <w:color w:val="000000"/>
          <w:sz w:val="22"/>
          <w:szCs w:val="22"/>
        </w:rPr>
      </w:pPr>
      <w:r w:rsidRPr="00E7242A">
        <w:rPr>
          <w:rFonts w:ascii="Times New Roman" w:eastAsia="Calibri" w:hAnsi="Times New Roman"/>
          <w:color w:val="000000"/>
          <w:sz w:val="22"/>
          <w:szCs w:val="22"/>
        </w:rPr>
        <w:t>Conservation Commission - Meeting Minutes</w:t>
      </w:r>
    </w:p>
    <w:p w:rsidR="00E7242A" w:rsidRPr="00E7242A" w:rsidRDefault="00E7242A" w:rsidP="00E7242A">
      <w:pPr>
        <w:spacing w:after="160" w:line="259" w:lineRule="auto"/>
        <w:rPr>
          <w:rFonts w:ascii="Times New Roman" w:eastAsia="Calibri" w:hAnsi="Times New Roman"/>
          <w:color w:val="000000"/>
          <w:sz w:val="22"/>
          <w:szCs w:val="22"/>
        </w:rPr>
      </w:pPr>
      <w:r w:rsidRPr="00E7242A">
        <w:rPr>
          <w:rFonts w:ascii="Times New Roman" w:eastAsia="Calibri" w:hAnsi="Times New Roman"/>
          <w:color w:val="000000"/>
          <w:sz w:val="22"/>
          <w:szCs w:val="22"/>
        </w:rPr>
        <w:t xml:space="preserve">Thursday, </w:t>
      </w:r>
      <w:r>
        <w:rPr>
          <w:rFonts w:ascii="Times New Roman" w:eastAsia="Calibri" w:hAnsi="Times New Roman"/>
          <w:color w:val="000000"/>
          <w:sz w:val="22"/>
          <w:szCs w:val="22"/>
        </w:rPr>
        <w:t>April 20</w:t>
      </w:r>
      <w:r w:rsidRPr="00E7242A">
        <w:rPr>
          <w:rFonts w:ascii="Times New Roman" w:eastAsia="Calibri" w:hAnsi="Times New Roman"/>
          <w:color w:val="000000"/>
          <w:sz w:val="22"/>
          <w:szCs w:val="22"/>
        </w:rPr>
        <w:t>, 2017, Dedham Town Hall- Lower Conference Room</w:t>
      </w:r>
    </w:p>
    <w:p w:rsidR="00E7242A" w:rsidRPr="00E7242A" w:rsidRDefault="00E7242A" w:rsidP="00E7242A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 w:rsidRPr="00E7242A">
        <w:rPr>
          <w:rFonts w:ascii="Times New Roman" w:eastAsia="Calibri" w:hAnsi="Times New Roman"/>
          <w:sz w:val="22"/>
          <w:szCs w:val="22"/>
          <w:u w:val="single"/>
        </w:rPr>
        <w:t>Members Present:</w:t>
      </w:r>
      <w:r w:rsidRPr="00E7242A">
        <w:rPr>
          <w:rFonts w:ascii="Times New Roman" w:eastAsia="Calibri" w:hAnsi="Times New Roman"/>
          <w:sz w:val="22"/>
          <w:szCs w:val="22"/>
        </w:rPr>
        <w:t xml:space="preserve">  Fred </w:t>
      </w:r>
      <w:proofErr w:type="spellStart"/>
      <w:r w:rsidRPr="00E7242A">
        <w:rPr>
          <w:rFonts w:ascii="Times New Roman" w:eastAsia="Calibri" w:hAnsi="Times New Roman"/>
          <w:sz w:val="22"/>
          <w:szCs w:val="22"/>
        </w:rPr>
        <w:t>Civian</w:t>
      </w:r>
      <w:proofErr w:type="spellEnd"/>
      <w:r w:rsidRPr="00E7242A">
        <w:rPr>
          <w:rFonts w:ascii="Times New Roman" w:eastAsia="Calibri" w:hAnsi="Times New Roman"/>
          <w:sz w:val="22"/>
          <w:szCs w:val="22"/>
        </w:rPr>
        <w:t xml:space="preserve"> (Chairman), Laura </w:t>
      </w:r>
      <w:proofErr w:type="spellStart"/>
      <w:r w:rsidRPr="00E7242A">
        <w:rPr>
          <w:rFonts w:ascii="Times New Roman" w:eastAsia="Calibri" w:hAnsi="Times New Roman"/>
          <w:sz w:val="22"/>
          <w:szCs w:val="22"/>
        </w:rPr>
        <w:t>Bugay</w:t>
      </w:r>
      <w:proofErr w:type="spellEnd"/>
      <w:r w:rsidRPr="00E7242A">
        <w:rPr>
          <w:rFonts w:ascii="Times New Roman" w:eastAsia="Calibri" w:hAnsi="Times New Roman"/>
          <w:sz w:val="22"/>
          <w:szCs w:val="22"/>
        </w:rPr>
        <w:t xml:space="preserve">, Andrew </w:t>
      </w:r>
      <w:proofErr w:type="spellStart"/>
      <w:r w:rsidRPr="00E7242A">
        <w:rPr>
          <w:rFonts w:ascii="Times New Roman" w:eastAsia="Calibri" w:hAnsi="Times New Roman"/>
          <w:sz w:val="22"/>
          <w:szCs w:val="22"/>
        </w:rPr>
        <w:t>Tittler</w:t>
      </w:r>
      <w:proofErr w:type="spellEnd"/>
      <w:r w:rsidRPr="00E7242A">
        <w:rPr>
          <w:rFonts w:ascii="Times New Roman" w:eastAsia="Calibri" w:hAnsi="Times New Roman"/>
          <w:sz w:val="22"/>
          <w:szCs w:val="22"/>
        </w:rPr>
        <w:t xml:space="preserve"> </w:t>
      </w:r>
      <w:r w:rsidR="0070156E">
        <w:rPr>
          <w:rFonts w:ascii="Times New Roman" w:eastAsia="Calibri" w:hAnsi="Times New Roman"/>
          <w:sz w:val="22"/>
          <w:szCs w:val="22"/>
        </w:rPr>
        <w:t>and</w:t>
      </w:r>
      <w:r w:rsidRPr="00E7242A">
        <w:rPr>
          <w:rFonts w:ascii="Times New Roman" w:eastAsia="Calibri" w:hAnsi="Times New Roman"/>
          <w:sz w:val="22"/>
          <w:szCs w:val="22"/>
        </w:rPr>
        <w:t xml:space="preserve"> Joseph (Matt) Hickey</w:t>
      </w:r>
      <w:r>
        <w:rPr>
          <w:rFonts w:ascii="Times New Roman" w:eastAsia="Calibri" w:hAnsi="Times New Roman"/>
          <w:sz w:val="22"/>
          <w:szCs w:val="22"/>
        </w:rPr>
        <w:t>.</w:t>
      </w:r>
    </w:p>
    <w:p w:rsidR="00E7242A" w:rsidRPr="00E7242A" w:rsidRDefault="00E7242A" w:rsidP="00E7242A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 w:rsidRPr="00E7242A">
        <w:rPr>
          <w:rFonts w:ascii="Times New Roman" w:eastAsia="Calibri" w:hAnsi="Times New Roman"/>
          <w:sz w:val="22"/>
          <w:szCs w:val="22"/>
          <w:u w:val="single"/>
        </w:rPr>
        <w:t>Members Absent</w:t>
      </w:r>
      <w:r w:rsidRPr="00E7242A">
        <w:rPr>
          <w:rFonts w:ascii="Times New Roman" w:eastAsia="Calibri" w:hAnsi="Times New Roman"/>
          <w:sz w:val="22"/>
          <w:szCs w:val="22"/>
        </w:rPr>
        <w:t>: Michael Williams</w:t>
      </w:r>
      <w:r>
        <w:rPr>
          <w:rFonts w:ascii="Times New Roman" w:eastAsia="Calibri" w:hAnsi="Times New Roman"/>
          <w:sz w:val="22"/>
          <w:szCs w:val="22"/>
        </w:rPr>
        <w:t xml:space="preserve">, </w:t>
      </w:r>
      <w:r w:rsidRPr="00E7242A">
        <w:rPr>
          <w:rFonts w:ascii="Times New Roman" w:eastAsia="Calibri" w:hAnsi="Times New Roman"/>
          <w:sz w:val="22"/>
          <w:szCs w:val="22"/>
        </w:rPr>
        <w:t>Joseph Smith</w:t>
      </w:r>
      <w:r>
        <w:rPr>
          <w:rFonts w:ascii="Times New Roman" w:eastAsia="Calibri" w:hAnsi="Times New Roman"/>
          <w:sz w:val="22"/>
          <w:szCs w:val="22"/>
        </w:rPr>
        <w:t xml:space="preserve"> and </w:t>
      </w:r>
      <w:r w:rsidRPr="00E7242A">
        <w:rPr>
          <w:rFonts w:ascii="Times New Roman" w:eastAsia="Calibri" w:hAnsi="Times New Roman"/>
          <w:sz w:val="22"/>
          <w:szCs w:val="22"/>
        </w:rPr>
        <w:t>Stephanie Radner.</w:t>
      </w:r>
    </w:p>
    <w:p w:rsidR="00E7242A" w:rsidRPr="00E7242A" w:rsidRDefault="00E7242A" w:rsidP="00E7242A">
      <w:pPr>
        <w:shd w:val="clear" w:color="auto" w:fill="FFFFFF"/>
        <w:contextualSpacing/>
        <w:rPr>
          <w:rFonts w:ascii="Times New Roman" w:hAnsi="Times New Roman"/>
          <w:color w:val="000000"/>
          <w:sz w:val="22"/>
          <w:szCs w:val="22"/>
        </w:rPr>
      </w:pPr>
      <w:r w:rsidRPr="00E7242A">
        <w:rPr>
          <w:rFonts w:ascii="Times New Roman" w:hAnsi="Times New Roman"/>
          <w:color w:val="000000"/>
          <w:sz w:val="22"/>
          <w:szCs w:val="22"/>
        </w:rPr>
        <w:t xml:space="preserve">Mr. </w:t>
      </w:r>
      <w:proofErr w:type="spellStart"/>
      <w:r w:rsidRPr="00E7242A">
        <w:rPr>
          <w:rFonts w:ascii="Times New Roman" w:hAnsi="Times New Roman"/>
          <w:color w:val="000000"/>
          <w:sz w:val="22"/>
          <w:szCs w:val="22"/>
        </w:rPr>
        <w:t>Civian</w:t>
      </w:r>
      <w:proofErr w:type="spellEnd"/>
      <w:r w:rsidRPr="00E7242A">
        <w:rPr>
          <w:rFonts w:ascii="Times New Roman" w:hAnsi="Times New Roman"/>
          <w:color w:val="000000"/>
          <w:sz w:val="22"/>
          <w:szCs w:val="22"/>
        </w:rPr>
        <w:t xml:space="preserve"> called the meeting to order at 7:00 PM.</w:t>
      </w:r>
    </w:p>
    <w:p w:rsidR="00E7242A" w:rsidRPr="00E7242A" w:rsidRDefault="00E7242A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  <w:u w:val="single"/>
        </w:rPr>
      </w:pPr>
      <w:r w:rsidRPr="00E7242A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Pr="00E7242A">
        <w:rPr>
          <w:rFonts w:ascii="Times New Roman" w:hAnsi="Times New Roman"/>
          <w:sz w:val="22"/>
          <w:szCs w:val="22"/>
        </w:rPr>
        <w:t>Civian</w:t>
      </w:r>
      <w:proofErr w:type="spellEnd"/>
      <w:r w:rsidRPr="00E7242A">
        <w:rPr>
          <w:rFonts w:ascii="Times New Roman" w:hAnsi="Times New Roman"/>
          <w:sz w:val="22"/>
          <w:szCs w:val="22"/>
        </w:rPr>
        <w:t xml:space="preserve"> made a motion to continue the following 6 items until May 4</w:t>
      </w:r>
      <w:r w:rsidRPr="00E7242A">
        <w:rPr>
          <w:rFonts w:ascii="Times New Roman" w:hAnsi="Times New Roman"/>
          <w:sz w:val="22"/>
          <w:szCs w:val="22"/>
          <w:vertAlign w:val="superscript"/>
        </w:rPr>
        <w:t>th</w:t>
      </w:r>
      <w:r w:rsidRPr="00E7242A">
        <w:rPr>
          <w:rFonts w:ascii="Times New Roman" w:hAnsi="Times New Roman"/>
          <w:sz w:val="22"/>
          <w:szCs w:val="22"/>
        </w:rPr>
        <w:t>.</w:t>
      </w:r>
    </w:p>
    <w:p w:rsidR="00901518" w:rsidRPr="0070156E" w:rsidRDefault="00901518" w:rsidP="00E7242A">
      <w:pPr>
        <w:pStyle w:val="ListParagraph"/>
        <w:numPr>
          <w:ilvl w:val="0"/>
          <w:numId w:val="49"/>
        </w:numPr>
        <w:tabs>
          <w:tab w:val="left" w:pos="360"/>
          <w:tab w:val="left" w:pos="540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70156E">
        <w:rPr>
          <w:rFonts w:ascii="Times New Roman" w:hAnsi="Times New Roman"/>
          <w:sz w:val="22"/>
          <w:szCs w:val="22"/>
        </w:rPr>
        <w:t xml:space="preserve">123 Eastern Avenue, David </w:t>
      </w:r>
      <w:proofErr w:type="spellStart"/>
      <w:r w:rsidRPr="0070156E">
        <w:rPr>
          <w:rFonts w:ascii="Times New Roman" w:hAnsi="Times New Roman"/>
          <w:sz w:val="22"/>
          <w:szCs w:val="22"/>
        </w:rPr>
        <w:t>Raftery</w:t>
      </w:r>
      <w:proofErr w:type="spellEnd"/>
      <w:r w:rsidRPr="0070156E">
        <w:rPr>
          <w:rFonts w:ascii="Times New Roman" w:hAnsi="Times New Roman"/>
          <w:sz w:val="22"/>
          <w:szCs w:val="22"/>
        </w:rPr>
        <w:t>– (DEP #141-0513)</w:t>
      </w:r>
    </w:p>
    <w:p w:rsidR="00007940" w:rsidRPr="0070156E" w:rsidRDefault="00007940" w:rsidP="00E7242A">
      <w:pPr>
        <w:pStyle w:val="ListParagraph"/>
        <w:numPr>
          <w:ilvl w:val="0"/>
          <w:numId w:val="49"/>
        </w:num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70156E">
        <w:rPr>
          <w:rFonts w:ascii="Times New Roman" w:hAnsi="Times New Roman"/>
          <w:sz w:val="22"/>
          <w:szCs w:val="22"/>
        </w:rPr>
        <w:t>725 Providence Highway (Panera)</w:t>
      </w:r>
      <w:r w:rsidR="00E7242A" w:rsidRPr="0070156E">
        <w:rPr>
          <w:rFonts w:ascii="Times New Roman" w:hAnsi="Times New Roman"/>
          <w:b/>
          <w:sz w:val="22"/>
          <w:szCs w:val="22"/>
        </w:rPr>
        <w:t xml:space="preserve"> </w:t>
      </w:r>
      <w:r w:rsidRPr="0070156E">
        <w:rPr>
          <w:rFonts w:ascii="Times New Roman" w:hAnsi="Times New Roman"/>
          <w:sz w:val="22"/>
          <w:szCs w:val="22"/>
        </w:rPr>
        <w:t>–</w:t>
      </w:r>
      <w:r w:rsidR="00E7242A" w:rsidRPr="0070156E">
        <w:rPr>
          <w:rFonts w:ascii="Times New Roman" w:hAnsi="Times New Roman"/>
          <w:sz w:val="22"/>
          <w:szCs w:val="22"/>
        </w:rPr>
        <w:t xml:space="preserve"> (DEP #141-0508)</w:t>
      </w:r>
    </w:p>
    <w:p w:rsidR="00007940" w:rsidRPr="0070156E" w:rsidRDefault="0028566B" w:rsidP="00E7242A">
      <w:pPr>
        <w:pStyle w:val="ListParagraph"/>
        <w:numPr>
          <w:ilvl w:val="0"/>
          <w:numId w:val="49"/>
        </w:num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70156E">
        <w:rPr>
          <w:rFonts w:ascii="Times New Roman" w:hAnsi="Times New Roman"/>
          <w:sz w:val="22"/>
          <w:szCs w:val="22"/>
        </w:rPr>
        <w:t>Weld Pond, Weld Pond Associates</w:t>
      </w:r>
      <w:r w:rsidR="00007940" w:rsidRPr="0070156E">
        <w:rPr>
          <w:rFonts w:ascii="Times New Roman" w:hAnsi="Times New Roman"/>
          <w:sz w:val="22"/>
          <w:szCs w:val="22"/>
        </w:rPr>
        <w:t xml:space="preserve"> </w:t>
      </w:r>
      <w:r w:rsidR="00E7242A" w:rsidRPr="0070156E">
        <w:rPr>
          <w:rFonts w:ascii="Times New Roman" w:hAnsi="Times New Roman"/>
          <w:b/>
          <w:sz w:val="22"/>
          <w:szCs w:val="22"/>
        </w:rPr>
        <w:t xml:space="preserve">- </w:t>
      </w:r>
      <w:r w:rsidR="00007940" w:rsidRPr="0070156E">
        <w:rPr>
          <w:rFonts w:ascii="Times New Roman" w:hAnsi="Times New Roman"/>
          <w:sz w:val="22"/>
          <w:szCs w:val="22"/>
        </w:rPr>
        <w:t>(DEP #141-0516)</w:t>
      </w:r>
    </w:p>
    <w:p w:rsidR="00007940" w:rsidRPr="0070156E" w:rsidRDefault="00007940" w:rsidP="00E7242A">
      <w:pPr>
        <w:pStyle w:val="ListParagraph"/>
        <w:numPr>
          <w:ilvl w:val="0"/>
          <w:numId w:val="49"/>
        </w:num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70156E">
        <w:rPr>
          <w:rFonts w:ascii="Times New Roman" w:hAnsi="Times New Roman"/>
          <w:sz w:val="22"/>
          <w:szCs w:val="22"/>
        </w:rPr>
        <w:t>38 Icehouse Lane</w:t>
      </w:r>
      <w:r w:rsidR="00E7242A" w:rsidRPr="0070156E">
        <w:rPr>
          <w:rFonts w:ascii="Times New Roman" w:hAnsi="Times New Roman"/>
          <w:sz w:val="22"/>
          <w:szCs w:val="22"/>
        </w:rPr>
        <w:t xml:space="preserve"> - </w:t>
      </w:r>
      <w:r w:rsidRPr="0070156E">
        <w:rPr>
          <w:rFonts w:ascii="Times New Roman" w:hAnsi="Times New Roman"/>
          <w:sz w:val="22"/>
          <w:szCs w:val="22"/>
        </w:rPr>
        <w:t>(DEP #141-0510)</w:t>
      </w:r>
      <w:r w:rsidRPr="0070156E">
        <w:rPr>
          <w:rFonts w:ascii="Times New Roman" w:hAnsi="Times New Roman"/>
          <w:noProof/>
          <w:sz w:val="22"/>
          <w:szCs w:val="22"/>
        </w:rPr>
        <w:t xml:space="preserve">  </w:t>
      </w:r>
      <w:r w:rsidRPr="0070156E">
        <w:rPr>
          <w:rFonts w:ascii="Times New Roman" w:hAnsi="Times New Roman"/>
          <w:sz w:val="22"/>
          <w:szCs w:val="22"/>
        </w:rPr>
        <w:t xml:space="preserve"> </w:t>
      </w:r>
    </w:p>
    <w:p w:rsidR="00E7242A" w:rsidRPr="0070156E" w:rsidRDefault="00007940" w:rsidP="00E7242A">
      <w:pPr>
        <w:pStyle w:val="ListParagraph"/>
        <w:numPr>
          <w:ilvl w:val="0"/>
          <w:numId w:val="49"/>
        </w:num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70156E">
        <w:rPr>
          <w:rFonts w:ascii="Times New Roman" w:hAnsi="Times New Roman"/>
          <w:sz w:val="22"/>
          <w:szCs w:val="22"/>
        </w:rPr>
        <w:t>13 Powers Street</w:t>
      </w:r>
      <w:r w:rsidR="00E7242A" w:rsidRPr="0070156E">
        <w:rPr>
          <w:rFonts w:ascii="Times New Roman" w:hAnsi="Times New Roman"/>
          <w:b/>
          <w:sz w:val="22"/>
          <w:szCs w:val="22"/>
        </w:rPr>
        <w:t xml:space="preserve"> -</w:t>
      </w:r>
      <w:r w:rsidR="00E7242A" w:rsidRPr="0070156E">
        <w:rPr>
          <w:rFonts w:ascii="Times New Roman" w:hAnsi="Times New Roman"/>
          <w:sz w:val="22"/>
          <w:szCs w:val="22"/>
        </w:rPr>
        <w:t xml:space="preserve"> (DEP #141-0511)</w:t>
      </w:r>
    </w:p>
    <w:p w:rsidR="00FD7864" w:rsidRPr="00E7242A" w:rsidRDefault="00FD7864" w:rsidP="00E7242A">
      <w:pPr>
        <w:pStyle w:val="ListParagraph"/>
        <w:numPr>
          <w:ilvl w:val="0"/>
          <w:numId w:val="49"/>
        </w:num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70156E">
        <w:rPr>
          <w:rFonts w:ascii="Times New Roman" w:hAnsi="Times New Roman"/>
          <w:sz w:val="22"/>
          <w:szCs w:val="22"/>
        </w:rPr>
        <w:t>43/49 Hillsdale Road, Luna Home</w:t>
      </w:r>
      <w:r w:rsidRPr="00E7242A">
        <w:rPr>
          <w:rFonts w:ascii="Times New Roman" w:hAnsi="Times New Roman"/>
          <w:b/>
          <w:sz w:val="22"/>
          <w:szCs w:val="22"/>
        </w:rPr>
        <w:t xml:space="preserve"> </w:t>
      </w:r>
      <w:r w:rsidR="00E7242A" w:rsidRPr="00E7242A">
        <w:rPr>
          <w:rFonts w:ascii="Times New Roman" w:hAnsi="Times New Roman"/>
          <w:b/>
          <w:sz w:val="22"/>
          <w:szCs w:val="22"/>
        </w:rPr>
        <w:t xml:space="preserve">- </w:t>
      </w:r>
      <w:r w:rsidR="00E7242A">
        <w:rPr>
          <w:rFonts w:ascii="Times New Roman" w:hAnsi="Times New Roman"/>
          <w:sz w:val="22"/>
          <w:szCs w:val="22"/>
        </w:rPr>
        <w:t>(MSMP 2017-03)</w:t>
      </w:r>
    </w:p>
    <w:p w:rsidR="00E7242A" w:rsidRPr="00E7242A" w:rsidRDefault="00E7242A" w:rsidP="00E7242A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7242A" w:rsidRPr="00E7242A" w:rsidRDefault="00E7242A" w:rsidP="00E7242A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  <w:u w:val="single"/>
        </w:rPr>
      </w:pPr>
      <w:r w:rsidRPr="00E7242A">
        <w:rPr>
          <w:rFonts w:ascii="Times New Roman" w:hAnsi="Times New Roman"/>
          <w:sz w:val="22"/>
          <w:szCs w:val="22"/>
        </w:rPr>
        <w:t>The motion to continue</w:t>
      </w:r>
      <w:r w:rsidR="0070156E">
        <w:rPr>
          <w:rFonts w:ascii="Times New Roman" w:hAnsi="Times New Roman"/>
          <w:sz w:val="22"/>
          <w:szCs w:val="22"/>
        </w:rPr>
        <w:t xml:space="preserve"> these 6 items</w:t>
      </w:r>
      <w:r w:rsidRPr="00E7242A">
        <w:rPr>
          <w:rFonts w:ascii="Times New Roman" w:hAnsi="Times New Roman"/>
          <w:sz w:val="22"/>
          <w:szCs w:val="22"/>
        </w:rPr>
        <w:t xml:space="preserve"> was seconded by Ms. Bugay, UA.</w:t>
      </w:r>
    </w:p>
    <w:p w:rsidR="00FD7864" w:rsidRPr="00E7242A" w:rsidRDefault="00E7242A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E7242A">
        <w:rPr>
          <w:rFonts w:ascii="Times New Roman" w:hAnsi="Times New Roman"/>
          <w:sz w:val="22"/>
          <w:szCs w:val="22"/>
        </w:rPr>
        <w:t>7:05 PM:</w:t>
      </w:r>
      <w:r w:rsidRPr="00E7242A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E97C8B" w:rsidRPr="00E7242A">
        <w:rPr>
          <w:rFonts w:ascii="Times New Roman" w:hAnsi="Times New Roman"/>
          <w:sz w:val="22"/>
          <w:szCs w:val="22"/>
          <w:u w:val="single"/>
        </w:rPr>
        <w:t>24 Country Club Road, Dedham Country and Polo Club</w:t>
      </w:r>
      <w:r>
        <w:rPr>
          <w:rFonts w:ascii="Times New Roman" w:hAnsi="Times New Roman"/>
          <w:sz w:val="22"/>
          <w:szCs w:val="22"/>
          <w:u w:val="single"/>
        </w:rPr>
        <w:t>-</w:t>
      </w:r>
      <w:r w:rsidR="00E97C8B" w:rsidRPr="00E7242A">
        <w:rPr>
          <w:rFonts w:ascii="Times New Roman" w:hAnsi="Times New Roman"/>
          <w:sz w:val="22"/>
          <w:szCs w:val="22"/>
        </w:rPr>
        <w:t xml:space="preserve"> </w:t>
      </w:r>
      <w:r w:rsidR="00E97C8B" w:rsidRPr="00E7242A">
        <w:rPr>
          <w:rFonts w:ascii="Times New Roman" w:hAnsi="Times New Roman"/>
          <w:i/>
          <w:sz w:val="22"/>
          <w:szCs w:val="22"/>
        </w:rPr>
        <w:t>(</w:t>
      </w:r>
      <w:r w:rsidR="00B30EB3" w:rsidRPr="00E7242A">
        <w:rPr>
          <w:rFonts w:ascii="Times New Roman" w:hAnsi="Times New Roman"/>
          <w:i/>
          <w:sz w:val="22"/>
          <w:szCs w:val="22"/>
        </w:rPr>
        <w:t>Mary Trudeau</w:t>
      </w:r>
      <w:r w:rsidR="00E97C8B" w:rsidRPr="00E7242A">
        <w:rPr>
          <w:rFonts w:ascii="Times New Roman" w:hAnsi="Times New Roman"/>
          <w:i/>
          <w:sz w:val="22"/>
          <w:szCs w:val="22"/>
        </w:rPr>
        <w:t xml:space="preserve"> – Rep)</w:t>
      </w:r>
      <w:r w:rsidR="00E7761C" w:rsidRPr="00E7242A">
        <w:rPr>
          <w:rFonts w:ascii="Times New Roman" w:hAnsi="Times New Roman"/>
          <w:i/>
          <w:sz w:val="22"/>
          <w:szCs w:val="22"/>
        </w:rPr>
        <w:t xml:space="preserve"> </w:t>
      </w:r>
      <w:r w:rsidR="00E97C8B" w:rsidRPr="00E7242A">
        <w:rPr>
          <w:rFonts w:ascii="Times New Roman" w:hAnsi="Times New Roman"/>
          <w:i/>
          <w:sz w:val="22"/>
          <w:szCs w:val="22"/>
        </w:rPr>
        <w:t>– NOI for irrigation system improvements (DEP #141-0518)</w:t>
      </w:r>
      <w:r w:rsidR="000270EB" w:rsidRPr="00E7242A">
        <w:rPr>
          <w:rFonts w:ascii="Times New Roman" w:hAnsi="Times New Roman"/>
          <w:i/>
          <w:sz w:val="22"/>
          <w:szCs w:val="22"/>
        </w:rPr>
        <w:t>.</w:t>
      </w:r>
      <w:r w:rsidR="00FD7864" w:rsidRPr="00E7242A">
        <w:rPr>
          <w:rFonts w:ascii="Times New Roman" w:hAnsi="Times New Roman"/>
          <w:b/>
          <w:i/>
          <w:sz w:val="22"/>
          <w:szCs w:val="22"/>
          <w:u w:val="single"/>
        </w:rPr>
        <w:t xml:space="preserve"> </w:t>
      </w:r>
    </w:p>
    <w:p w:rsidR="00B30EB3" w:rsidRPr="00E7242A" w:rsidRDefault="00B30EB3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 xml:space="preserve">Mary Trudeau </w:t>
      </w:r>
      <w:r w:rsidR="0070156E">
        <w:rPr>
          <w:rFonts w:ascii="Times New Roman" w:hAnsi="Times New Roman"/>
          <w:sz w:val="22"/>
          <w:szCs w:val="22"/>
        </w:rPr>
        <w:t xml:space="preserve">was present along with other representatives from the Dedham Country &amp; Polo Club. </w:t>
      </w:r>
    </w:p>
    <w:p w:rsidR="00B30EB3" w:rsidRPr="00E7242A" w:rsidRDefault="0070156E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Agent Brown informed Ms. Trudeau</w:t>
      </w:r>
      <w:r w:rsidR="00B30EB3" w:rsidRPr="00E7242A">
        <w:rPr>
          <w:rFonts w:ascii="Times New Roman" w:hAnsi="Times New Roman"/>
          <w:sz w:val="22"/>
          <w:szCs w:val="22"/>
        </w:rPr>
        <w:t xml:space="preserve"> information submitted last week was extremely helpful</w:t>
      </w:r>
      <w:r w:rsidR="00022A18">
        <w:rPr>
          <w:rFonts w:ascii="Times New Roman" w:hAnsi="Times New Roman"/>
          <w:sz w:val="22"/>
          <w:szCs w:val="22"/>
        </w:rPr>
        <w:t>.</w:t>
      </w:r>
    </w:p>
    <w:p w:rsidR="00B30EB3" w:rsidRPr="00E7242A" w:rsidRDefault="00022A18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would like</w:t>
      </w:r>
      <w:r w:rsidR="00B30EB3" w:rsidRPr="00E7242A">
        <w:rPr>
          <w:rFonts w:ascii="Times New Roman" w:hAnsi="Times New Roman"/>
          <w:sz w:val="22"/>
          <w:szCs w:val="22"/>
        </w:rPr>
        <w:t xml:space="preserve"> the</w:t>
      </w:r>
      <w:r w:rsidR="00791AF4">
        <w:rPr>
          <w:rFonts w:ascii="Times New Roman" w:hAnsi="Times New Roman"/>
          <w:sz w:val="22"/>
          <w:szCs w:val="22"/>
        </w:rPr>
        <w:t xml:space="preserve"> applicant</w:t>
      </w:r>
      <w:r w:rsidR="00B30EB3" w:rsidRPr="00E7242A">
        <w:rPr>
          <w:rFonts w:ascii="Times New Roman" w:hAnsi="Times New Roman"/>
          <w:sz w:val="22"/>
          <w:szCs w:val="22"/>
        </w:rPr>
        <w:t xml:space="preserve"> to show how they</w:t>
      </w:r>
      <w:r w:rsidR="00B314EC">
        <w:rPr>
          <w:rFonts w:ascii="Times New Roman" w:hAnsi="Times New Roman"/>
          <w:sz w:val="22"/>
          <w:szCs w:val="22"/>
        </w:rPr>
        <w:t xml:space="preserve"> plan to mitigate or provide </w:t>
      </w:r>
      <w:r w:rsidR="00B30EB3" w:rsidRPr="00E7242A">
        <w:rPr>
          <w:rFonts w:ascii="Times New Roman" w:hAnsi="Times New Roman"/>
          <w:sz w:val="22"/>
          <w:szCs w:val="22"/>
        </w:rPr>
        <w:t>resource area improvement</w:t>
      </w:r>
      <w:r w:rsidR="00B314EC">
        <w:rPr>
          <w:rFonts w:ascii="Times New Roman" w:hAnsi="Times New Roman"/>
          <w:sz w:val="22"/>
          <w:szCs w:val="22"/>
        </w:rPr>
        <w:t>s.</w:t>
      </w:r>
    </w:p>
    <w:p w:rsidR="00B30EB3" w:rsidRPr="00E7242A" w:rsidRDefault="00B314EC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Ms. Trudeau explained that she would be</w:t>
      </w:r>
      <w:r w:rsidR="00B30EB3" w:rsidRPr="00E7242A">
        <w:rPr>
          <w:rFonts w:ascii="Times New Roman" w:hAnsi="Times New Roman"/>
          <w:sz w:val="22"/>
          <w:szCs w:val="22"/>
        </w:rPr>
        <w:t xml:space="preserve"> willing to add </w:t>
      </w:r>
      <w:r w:rsidR="00B17883">
        <w:rPr>
          <w:rFonts w:ascii="Times New Roman" w:hAnsi="Times New Roman"/>
          <w:sz w:val="22"/>
          <w:szCs w:val="22"/>
        </w:rPr>
        <w:t>conditions to the O</w:t>
      </w:r>
      <w:r w:rsidR="00B30EB3" w:rsidRPr="00E7242A">
        <w:rPr>
          <w:rFonts w:ascii="Times New Roman" w:hAnsi="Times New Roman"/>
          <w:sz w:val="22"/>
          <w:szCs w:val="22"/>
        </w:rPr>
        <w:t xml:space="preserve">rder </w:t>
      </w:r>
      <w:r w:rsidR="00B17883">
        <w:rPr>
          <w:rFonts w:ascii="Times New Roman" w:hAnsi="Times New Roman"/>
          <w:sz w:val="22"/>
          <w:szCs w:val="22"/>
        </w:rPr>
        <w:t xml:space="preserve">that would specify that </w:t>
      </w:r>
      <w:r w:rsidR="00B30EB3" w:rsidRPr="00E7242A">
        <w:rPr>
          <w:rFonts w:ascii="Times New Roman" w:hAnsi="Times New Roman"/>
          <w:sz w:val="22"/>
          <w:szCs w:val="22"/>
        </w:rPr>
        <w:t xml:space="preserve">no </w:t>
      </w:r>
      <w:r w:rsidR="00B17883">
        <w:rPr>
          <w:rFonts w:ascii="Times New Roman" w:hAnsi="Times New Roman"/>
          <w:sz w:val="22"/>
          <w:szCs w:val="22"/>
        </w:rPr>
        <w:t>Certificate of C</w:t>
      </w:r>
      <w:r w:rsidR="00B30EB3" w:rsidRPr="00E7242A">
        <w:rPr>
          <w:rFonts w:ascii="Times New Roman" w:hAnsi="Times New Roman"/>
          <w:sz w:val="22"/>
          <w:szCs w:val="22"/>
        </w:rPr>
        <w:t xml:space="preserve">ompliance </w:t>
      </w:r>
      <w:r w:rsidR="00B17883">
        <w:rPr>
          <w:rFonts w:ascii="Times New Roman" w:hAnsi="Times New Roman"/>
          <w:sz w:val="22"/>
          <w:szCs w:val="22"/>
        </w:rPr>
        <w:t xml:space="preserve">would be </w:t>
      </w:r>
      <w:r w:rsidR="00B30EB3" w:rsidRPr="00E7242A">
        <w:rPr>
          <w:rFonts w:ascii="Times New Roman" w:hAnsi="Times New Roman"/>
          <w:sz w:val="22"/>
          <w:szCs w:val="22"/>
        </w:rPr>
        <w:t>issued until mitigation</w:t>
      </w:r>
      <w:r w:rsidR="00B17883">
        <w:rPr>
          <w:rFonts w:ascii="Times New Roman" w:hAnsi="Times New Roman"/>
          <w:sz w:val="22"/>
          <w:szCs w:val="22"/>
        </w:rPr>
        <w:t xml:space="preserve"> is complete. She would </w:t>
      </w:r>
      <w:r w:rsidR="00B30EB3" w:rsidRPr="00E7242A">
        <w:rPr>
          <w:rFonts w:ascii="Times New Roman" w:hAnsi="Times New Roman"/>
          <w:sz w:val="22"/>
          <w:szCs w:val="22"/>
        </w:rPr>
        <w:t>submit to</w:t>
      </w:r>
      <w:r w:rsidR="00B17883">
        <w:rPr>
          <w:rFonts w:ascii="Times New Roman" w:hAnsi="Times New Roman"/>
          <w:sz w:val="22"/>
          <w:szCs w:val="22"/>
        </w:rPr>
        <w:t xml:space="preserve"> the C</w:t>
      </w:r>
      <w:r w:rsidR="00B30EB3" w:rsidRPr="00E7242A">
        <w:rPr>
          <w:rFonts w:ascii="Times New Roman" w:hAnsi="Times New Roman"/>
          <w:sz w:val="22"/>
          <w:szCs w:val="22"/>
        </w:rPr>
        <w:t>ommission a mitigation and restoration plan and invasive species treatment</w:t>
      </w:r>
      <w:r w:rsidR="00B17883">
        <w:rPr>
          <w:rFonts w:ascii="Times New Roman" w:hAnsi="Times New Roman"/>
          <w:sz w:val="22"/>
          <w:szCs w:val="22"/>
        </w:rPr>
        <w:t xml:space="preserve"> when it is ready for their approval</w:t>
      </w:r>
      <w:r w:rsidR="00B30EB3" w:rsidRPr="00E7242A">
        <w:rPr>
          <w:rFonts w:ascii="Times New Roman" w:hAnsi="Times New Roman"/>
          <w:sz w:val="22"/>
          <w:szCs w:val="22"/>
        </w:rPr>
        <w:t xml:space="preserve">. </w:t>
      </w:r>
    </w:p>
    <w:p w:rsidR="00B17883" w:rsidRDefault="00B17883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commented that perhaps they could</w:t>
      </w:r>
      <w:r w:rsidR="005F7155" w:rsidRPr="00E7242A">
        <w:rPr>
          <w:rFonts w:ascii="Times New Roman" w:hAnsi="Times New Roman"/>
          <w:sz w:val="22"/>
          <w:szCs w:val="22"/>
        </w:rPr>
        <w:t xml:space="preserve"> work out</w:t>
      </w:r>
      <w:r>
        <w:rPr>
          <w:rFonts w:ascii="Times New Roman" w:hAnsi="Times New Roman"/>
          <w:sz w:val="22"/>
          <w:szCs w:val="22"/>
        </w:rPr>
        <w:t xml:space="preserve"> the details and submit</w:t>
      </w:r>
      <w:r w:rsidR="005F7155" w:rsidRPr="00E7242A">
        <w:rPr>
          <w:rFonts w:ascii="Times New Roman" w:hAnsi="Times New Roman"/>
          <w:sz w:val="22"/>
          <w:szCs w:val="22"/>
        </w:rPr>
        <w:t xml:space="preserve"> a final plan </w:t>
      </w:r>
      <w:r>
        <w:rPr>
          <w:rFonts w:ascii="Times New Roman" w:hAnsi="Times New Roman"/>
          <w:sz w:val="22"/>
          <w:szCs w:val="22"/>
        </w:rPr>
        <w:t xml:space="preserve">to the </w:t>
      </w:r>
      <w:r w:rsidR="005F7155" w:rsidRPr="00E7242A">
        <w:rPr>
          <w:rFonts w:ascii="Times New Roman" w:hAnsi="Times New Roman"/>
          <w:sz w:val="22"/>
          <w:szCs w:val="22"/>
        </w:rPr>
        <w:t>Conservation Agent</w:t>
      </w:r>
      <w:r>
        <w:rPr>
          <w:rFonts w:ascii="Times New Roman" w:hAnsi="Times New Roman"/>
          <w:sz w:val="22"/>
          <w:szCs w:val="22"/>
        </w:rPr>
        <w:t xml:space="preserve"> for her approval</w:t>
      </w:r>
      <w:r w:rsidR="005F7155" w:rsidRPr="00E7242A">
        <w:rPr>
          <w:rFonts w:ascii="Times New Roman" w:hAnsi="Times New Roman"/>
          <w:sz w:val="22"/>
          <w:szCs w:val="22"/>
        </w:rPr>
        <w:t xml:space="preserve">. </w:t>
      </w:r>
    </w:p>
    <w:p w:rsidR="005F7155" w:rsidRPr="00E7242A" w:rsidRDefault="00B17883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Ms. Bugay suggested that the requirement be that they come to an agreement on a plan prior </w:t>
      </w:r>
      <w:r w:rsidR="005F7155" w:rsidRPr="00E7242A">
        <w:rPr>
          <w:rFonts w:ascii="Times New Roman" w:hAnsi="Times New Roman"/>
          <w:sz w:val="22"/>
          <w:szCs w:val="22"/>
        </w:rPr>
        <w:t>to the start of construction.</w:t>
      </w:r>
    </w:p>
    <w:p w:rsidR="005F7155" w:rsidRPr="00E7242A" w:rsidRDefault="00BB636D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Tittler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BD795C">
        <w:rPr>
          <w:rFonts w:ascii="Times New Roman" w:hAnsi="Times New Roman"/>
          <w:sz w:val="22"/>
          <w:szCs w:val="22"/>
        </w:rPr>
        <w:t>asked about the fee waiver request. Ms. Trudeau explained she came up with an alternative calculation based on the fee they needed to pay to Westwood</w:t>
      </w:r>
      <w:r w:rsidR="007F4C13">
        <w:rPr>
          <w:rFonts w:ascii="Times New Roman" w:hAnsi="Times New Roman"/>
          <w:sz w:val="22"/>
          <w:szCs w:val="22"/>
        </w:rPr>
        <w:t xml:space="preserve"> and their perception of the proper use</w:t>
      </w:r>
      <w:r w:rsidR="00BD795C">
        <w:rPr>
          <w:rFonts w:ascii="Times New Roman" w:hAnsi="Times New Roman"/>
          <w:sz w:val="22"/>
          <w:szCs w:val="22"/>
        </w:rPr>
        <w:t>. She explained that the money they could save in fees they could put towards mitigation</w:t>
      </w:r>
      <w:r w:rsidR="007C308F" w:rsidRPr="00E7242A">
        <w:rPr>
          <w:rFonts w:ascii="Times New Roman" w:hAnsi="Times New Roman"/>
          <w:sz w:val="22"/>
          <w:szCs w:val="22"/>
        </w:rPr>
        <w:t>.</w:t>
      </w:r>
    </w:p>
    <w:p w:rsidR="005F7155" w:rsidRPr="00E7242A" w:rsidRDefault="005F7155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Pr="00E7242A">
        <w:rPr>
          <w:rFonts w:ascii="Times New Roman" w:hAnsi="Times New Roman"/>
          <w:sz w:val="22"/>
          <w:szCs w:val="22"/>
        </w:rPr>
        <w:t>Civian</w:t>
      </w:r>
      <w:proofErr w:type="spellEnd"/>
      <w:r w:rsidR="00BD795C">
        <w:rPr>
          <w:rFonts w:ascii="Times New Roman" w:hAnsi="Times New Roman"/>
          <w:sz w:val="22"/>
          <w:szCs w:val="22"/>
        </w:rPr>
        <w:t xml:space="preserve"> and Ms. </w:t>
      </w:r>
      <w:proofErr w:type="spellStart"/>
      <w:r w:rsidR="00BD795C">
        <w:rPr>
          <w:rFonts w:ascii="Times New Roman" w:hAnsi="Times New Roman"/>
          <w:sz w:val="22"/>
          <w:szCs w:val="22"/>
        </w:rPr>
        <w:t>Bugay</w:t>
      </w:r>
      <w:proofErr w:type="spellEnd"/>
      <w:r w:rsidR="00BD795C">
        <w:rPr>
          <w:rFonts w:ascii="Times New Roman" w:hAnsi="Times New Roman"/>
          <w:sz w:val="22"/>
          <w:szCs w:val="22"/>
        </w:rPr>
        <w:t xml:space="preserve"> agreed </w:t>
      </w:r>
      <w:r w:rsidR="007F4C13">
        <w:rPr>
          <w:rFonts w:ascii="Times New Roman" w:hAnsi="Times New Roman"/>
          <w:sz w:val="22"/>
          <w:szCs w:val="22"/>
        </w:rPr>
        <w:t xml:space="preserve">that </w:t>
      </w:r>
      <w:r w:rsidR="00BD795C">
        <w:rPr>
          <w:rFonts w:ascii="Times New Roman" w:hAnsi="Times New Roman"/>
          <w:sz w:val="22"/>
          <w:szCs w:val="22"/>
        </w:rPr>
        <w:t xml:space="preserve">the </w:t>
      </w:r>
      <w:r w:rsidR="007F4C13">
        <w:rPr>
          <w:rFonts w:ascii="Times New Roman" w:hAnsi="Times New Roman"/>
          <w:sz w:val="22"/>
          <w:szCs w:val="22"/>
        </w:rPr>
        <w:t>use appears to be</w:t>
      </w:r>
      <w:r w:rsidR="00BD795C">
        <w:rPr>
          <w:rFonts w:ascii="Times New Roman" w:hAnsi="Times New Roman"/>
          <w:sz w:val="22"/>
          <w:szCs w:val="22"/>
        </w:rPr>
        <w:t xml:space="preserve"> commercial. Mr. </w:t>
      </w:r>
      <w:proofErr w:type="spellStart"/>
      <w:r w:rsidR="00BD795C">
        <w:rPr>
          <w:rFonts w:ascii="Times New Roman" w:hAnsi="Times New Roman"/>
          <w:sz w:val="22"/>
          <w:szCs w:val="22"/>
        </w:rPr>
        <w:t>Civian</w:t>
      </w:r>
      <w:proofErr w:type="spellEnd"/>
      <w:r w:rsidR="00BD795C">
        <w:rPr>
          <w:rFonts w:ascii="Times New Roman" w:hAnsi="Times New Roman"/>
          <w:sz w:val="22"/>
          <w:szCs w:val="22"/>
        </w:rPr>
        <w:t xml:space="preserve"> informed Ms. Trudeau that they could vote on the fee waiver at the next meeting when more commissioners are present. </w:t>
      </w:r>
    </w:p>
    <w:p w:rsidR="007C308F" w:rsidRPr="00E7242A" w:rsidRDefault="00BD795C" w:rsidP="00E7242A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asked Agent Brown to draft an Order of Conditions</w:t>
      </w:r>
      <w:r w:rsidR="007C308F" w:rsidRPr="00E7242A">
        <w:rPr>
          <w:rFonts w:ascii="Times New Roman" w:hAnsi="Times New Roman"/>
          <w:sz w:val="22"/>
          <w:szCs w:val="22"/>
        </w:rPr>
        <w:t xml:space="preserve"> for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7C308F" w:rsidRPr="00E7242A">
        <w:rPr>
          <w:rFonts w:ascii="Times New Roman" w:hAnsi="Times New Roman"/>
          <w:sz w:val="22"/>
          <w:szCs w:val="22"/>
        </w:rPr>
        <w:t>next meeting.</w:t>
      </w:r>
    </w:p>
    <w:p w:rsidR="007C308F" w:rsidRPr="00E7242A" w:rsidRDefault="00E7242A" w:rsidP="007C308F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continue 24 Country Club Rd until May 4</w:t>
      </w:r>
      <w:r w:rsidRPr="00E7242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>, seconded by Ms. Bugay, UA.</w:t>
      </w:r>
    </w:p>
    <w:p w:rsidR="00EA1EF4" w:rsidRDefault="00FD7864" w:rsidP="00EA1EF4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EA1EF4">
        <w:rPr>
          <w:rFonts w:ascii="Times New Roman" w:hAnsi="Times New Roman"/>
          <w:sz w:val="22"/>
          <w:szCs w:val="22"/>
          <w:u w:val="single"/>
        </w:rPr>
        <w:lastRenderedPageBreak/>
        <w:t>9 Stone Mill Drive, Mother Brook Condos Mother Brook Condominium Trust – (GPR – Rep)</w:t>
      </w:r>
      <w:r w:rsidRPr="00E7242A">
        <w:rPr>
          <w:rFonts w:ascii="Times New Roman" w:hAnsi="Times New Roman"/>
          <w:sz w:val="22"/>
          <w:szCs w:val="22"/>
        </w:rPr>
        <w:t xml:space="preserve"> –</w:t>
      </w:r>
      <w:r w:rsidR="00EA1EF4">
        <w:rPr>
          <w:rFonts w:ascii="Times New Roman" w:hAnsi="Times New Roman"/>
          <w:sz w:val="22"/>
          <w:szCs w:val="22"/>
        </w:rPr>
        <w:t xml:space="preserve"> </w:t>
      </w:r>
      <w:r w:rsidRPr="00EA1EF4">
        <w:rPr>
          <w:rFonts w:ascii="Times New Roman" w:hAnsi="Times New Roman"/>
          <w:i/>
          <w:sz w:val="22"/>
          <w:szCs w:val="22"/>
        </w:rPr>
        <w:t>RDA for roadway, parking lot and drainage maintenance and repairs in Mother Brook Riverfront and Buffer Zone to Bank (RDA 2017-01).</w:t>
      </w:r>
      <w:r w:rsidRPr="00E7242A">
        <w:rPr>
          <w:rFonts w:ascii="Times New Roman" w:hAnsi="Times New Roman"/>
          <w:sz w:val="22"/>
          <w:szCs w:val="22"/>
        </w:rPr>
        <w:t xml:space="preserve">  </w:t>
      </w:r>
    </w:p>
    <w:p w:rsidR="007C308F" w:rsidRPr="00EA1EF4" w:rsidRDefault="007C308F" w:rsidP="00EA1EF4">
      <w:pPr>
        <w:tabs>
          <w:tab w:val="left" w:pos="360"/>
          <w:tab w:val="left" w:pos="540"/>
          <w:tab w:val="left" w:pos="990"/>
        </w:tabs>
        <w:spacing w:before="120"/>
        <w:rPr>
          <w:rFonts w:ascii="Times New Roman" w:hAnsi="Times New Roman"/>
          <w:b/>
          <w:sz w:val="22"/>
          <w:szCs w:val="22"/>
          <w:u w:val="single"/>
        </w:rPr>
      </w:pPr>
      <w:r w:rsidRPr="00E7242A">
        <w:rPr>
          <w:rFonts w:ascii="Times New Roman" w:hAnsi="Times New Roman"/>
          <w:sz w:val="22"/>
          <w:szCs w:val="22"/>
        </w:rPr>
        <w:t>Susan Bernstein</w:t>
      </w:r>
      <w:r w:rsidR="00BD795C">
        <w:rPr>
          <w:rFonts w:ascii="Times New Roman" w:hAnsi="Times New Roman"/>
          <w:sz w:val="22"/>
          <w:szCs w:val="22"/>
        </w:rPr>
        <w:t xml:space="preserve"> was present,</w:t>
      </w:r>
      <w:r w:rsidRPr="00E7242A">
        <w:rPr>
          <w:rFonts w:ascii="Times New Roman" w:hAnsi="Times New Roman"/>
          <w:sz w:val="22"/>
          <w:szCs w:val="22"/>
        </w:rPr>
        <w:t xml:space="preserve"> representing </w:t>
      </w:r>
      <w:r w:rsidR="00BD795C">
        <w:rPr>
          <w:rFonts w:ascii="Times New Roman" w:hAnsi="Times New Roman"/>
          <w:sz w:val="22"/>
          <w:szCs w:val="22"/>
        </w:rPr>
        <w:t>the M</w:t>
      </w:r>
      <w:r w:rsidRPr="00E7242A">
        <w:rPr>
          <w:rFonts w:ascii="Times New Roman" w:hAnsi="Times New Roman"/>
          <w:sz w:val="22"/>
          <w:szCs w:val="22"/>
        </w:rPr>
        <w:t xml:space="preserve">other </w:t>
      </w:r>
      <w:r w:rsidR="00BD795C">
        <w:rPr>
          <w:rFonts w:ascii="Times New Roman" w:hAnsi="Times New Roman"/>
          <w:sz w:val="22"/>
          <w:szCs w:val="22"/>
        </w:rPr>
        <w:t>B</w:t>
      </w:r>
      <w:r w:rsidRPr="00E7242A">
        <w:rPr>
          <w:rFonts w:ascii="Times New Roman" w:hAnsi="Times New Roman"/>
          <w:sz w:val="22"/>
          <w:szCs w:val="22"/>
        </w:rPr>
        <w:t xml:space="preserve">rook </w:t>
      </w:r>
      <w:r w:rsidR="00BD795C">
        <w:rPr>
          <w:rFonts w:ascii="Times New Roman" w:hAnsi="Times New Roman"/>
          <w:sz w:val="22"/>
          <w:szCs w:val="22"/>
        </w:rPr>
        <w:t>C</w:t>
      </w:r>
      <w:r w:rsidRPr="00E7242A">
        <w:rPr>
          <w:rFonts w:ascii="Times New Roman" w:hAnsi="Times New Roman"/>
          <w:sz w:val="22"/>
          <w:szCs w:val="22"/>
        </w:rPr>
        <w:t>ondo</w:t>
      </w:r>
      <w:r w:rsidR="00BD795C">
        <w:rPr>
          <w:rFonts w:ascii="Times New Roman" w:hAnsi="Times New Roman"/>
          <w:sz w:val="22"/>
          <w:szCs w:val="22"/>
        </w:rPr>
        <w:t xml:space="preserve">minium Trust along </w:t>
      </w:r>
      <w:r w:rsidRPr="00E7242A">
        <w:rPr>
          <w:rFonts w:ascii="Times New Roman" w:hAnsi="Times New Roman"/>
          <w:sz w:val="22"/>
          <w:szCs w:val="22"/>
        </w:rPr>
        <w:t xml:space="preserve">with </w:t>
      </w:r>
      <w:r w:rsidR="00EA1EF4">
        <w:rPr>
          <w:rFonts w:ascii="Times New Roman" w:hAnsi="Times New Roman"/>
          <w:sz w:val="22"/>
          <w:szCs w:val="22"/>
        </w:rPr>
        <w:t>K</w:t>
      </w:r>
      <w:r w:rsidRPr="00E7242A">
        <w:rPr>
          <w:rFonts w:ascii="Times New Roman" w:hAnsi="Times New Roman"/>
          <w:sz w:val="22"/>
          <w:szCs w:val="22"/>
        </w:rPr>
        <w:t xml:space="preserve">yle </w:t>
      </w:r>
      <w:proofErr w:type="spellStart"/>
      <w:r w:rsidR="00EA1EF4">
        <w:rPr>
          <w:rFonts w:ascii="Times New Roman" w:hAnsi="Times New Roman"/>
          <w:sz w:val="22"/>
          <w:szCs w:val="22"/>
        </w:rPr>
        <w:t>B</w:t>
      </w:r>
      <w:r w:rsidR="00B70BDB">
        <w:rPr>
          <w:rFonts w:ascii="Times New Roman" w:hAnsi="Times New Roman"/>
          <w:sz w:val="22"/>
          <w:szCs w:val="22"/>
        </w:rPr>
        <w:t>u</w:t>
      </w:r>
      <w:r w:rsidRPr="00E7242A">
        <w:rPr>
          <w:rFonts w:ascii="Times New Roman" w:hAnsi="Times New Roman"/>
          <w:sz w:val="22"/>
          <w:szCs w:val="22"/>
        </w:rPr>
        <w:t>rchard</w:t>
      </w:r>
      <w:proofErr w:type="spellEnd"/>
      <w:r w:rsidRPr="00E7242A">
        <w:rPr>
          <w:rFonts w:ascii="Times New Roman" w:hAnsi="Times New Roman"/>
          <w:sz w:val="22"/>
          <w:szCs w:val="22"/>
        </w:rPr>
        <w:t xml:space="preserve"> from </w:t>
      </w:r>
      <w:proofErr w:type="spellStart"/>
      <w:r w:rsidR="00EA1EF4">
        <w:rPr>
          <w:rFonts w:ascii="Times New Roman" w:hAnsi="Times New Roman"/>
          <w:sz w:val="22"/>
          <w:szCs w:val="22"/>
        </w:rPr>
        <w:t>G</w:t>
      </w:r>
      <w:r w:rsidRPr="00E7242A">
        <w:rPr>
          <w:rFonts w:ascii="Times New Roman" w:hAnsi="Times New Roman"/>
          <w:sz w:val="22"/>
          <w:szCs w:val="22"/>
        </w:rPr>
        <w:t>oldpress</w:t>
      </w:r>
      <w:proofErr w:type="spellEnd"/>
      <w:r w:rsidRPr="00E7242A">
        <w:rPr>
          <w:rFonts w:ascii="Times New Roman" w:hAnsi="Times New Roman"/>
          <w:sz w:val="22"/>
          <w:szCs w:val="22"/>
        </w:rPr>
        <w:t xml:space="preserve"> and Ringwald.</w:t>
      </w:r>
    </w:p>
    <w:p w:rsidR="007C308F" w:rsidRPr="00E7242A" w:rsidRDefault="007C308F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B70BDB" w:rsidRDefault="00BD795C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Agent Brown and 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confirmed that the area that needs to be protected is primarily Mother Brook itself. </w:t>
      </w:r>
      <w:r w:rsidR="007C308F" w:rsidRPr="00E7242A">
        <w:rPr>
          <w:rFonts w:ascii="Times New Roman" w:hAnsi="Times New Roman"/>
          <w:sz w:val="22"/>
          <w:szCs w:val="22"/>
        </w:rPr>
        <w:t xml:space="preserve"> </w:t>
      </w:r>
    </w:p>
    <w:p w:rsidR="00B70BDB" w:rsidRDefault="00B70BDB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7C308F" w:rsidRPr="00E7242A" w:rsidRDefault="00BD795C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confirmed that they could discuss the applicant’s right to request </w:t>
      </w:r>
      <w:r w:rsidR="007C308F" w:rsidRPr="00E7242A">
        <w:rPr>
          <w:rFonts w:ascii="Times New Roman" w:hAnsi="Times New Roman"/>
          <w:sz w:val="22"/>
          <w:szCs w:val="22"/>
        </w:rPr>
        <w:t xml:space="preserve">a waiver from the requirement for a </w:t>
      </w:r>
      <w:r>
        <w:rPr>
          <w:rFonts w:ascii="Times New Roman" w:hAnsi="Times New Roman"/>
          <w:sz w:val="22"/>
          <w:szCs w:val="22"/>
        </w:rPr>
        <w:t>MSMP. He explained that they would need to show a h</w:t>
      </w:r>
      <w:r w:rsidR="007C308F" w:rsidRPr="00E7242A">
        <w:rPr>
          <w:rFonts w:ascii="Times New Roman" w:hAnsi="Times New Roman"/>
          <w:sz w:val="22"/>
          <w:szCs w:val="22"/>
        </w:rPr>
        <w:t xml:space="preserve">ardship and </w:t>
      </w:r>
      <w:r>
        <w:rPr>
          <w:rFonts w:ascii="Times New Roman" w:hAnsi="Times New Roman"/>
          <w:sz w:val="22"/>
          <w:szCs w:val="22"/>
        </w:rPr>
        <w:t xml:space="preserve">a </w:t>
      </w:r>
      <w:r w:rsidR="007C308F" w:rsidRPr="00E7242A">
        <w:rPr>
          <w:rFonts w:ascii="Times New Roman" w:hAnsi="Times New Roman"/>
          <w:sz w:val="22"/>
          <w:szCs w:val="22"/>
        </w:rPr>
        <w:t>plan showing substantially same level of protection</w:t>
      </w:r>
      <w:r>
        <w:rPr>
          <w:rFonts w:ascii="Times New Roman" w:hAnsi="Times New Roman"/>
          <w:sz w:val="22"/>
          <w:szCs w:val="22"/>
        </w:rPr>
        <w:t xml:space="preserve">. Since they would like to do all of this under an RDA application they will need </w:t>
      </w:r>
      <w:r w:rsidR="007C308F" w:rsidRPr="00E7242A">
        <w:rPr>
          <w:rFonts w:ascii="Times New Roman" w:hAnsi="Times New Roman"/>
          <w:sz w:val="22"/>
          <w:szCs w:val="22"/>
        </w:rPr>
        <w:t xml:space="preserve">information </w:t>
      </w:r>
      <w:r>
        <w:rPr>
          <w:rFonts w:ascii="Times New Roman" w:hAnsi="Times New Roman"/>
          <w:sz w:val="22"/>
          <w:szCs w:val="22"/>
        </w:rPr>
        <w:t xml:space="preserve">and a plan </w:t>
      </w:r>
      <w:r w:rsidR="007C308F" w:rsidRPr="00E7242A">
        <w:rPr>
          <w:rFonts w:ascii="Times New Roman" w:hAnsi="Times New Roman"/>
          <w:sz w:val="22"/>
          <w:szCs w:val="22"/>
        </w:rPr>
        <w:t>to show how they are protecting the resource</w:t>
      </w:r>
      <w:r>
        <w:rPr>
          <w:rFonts w:ascii="Times New Roman" w:hAnsi="Times New Roman"/>
          <w:sz w:val="22"/>
          <w:szCs w:val="22"/>
        </w:rPr>
        <w:t xml:space="preserve"> area, and proving that it is not being altered. </w:t>
      </w:r>
      <w:r w:rsidR="007C308F" w:rsidRPr="00E7242A">
        <w:rPr>
          <w:rFonts w:ascii="Times New Roman" w:hAnsi="Times New Roman"/>
          <w:sz w:val="22"/>
          <w:szCs w:val="22"/>
        </w:rPr>
        <w:t xml:space="preserve">The Commission could </w:t>
      </w:r>
      <w:r>
        <w:rPr>
          <w:rFonts w:ascii="Times New Roman" w:hAnsi="Times New Roman"/>
          <w:sz w:val="22"/>
          <w:szCs w:val="22"/>
        </w:rPr>
        <w:t xml:space="preserve">then review that plan to make a determination of whether or not and RDA can be accepted. </w:t>
      </w:r>
      <w:r w:rsidR="007F4C13">
        <w:rPr>
          <w:rFonts w:ascii="Times New Roman" w:hAnsi="Times New Roman"/>
          <w:sz w:val="22"/>
          <w:szCs w:val="22"/>
        </w:rPr>
        <w:t>He explained that such a plan was very similar to a MSMP.</w:t>
      </w:r>
    </w:p>
    <w:p w:rsidR="007C308F" w:rsidRPr="00E7242A" w:rsidRDefault="007C308F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7C308F" w:rsidRPr="00E7242A" w:rsidRDefault="007C308F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>Ms. Bernstein</w:t>
      </w:r>
      <w:r w:rsidR="00BD795C">
        <w:rPr>
          <w:rFonts w:ascii="Times New Roman" w:hAnsi="Times New Roman"/>
          <w:sz w:val="22"/>
          <w:szCs w:val="22"/>
        </w:rPr>
        <w:t xml:space="preserve"> summarized that they are not planning to expand the pavement, just to replace what is already there. As a homeowners association with limited resources, they </w:t>
      </w:r>
      <w:r w:rsidR="000E5956">
        <w:rPr>
          <w:rFonts w:ascii="Times New Roman" w:hAnsi="Times New Roman"/>
          <w:sz w:val="22"/>
          <w:szCs w:val="22"/>
        </w:rPr>
        <w:t xml:space="preserve">do not have </w:t>
      </w:r>
      <w:r w:rsidRPr="00E7242A">
        <w:rPr>
          <w:rFonts w:ascii="Times New Roman" w:hAnsi="Times New Roman"/>
          <w:sz w:val="22"/>
          <w:szCs w:val="22"/>
        </w:rPr>
        <w:t>means to offer</w:t>
      </w:r>
      <w:r w:rsidR="000E5956">
        <w:rPr>
          <w:rFonts w:ascii="Times New Roman" w:hAnsi="Times New Roman"/>
          <w:sz w:val="22"/>
          <w:szCs w:val="22"/>
        </w:rPr>
        <w:t xml:space="preserve"> too much </w:t>
      </w:r>
      <w:proofErr w:type="spellStart"/>
      <w:r w:rsidR="000E5956">
        <w:rPr>
          <w:rFonts w:ascii="Times New Roman" w:hAnsi="Times New Roman"/>
          <w:sz w:val="22"/>
          <w:szCs w:val="22"/>
        </w:rPr>
        <w:t>stormwater</w:t>
      </w:r>
      <w:proofErr w:type="spellEnd"/>
      <w:r w:rsidR="000E5956">
        <w:rPr>
          <w:rFonts w:ascii="Times New Roman" w:hAnsi="Times New Roman"/>
          <w:sz w:val="22"/>
          <w:szCs w:val="22"/>
        </w:rPr>
        <w:t xml:space="preserve"> management and are looking for some leeway for that reason.</w:t>
      </w:r>
    </w:p>
    <w:p w:rsidR="007C308F" w:rsidRPr="00E7242A" w:rsidRDefault="007C308F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AA29D2" w:rsidRPr="00E7242A" w:rsidRDefault="007C308F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 xml:space="preserve">Kyle </w:t>
      </w:r>
      <w:proofErr w:type="spellStart"/>
      <w:r w:rsidRPr="00E7242A">
        <w:rPr>
          <w:rFonts w:ascii="Times New Roman" w:hAnsi="Times New Roman"/>
          <w:sz w:val="22"/>
          <w:szCs w:val="22"/>
        </w:rPr>
        <w:t>B</w:t>
      </w:r>
      <w:r w:rsidR="00851ACD">
        <w:rPr>
          <w:rFonts w:ascii="Times New Roman" w:hAnsi="Times New Roman"/>
          <w:sz w:val="22"/>
          <w:szCs w:val="22"/>
        </w:rPr>
        <w:t>u</w:t>
      </w:r>
      <w:r w:rsidRPr="00E7242A">
        <w:rPr>
          <w:rFonts w:ascii="Times New Roman" w:hAnsi="Times New Roman"/>
          <w:sz w:val="22"/>
          <w:szCs w:val="22"/>
        </w:rPr>
        <w:t>rchard</w:t>
      </w:r>
      <w:proofErr w:type="spellEnd"/>
      <w:r w:rsidRPr="00E7242A">
        <w:rPr>
          <w:rFonts w:ascii="Times New Roman" w:hAnsi="Times New Roman"/>
          <w:sz w:val="22"/>
          <w:szCs w:val="22"/>
        </w:rPr>
        <w:t xml:space="preserve"> presented a new plan </w:t>
      </w:r>
      <w:r w:rsidR="00CF2465">
        <w:rPr>
          <w:rFonts w:ascii="Times New Roman" w:hAnsi="Times New Roman"/>
          <w:sz w:val="22"/>
          <w:szCs w:val="22"/>
        </w:rPr>
        <w:t xml:space="preserve">that he </w:t>
      </w:r>
      <w:r w:rsidRPr="00E7242A">
        <w:rPr>
          <w:rFonts w:ascii="Times New Roman" w:hAnsi="Times New Roman"/>
          <w:sz w:val="22"/>
          <w:szCs w:val="22"/>
        </w:rPr>
        <w:t>developed this week</w:t>
      </w:r>
      <w:r w:rsidR="00CF2465">
        <w:rPr>
          <w:rFonts w:ascii="Times New Roman" w:hAnsi="Times New Roman"/>
          <w:sz w:val="22"/>
          <w:szCs w:val="22"/>
        </w:rPr>
        <w:t xml:space="preserve"> and distributed copies to the Commission.</w:t>
      </w:r>
    </w:p>
    <w:p w:rsidR="00AA29D2" w:rsidRPr="00E7242A" w:rsidRDefault="00AA29D2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DC65F7" w:rsidRPr="00E7242A" w:rsidRDefault="00CF2465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Agent Brown asked for an explanation of the </w:t>
      </w:r>
      <w:r w:rsidR="005B131B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Sil</w:t>
      </w:r>
      <w:r w:rsidR="00B766B5">
        <w:rPr>
          <w:rFonts w:ascii="Times New Roman" w:hAnsi="Times New Roman"/>
          <w:sz w:val="22"/>
          <w:szCs w:val="22"/>
        </w:rPr>
        <w:t>t</w:t>
      </w:r>
      <w:r w:rsidR="005B131B">
        <w:rPr>
          <w:rFonts w:ascii="Times New Roman" w:hAnsi="Times New Roman"/>
          <w:sz w:val="22"/>
          <w:szCs w:val="22"/>
        </w:rPr>
        <w:t xml:space="preserve"> Prison” BMP</w:t>
      </w:r>
      <w:r>
        <w:rPr>
          <w:rFonts w:ascii="Times New Roman" w:hAnsi="Times New Roman"/>
          <w:sz w:val="22"/>
          <w:szCs w:val="22"/>
        </w:rPr>
        <w:t xml:space="preserve"> as she was not familiar with them. </w:t>
      </w:r>
    </w:p>
    <w:p w:rsidR="00DC65F7" w:rsidRPr="00E7242A" w:rsidRDefault="00DC65F7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7C308F" w:rsidRPr="00E7242A" w:rsidRDefault="00DC65F7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 xml:space="preserve">Kyle </w:t>
      </w:r>
      <w:proofErr w:type="spellStart"/>
      <w:r w:rsidRPr="00E7242A">
        <w:rPr>
          <w:rFonts w:ascii="Times New Roman" w:hAnsi="Times New Roman"/>
          <w:sz w:val="22"/>
          <w:szCs w:val="22"/>
        </w:rPr>
        <w:t>B</w:t>
      </w:r>
      <w:r w:rsidR="00851ACD">
        <w:rPr>
          <w:rFonts w:ascii="Times New Roman" w:hAnsi="Times New Roman"/>
          <w:sz w:val="22"/>
          <w:szCs w:val="22"/>
        </w:rPr>
        <w:t>u</w:t>
      </w:r>
      <w:r w:rsidRPr="00E7242A">
        <w:rPr>
          <w:rFonts w:ascii="Times New Roman" w:hAnsi="Times New Roman"/>
          <w:sz w:val="22"/>
          <w:szCs w:val="22"/>
        </w:rPr>
        <w:t>rchard</w:t>
      </w:r>
      <w:proofErr w:type="spellEnd"/>
      <w:r w:rsidR="00CD4BA7">
        <w:rPr>
          <w:rFonts w:ascii="Times New Roman" w:hAnsi="Times New Roman"/>
          <w:sz w:val="22"/>
          <w:szCs w:val="22"/>
        </w:rPr>
        <w:t xml:space="preserve"> explained how they are </w:t>
      </w:r>
      <w:r w:rsidRPr="00E7242A">
        <w:rPr>
          <w:rFonts w:ascii="Times New Roman" w:hAnsi="Times New Roman"/>
          <w:sz w:val="22"/>
          <w:szCs w:val="22"/>
        </w:rPr>
        <w:t xml:space="preserve">asking </w:t>
      </w:r>
      <w:r w:rsidR="00CD4BA7">
        <w:rPr>
          <w:rFonts w:ascii="Times New Roman" w:hAnsi="Times New Roman"/>
          <w:sz w:val="22"/>
          <w:szCs w:val="22"/>
        </w:rPr>
        <w:t xml:space="preserve">the </w:t>
      </w:r>
      <w:r w:rsidRPr="00E7242A">
        <w:rPr>
          <w:rFonts w:ascii="Times New Roman" w:hAnsi="Times New Roman"/>
          <w:sz w:val="22"/>
          <w:szCs w:val="22"/>
        </w:rPr>
        <w:t xml:space="preserve">Commission to consider </w:t>
      </w:r>
      <w:r w:rsidR="00CD4BA7">
        <w:rPr>
          <w:rFonts w:ascii="Times New Roman" w:hAnsi="Times New Roman"/>
          <w:sz w:val="22"/>
          <w:szCs w:val="22"/>
        </w:rPr>
        <w:t xml:space="preserve">the applicants </w:t>
      </w:r>
      <w:r w:rsidR="00CD4BA7" w:rsidRPr="00E7242A">
        <w:rPr>
          <w:rFonts w:ascii="Times New Roman" w:hAnsi="Times New Roman"/>
          <w:sz w:val="22"/>
          <w:szCs w:val="22"/>
        </w:rPr>
        <w:t>constraints</w:t>
      </w:r>
      <w:r w:rsidRPr="00E7242A">
        <w:rPr>
          <w:rFonts w:ascii="Times New Roman" w:hAnsi="Times New Roman"/>
          <w:sz w:val="22"/>
          <w:szCs w:val="22"/>
        </w:rPr>
        <w:t xml:space="preserve"> to retrofitting </w:t>
      </w:r>
      <w:proofErr w:type="spellStart"/>
      <w:r w:rsidRPr="00E7242A">
        <w:rPr>
          <w:rFonts w:ascii="Times New Roman" w:hAnsi="Times New Roman"/>
          <w:sz w:val="22"/>
          <w:szCs w:val="22"/>
        </w:rPr>
        <w:t>stormwater</w:t>
      </w:r>
      <w:proofErr w:type="spellEnd"/>
      <w:r w:rsidRPr="00E7242A">
        <w:rPr>
          <w:rFonts w:ascii="Times New Roman" w:hAnsi="Times New Roman"/>
          <w:sz w:val="22"/>
          <w:szCs w:val="22"/>
        </w:rPr>
        <w:t xml:space="preserve"> management on</w:t>
      </w:r>
      <w:r w:rsidR="00CD4BA7">
        <w:rPr>
          <w:rFonts w:ascii="Times New Roman" w:hAnsi="Times New Roman"/>
          <w:sz w:val="22"/>
          <w:szCs w:val="22"/>
        </w:rPr>
        <w:t xml:space="preserve"> the</w:t>
      </w:r>
      <w:r w:rsidRPr="00E7242A">
        <w:rPr>
          <w:rFonts w:ascii="Times New Roman" w:hAnsi="Times New Roman"/>
          <w:sz w:val="22"/>
          <w:szCs w:val="22"/>
        </w:rPr>
        <w:t xml:space="preserve"> site.</w:t>
      </w:r>
      <w:r w:rsidR="007C308F" w:rsidRPr="00E7242A">
        <w:rPr>
          <w:rFonts w:ascii="Times New Roman" w:hAnsi="Times New Roman"/>
          <w:sz w:val="22"/>
          <w:szCs w:val="22"/>
        </w:rPr>
        <w:t xml:space="preserve"> </w:t>
      </w:r>
    </w:p>
    <w:p w:rsidR="00DC65F7" w:rsidRPr="00E7242A" w:rsidRDefault="00DC65F7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DC65F7" w:rsidRPr="00E7242A" w:rsidRDefault="00CD4BA7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Tittler</w:t>
      </w:r>
      <w:proofErr w:type="spellEnd"/>
      <w:r>
        <w:rPr>
          <w:rFonts w:ascii="Times New Roman" w:hAnsi="Times New Roman"/>
          <w:sz w:val="22"/>
          <w:szCs w:val="22"/>
        </w:rPr>
        <w:t xml:space="preserve"> asked what they </w:t>
      </w:r>
      <w:r w:rsidR="00DC65F7" w:rsidRPr="00E7242A">
        <w:rPr>
          <w:rFonts w:ascii="Times New Roman" w:hAnsi="Times New Roman"/>
          <w:sz w:val="22"/>
          <w:szCs w:val="22"/>
        </w:rPr>
        <w:t>know about</w:t>
      </w:r>
      <w:r>
        <w:rPr>
          <w:rFonts w:ascii="Times New Roman" w:hAnsi="Times New Roman"/>
          <w:sz w:val="22"/>
          <w:szCs w:val="22"/>
        </w:rPr>
        <w:t xml:space="preserve"> the</w:t>
      </w:r>
      <w:r w:rsidR="00DC65F7" w:rsidRPr="00E7242A">
        <w:rPr>
          <w:rFonts w:ascii="Times New Roman" w:hAnsi="Times New Roman"/>
          <w:sz w:val="22"/>
          <w:szCs w:val="22"/>
        </w:rPr>
        <w:t xml:space="preserve"> DCR’s </w:t>
      </w:r>
      <w:r w:rsidR="00B766B5">
        <w:rPr>
          <w:rFonts w:ascii="Times New Roman" w:hAnsi="Times New Roman"/>
          <w:sz w:val="22"/>
          <w:szCs w:val="22"/>
        </w:rPr>
        <w:t>schedule for future adjacent work</w:t>
      </w:r>
      <w:r>
        <w:rPr>
          <w:rFonts w:ascii="Times New Roman" w:hAnsi="Times New Roman"/>
          <w:sz w:val="22"/>
          <w:szCs w:val="22"/>
        </w:rPr>
        <w:t>. A representative from the HOA responded that the DCR has</w:t>
      </w:r>
      <w:r w:rsidR="00DC65F7" w:rsidRPr="00E7242A">
        <w:rPr>
          <w:rFonts w:ascii="Times New Roman" w:hAnsi="Times New Roman"/>
          <w:sz w:val="22"/>
          <w:szCs w:val="22"/>
        </w:rPr>
        <w:t xml:space="preserve"> the funding and would like to start in September.</w:t>
      </w:r>
    </w:p>
    <w:p w:rsidR="00DC65F7" w:rsidRPr="00E7242A" w:rsidRDefault="00DC65F7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DC65F7" w:rsidRPr="00E7242A" w:rsidRDefault="00CD4BA7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Ms. Bugay asked about the </w:t>
      </w:r>
      <w:r w:rsidR="00DC65F7" w:rsidRPr="00E7242A">
        <w:rPr>
          <w:rFonts w:ascii="Times New Roman" w:hAnsi="Times New Roman"/>
          <w:sz w:val="22"/>
          <w:szCs w:val="22"/>
        </w:rPr>
        <w:t xml:space="preserve">existing condition of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DC65F7" w:rsidRPr="00E7242A">
        <w:rPr>
          <w:rFonts w:ascii="Times New Roman" w:hAnsi="Times New Roman"/>
          <w:sz w:val="22"/>
          <w:szCs w:val="22"/>
        </w:rPr>
        <w:t>drainage system</w:t>
      </w:r>
      <w:r>
        <w:rPr>
          <w:rFonts w:ascii="Times New Roman" w:hAnsi="Times New Roman"/>
          <w:sz w:val="22"/>
          <w:szCs w:val="22"/>
        </w:rPr>
        <w:t xml:space="preserve">. </w:t>
      </w:r>
      <w:r w:rsidR="001509A9">
        <w:rPr>
          <w:rFonts w:ascii="Times New Roman" w:hAnsi="Times New Roman"/>
          <w:sz w:val="22"/>
          <w:szCs w:val="22"/>
        </w:rPr>
        <w:t xml:space="preserve">She asked if </w:t>
      </w:r>
      <w:r w:rsidR="00DC65F7" w:rsidRPr="00E7242A">
        <w:rPr>
          <w:rFonts w:ascii="Times New Roman" w:hAnsi="Times New Roman"/>
          <w:sz w:val="22"/>
          <w:szCs w:val="22"/>
        </w:rPr>
        <w:t xml:space="preserve">they </w:t>
      </w:r>
      <w:r w:rsidR="00E11C19">
        <w:rPr>
          <w:rFonts w:ascii="Times New Roman" w:hAnsi="Times New Roman"/>
          <w:sz w:val="22"/>
          <w:szCs w:val="22"/>
        </w:rPr>
        <w:t xml:space="preserve">had </w:t>
      </w:r>
      <w:r w:rsidR="00DC65F7" w:rsidRPr="00E7242A">
        <w:rPr>
          <w:rFonts w:ascii="Times New Roman" w:hAnsi="Times New Roman"/>
          <w:sz w:val="22"/>
          <w:szCs w:val="22"/>
        </w:rPr>
        <w:t>confirm</w:t>
      </w:r>
      <w:r w:rsidR="00E11C19">
        <w:rPr>
          <w:rFonts w:ascii="Times New Roman" w:hAnsi="Times New Roman"/>
          <w:sz w:val="22"/>
          <w:szCs w:val="22"/>
        </w:rPr>
        <w:t>ed whether or not</w:t>
      </w:r>
      <w:r w:rsidR="00DC65F7" w:rsidRPr="00E7242A">
        <w:rPr>
          <w:rFonts w:ascii="Times New Roman" w:hAnsi="Times New Roman"/>
          <w:sz w:val="22"/>
          <w:szCs w:val="22"/>
        </w:rPr>
        <w:t xml:space="preserve"> the </w:t>
      </w:r>
      <w:r w:rsidR="00E11C19" w:rsidRPr="00E7242A">
        <w:rPr>
          <w:rFonts w:ascii="Times New Roman" w:hAnsi="Times New Roman"/>
          <w:sz w:val="22"/>
          <w:szCs w:val="22"/>
        </w:rPr>
        <w:t>catch basins</w:t>
      </w:r>
      <w:r w:rsidR="00DC65F7" w:rsidRPr="00E7242A">
        <w:rPr>
          <w:rFonts w:ascii="Times New Roman" w:hAnsi="Times New Roman"/>
          <w:sz w:val="22"/>
          <w:szCs w:val="22"/>
        </w:rPr>
        <w:t xml:space="preserve"> are deep</w:t>
      </w:r>
      <w:r w:rsidR="00E11C19">
        <w:rPr>
          <w:rFonts w:ascii="Times New Roman" w:hAnsi="Times New Roman"/>
          <w:sz w:val="22"/>
          <w:szCs w:val="22"/>
        </w:rPr>
        <w:t>-</w:t>
      </w:r>
      <w:r w:rsidR="00DC65F7" w:rsidRPr="00E7242A">
        <w:rPr>
          <w:rFonts w:ascii="Times New Roman" w:hAnsi="Times New Roman"/>
          <w:sz w:val="22"/>
          <w:szCs w:val="22"/>
        </w:rPr>
        <w:t>sump</w:t>
      </w:r>
      <w:r w:rsidR="00E11C19">
        <w:rPr>
          <w:rFonts w:ascii="Times New Roman" w:hAnsi="Times New Roman"/>
          <w:sz w:val="22"/>
          <w:szCs w:val="22"/>
        </w:rPr>
        <w:t xml:space="preserve">. </w:t>
      </w:r>
      <w:r w:rsidR="00DC65F7" w:rsidRPr="00E7242A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="00DC65F7" w:rsidRPr="00E7242A">
        <w:rPr>
          <w:rFonts w:ascii="Times New Roman" w:hAnsi="Times New Roman"/>
          <w:sz w:val="22"/>
          <w:szCs w:val="22"/>
        </w:rPr>
        <w:t>B</w:t>
      </w:r>
      <w:r w:rsidR="00851ACD">
        <w:rPr>
          <w:rFonts w:ascii="Times New Roman" w:hAnsi="Times New Roman"/>
          <w:sz w:val="22"/>
          <w:szCs w:val="22"/>
        </w:rPr>
        <w:t>u</w:t>
      </w:r>
      <w:r w:rsidR="00DC65F7" w:rsidRPr="00E7242A">
        <w:rPr>
          <w:rFonts w:ascii="Times New Roman" w:hAnsi="Times New Roman"/>
          <w:sz w:val="22"/>
          <w:szCs w:val="22"/>
        </w:rPr>
        <w:t>rcha</w:t>
      </w:r>
      <w:r w:rsidR="00851ACD">
        <w:rPr>
          <w:rFonts w:ascii="Times New Roman" w:hAnsi="Times New Roman"/>
          <w:sz w:val="22"/>
          <w:szCs w:val="22"/>
        </w:rPr>
        <w:t>r</w:t>
      </w:r>
      <w:r w:rsidR="00DC65F7" w:rsidRPr="00E7242A">
        <w:rPr>
          <w:rFonts w:ascii="Times New Roman" w:hAnsi="Times New Roman"/>
          <w:sz w:val="22"/>
          <w:szCs w:val="22"/>
        </w:rPr>
        <w:t>d</w:t>
      </w:r>
      <w:proofErr w:type="spellEnd"/>
      <w:r w:rsidR="00E11C19">
        <w:rPr>
          <w:rFonts w:ascii="Times New Roman" w:hAnsi="Times New Roman"/>
          <w:sz w:val="22"/>
          <w:szCs w:val="22"/>
        </w:rPr>
        <w:t xml:space="preserve"> responded that</w:t>
      </w:r>
      <w:r w:rsidR="00DC65F7" w:rsidRPr="00E7242A">
        <w:rPr>
          <w:rFonts w:ascii="Times New Roman" w:hAnsi="Times New Roman"/>
          <w:sz w:val="22"/>
          <w:szCs w:val="22"/>
        </w:rPr>
        <w:t xml:space="preserve"> he knows they are hooded but doesn’t know if they are deep</w:t>
      </w:r>
      <w:r w:rsidR="00E11C19">
        <w:rPr>
          <w:rFonts w:ascii="Times New Roman" w:hAnsi="Times New Roman"/>
          <w:sz w:val="22"/>
          <w:szCs w:val="22"/>
        </w:rPr>
        <w:t>-</w:t>
      </w:r>
      <w:r w:rsidR="00DC65F7" w:rsidRPr="00E7242A">
        <w:rPr>
          <w:rFonts w:ascii="Times New Roman" w:hAnsi="Times New Roman"/>
          <w:sz w:val="22"/>
          <w:szCs w:val="22"/>
        </w:rPr>
        <w:t>sump.</w:t>
      </w:r>
    </w:p>
    <w:p w:rsidR="007C23F4" w:rsidRPr="00E7242A" w:rsidRDefault="007C23F4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7C23F4" w:rsidRPr="00E7242A" w:rsidRDefault="00E11C19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explained that b</w:t>
      </w:r>
      <w:r w:rsidR="007C23F4" w:rsidRPr="00E7242A">
        <w:rPr>
          <w:rFonts w:ascii="Times New Roman" w:hAnsi="Times New Roman"/>
          <w:sz w:val="22"/>
          <w:szCs w:val="22"/>
        </w:rPr>
        <w:t>eing a redevelopment</w:t>
      </w:r>
      <w:r w:rsidR="00791AF4">
        <w:rPr>
          <w:rFonts w:ascii="Times New Roman" w:hAnsi="Times New Roman"/>
          <w:sz w:val="22"/>
          <w:szCs w:val="22"/>
        </w:rPr>
        <w:t>,</w:t>
      </w:r>
      <w:r w:rsidR="007C23F4" w:rsidRPr="00E7242A">
        <w:rPr>
          <w:rFonts w:ascii="Times New Roman" w:hAnsi="Times New Roman"/>
          <w:sz w:val="22"/>
          <w:szCs w:val="22"/>
        </w:rPr>
        <w:t xml:space="preserve"> the only standard for </w:t>
      </w:r>
      <w:proofErr w:type="spellStart"/>
      <w:r>
        <w:rPr>
          <w:rFonts w:ascii="Times New Roman" w:hAnsi="Times New Roman"/>
          <w:sz w:val="22"/>
          <w:szCs w:val="22"/>
        </w:rPr>
        <w:t>stormwater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7C23F4" w:rsidRPr="00E7242A">
        <w:rPr>
          <w:rFonts w:ascii="Times New Roman" w:hAnsi="Times New Roman"/>
          <w:sz w:val="22"/>
          <w:szCs w:val="22"/>
        </w:rPr>
        <w:t>they have to meet i</w:t>
      </w:r>
      <w:r>
        <w:rPr>
          <w:rFonts w:ascii="Times New Roman" w:hAnsi="Times New Roman"/>
          <w:sz w:val="22"/>
          <w:szCs w:val="22"/>
        </w:rPr>
        <w:t>s</w:t>
      </w:r>
      <w:r w:rsidR="007C23F4" w:rsidRPr="00E7242A">
        <w:rPr>
          <w:rFonts w:ascii="Times New Roman" w:hAnsi="Times New Roman"/>
          <w:sz w:val="22"/>
          <w:szCs w:val="22"/>
        </w:rPr>
        <w:t xml:space="preserve"> standard 7</w:t>
      </w:r>
      <w:r>
        <w:rPr>
          <w:rFonts w:ascii="Times New Roman" w:hAnsi="Times New Roman"/>
          <w:sz w:val="22"/>
          <w:szCs w:val="22"/>
        </w:rPr>
        <w:t>;</w:t>
      </w:r>
      <w:r w:rsidR="007C23F4" w:rsidRPr="00E7242A">
        <w:rPr>
          <w:rFonts w:ascii="Times New Roman" w:hAnsi="Times New Roman"/>
          <w:sz w:val="22"/>
          <w:szCs w:val="22"/>
        </w:rPr>
        <w:t xml:space="preserve"> the other</w:t>
      </w:r>
      <w:r>
        <w:rPr>
          <w:rFonts w:ascii="Times New Roman" w:hAnsi="Times New Roman"/>
          <w:sz w:val="22"/>
          <w:szCs w:val="22"/>
        </w:rPr>
        <w:t xml:space="preserve"> standards</w:t>
      </w:r>
      <w:r w:rsidR="007C23F4" w:rsidRPr="00E7242A">
        <w:rPr>
          <w:rFonts w:ascii="Times New Roman" w:hAnsi="Times New Roman"/>
          <w:sz w:val="22"/>
          <w:szCs w:val="22"/>
        </w:rPr>
        <w:t xml:space="preserve"> need to be met to the max</w:t>
      </w:r>
      <w:r>
        <w:rPr>
          <w:rFonts w:ascii="Times New Roman" w:hAnsi="Times New Roman"/>
          <w:sz w:val="22"/>
          <w:szCs w:val="22"/>
        </w:rPr>
        <w:t>imum</w:t>
      </w:r>
      <w:r w:rsidR="007C23F4" w:rsidRPr="00E7242A">
        <w:rPr>
          <w:rFonts w:ascii="Times New Roman" w:hAnsi="Times New Roman"/>
          <w:sz w:val="22"/>
          <w:szCs w:val="22"/>
        </w:rPr>
        <w:t xml:space="preserve"> extent practicable. The</w:t>
      </w:r>
      <w:r>
        <w:rPr>
          <w:rFonts w:ascii="Times New Roman" w:hAnsi="Times New Roman"/>
          <w:sz w:val="22"/>
          <w:szCs w:val="22"/>
        </w:rPr>
        <w:t xml:space="preserve"> applicant already seems to be presenting some information </w:t>
      </w:r>
      <w:r w:rsidR="007C23F4" w:rsidRPr="00E7242A">
        <w:rPr>
          <w:rFonts w:ascii="Times New Roman" w:hAnsi="Times New Roman"/>
          <w:sz w:val="22"/>
          <w:szCs w:val="22"/>
        </w:rPr>
        <w:t xml:space="preserve">relevant to meeting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7C23F4" w:rsidRPr="00E7242A">
        <w:rPr>
          <w:rFonts w:ascii="Times New Roman" w:hAnsi="Times New Roman"/>
          <w:sz w:val="22"/>
          <w:szCs w:val="22"/>
        </w:rPr>
        <w:t>max</w:t>
      </w:r>
      <w:r>
        <w:rPr>
          <w:rFonts w:ascii="Times New Roman" w:hAnsi="Times New Roman"/>
          <w:sz w:val="22"/>
          <w:szCs w:val="22"/>
        </w:rPr>
        <w:t>imum</w:t>
      </w:r>
      <w:r w:rsidR="007C23F4" w:rsidRPr="00E7242A">
        <w:rPr>
          <w:rFonts w:ascii="Times New Roman" w:hAnsi="Times New Roman"/>
          <w:sz w:val="22"/>
          <w:szCs w:val="22"/>
        </w:rPr>
        <w:t xml:space="preserve"> extent pract</w:t>
      </w:r>
      <w:r>
        <w:rPr>
          <w:rFonts w:ascii="Times New Roman" w:hAnsi="Times New Roman"/>
          <w:sz w:val="22"/>
          <w:szCs w:val="22"/>
        </w:rPr>
        <w:t>icable.</w:t>
      </w:r>
      <w:r w:rsidR="007C23F4" w:rsidRPr="00E7242A">
        <w:rPr>
          <w:rFonts w:ascii="Times New Roman" w:hAnsi="Times New Roman"/>
          <w:sz w:val="22"/>
          <w:szCs w:val="22"/>
        </w:rPr>
        <w:t xml:space="preserve"> </w:t>
      </w:r>
    </w:p>
    <w:p w:rsidR="007C23F4" w:rsidRPr="00E7242A" w:rsidRDefault="007C23F4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7C23F4" w:rsidRPr="00E7242A" w:rsidRDefault="00E11C19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Agent Brown explained that the requirements of an RD</w:t>
      </w:r>
      <w:r w:rsidR="007C23F4" w:rsidRPr="00E7242A">
        <w:rPr>
          <w:rFonts w:ascii="Times New Roman" w:hAnsi="Times New Roman"/>
          <w:sz w:val="22"/>
          <w:szCs w:val="22"/>
        </w:rPr>
        <w:t xml:space="preserve">A and </w:t>
      </w:r>
      <w:proofErr w:type="spellStart"/>
      <w:r w:rsidR="007C23F4" w:rsidRPr="00E7242A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tormwater</w:t>
      </w:r>
      <w:proofErr w:type="spellEnd"/>
      <w:r>
        <w:rPr>
          <w:rFonts w:ascii="Times New Roman" w:hAnsi="Times New Roman"/>
          <w:sz w:val="22"/>
          <w:szCs w:val="22"/>
        </w:rPr>
        <w:t xml:space="preserve"> Permit </w:t>
      </w:r>
      <w:r w:rsidR="007C23F4" w:rsidRPr="00E7242A">
        <w:rPr>
          <w:rFonts w:ascii="Times New Roman" w:hAnsi="Times New Roman"/>
          <w:sz w:val="22"/>
          <w:szCs w:val="22"/>
        </w:rPr>
        <w:t>should give the</w:t>
      </w:r>
      <w:r>
        <w:rPr>
          <w:rFonts w:ascii="Times New Roman" w:hAnsi="Times New Roman"/>
          <w:sz w:val="22"/>
          <w:szCs w:val="22"/>
        </w:rPr>
        <w:t xml:space="preserve"> Commission</w:t>
      </w:r>
      <w:r w:rsidR="007C23F4" w:rsidRPr="00E7242A">
        <w:rPr>
          <w:rFonts w:ascii="Times New Roman" w:hAnsi="Times New Roman"/>
          <w:sz w:val="22"/>
          <w:szCs w:val="22"/>
        </w:rPr>
        <w:t xml:space="preserve"> the informati</w:t>
      </w:r>
      <w:r>
        <w:rPr>
          <w:rFonts w:ascii="Times New Roman" w:hAnsi="Times New Roman"/>
          <w:sz w:val="22"/>
          <w:szCs w:val="22"/>
        </w:rPr>
        <w:t>on they need to make a decision, and as such an NOI may not be needed.</w:t>
      </w:r>
      <w:r w:rsidR="007C23F4" w:rsidRPr="00E7242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Agent Brown explained there still is some validity to requiring an NOI for process purposes, but in terms of the content the Commission is looking for, an </w:t>
      </w:r>
      <w:r w:rsidR="007C23F4" w:rsidRPr="00E7242A">
        <w:rPr>
          <w:rFonts w:ascii="Times New Roman" w:hAnsi="Times New Roman"/>
          <w:sz w:val="22"/>
          <w:szCs w:val="22"/>
        </w:rPr>
        <w:t xml:space="preserve">NOI would </w:t>
      </w:r>
      <w:r>
        <w:rPr>
          <w:rFonts w:ascii="Times New Roman" w:hAnsi="Times New Roman"/>
          <w:sz w:val="22"/>
          <w:szCs w:val="22"/>
        </w:rPr>
        <w:t xml:space="preserve">not be </w:t>
      </w:r>
      <w:r w:rsidR="007C23F4" w:rsidRPr="00E7242A">
        <w:rPr>
          <w:rFonts w:ascii="Times New Roman" w:hAnsi="Times New Roman"/>
          <w:sz w:val="22"/>
          <w:szCs w:val="22"/>
        </w:rPr>
        <w:t>necessary</w:t>
      </w:r>
      <w:r>
        <w:rPr>
          <w:rFonts w:ascii="Times New Roman" w:hAnsi="Times New Roman"/>
          <w:sz w:val="22"/>
          <w:szCs w:val="22"/>
        </w:rPr>
        <w:t>.</w:t>
      </w:r>
    </w:p>
    <w:p w:rsidR="007C23F4" w:rsidRPr="00E7242A" w:rsidRDefault="007C23F4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7C308F" w:rsidRPr="00E7242A" w:rsidRDefault="00364984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continue 9 Stone Mill Drive until </w:t>
      </w:r>
      <w:r w:rsidR="007C23F4" w:rsidRPr="00E7242A">
        <w:rPr>
          <w:rFonts w:ascii="Times New Roman" w:hAnsi="Times New Roman"/>
          <w:sz w:val="22"/>
          <w:szCs w:val="22"/>
        </w:rPr>
        <w:t>May 4</w:t>
      </w:r>
      <w:r w:rsidR="00E11C19">
        <w:rPr>
          <w:rFonts w:ascii="Times New Roman" w:hAnsi="Times New Roman"/>
          <w:sz w:val="22"/>
          <w:szCs w:val="22"/>
        </w:rPr>
        <w:t>th</w:t>
      </w:r>
      <w:r w:rsidR="007C23F4" w:rsidRPr="00E7242A">
        <w:rPr>
          <w:rFonts w:ascii="Times New Roman" w:hAnsi="Times New Roman"/>
          <w:sz w:val="22"/>
          <w:szCs w:val="22"/>
        </w:rPr>
        <w:t xml:space="preserve">, </w:t>
      </w:r>
      <w:r w:rsidR="008878B3" w:rsidRPr="00E7242A">
        <w:rPr>
          <w:rFonts w:ascii="Times New Roman" w:hAnsi="Times New Roman"/>
          <w:sz w:val="22"/>
          <w:szCs w:val="22"/>
        </w:rPr>
        <w:t xml:space="preserve">seconded by Ms. Bugay, </w:t>
      </w:r>
      <w:r>
        <w:rPr>
          <w:rFonts w:ascii="Times New Roman" w:hAnsi="Times New Roman"/>
          <w:sz w:val="22"/>
          <w:szCs w:val="22"/>
        </w:rPr>
        <w:t>UA</w:t>
      </w:r>
      <w:r w:rsidR="008878B3" w:rsidRPr="00E7242A">
        <w:rPr>
          <w:rFonts w:ascii="Times New Roman" w:hAnsi="Times New Roman"/>
          <w:sz w:val="22"/>
          <w:szCs w:val="22"/>
        </w:rPr>
        <w:t>,</w:t>
      </w:r>
    </w:p>
    <w:p w:rsidR="007C308F" w:rsidRPr="00E7242A" w:rsidRDefault="007C308F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</w:rPr>
      </w:pPr>
      <w:r w:rsidRPr="00E7242A">
        <w:rPr>
          <w:rFonts w:ascii="Times New Roman" w:hAnsi="Times New Roman"/>
          <w:b/>
          <w:sz w:val="22"/>
          <w:szCs w:val="22"/>
        </w:rPr>
        <w:tab/>
      </w:r>
    </w:p>
    <w:p w:rsidR="00FD7864" w:rsidRPr="00E7242A" w:rsidRDefault="008878B3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A1EF4">
        <w:rPr>
          <w:rFonts w:ascii="Times New Roman" w:hAnsi="Times New Roman"/>
          <w:sz w:val="22"/>
          <w:szCs w:val="22"/>
        </w:rPr>
        <w:lastRenderedPageBreak/>
        <w:t>8:09 PM:</w:t>
      </w:r>
      <w:r w:rsidRPr="00E7242A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D7864" w:rsidRPr="00EA1EF4">
        <w:rPr>
          <w:rFonts w:ascii="Times New Roman" w:hAnsi="Times New Roman"/>
          <w:sz w:val="22"/>
          <w:szCs w:val="22"/>
          <w:u w:val="single"/>
        </w:rPr>
        <w:t xml:space="preserve">370 Common Street (Track Improvement), Northeastern University, Applicant (Sasaki </w:t>
      </w:r>
      <w:proofErr w:type="spellStart"/>
      <w:r w:rsidR="00FD7864" w:rsidRPr="00EA1EF4">
        <w:rPr>
          <w:rFonts w:ascii="Times New Roman" w:hAnsi="Times New Roman"/>
          <w:sz w:val="22"/>
          <w:szCs w:val="22"/>
          <w:u w:val="single"/>
        </w:rPr>
        <w:t>Assoc</w:t>
      </w:r>
      <w:proofErr w:type="spellEnd"/>
      <w:r w:rsidR="00FD7864" w:rsidRPr="00EA1EF4">
        <w:rPr>
          <w:rFonts w:ascii="Times New Roman" w:hAnsi="Times New Roman"/>
          <w:sz w:val="22"/>
          <w:szCs w:val="22"/>
          <w:u w:val="single"/>
        </w:rPr>
        <w:t>, Rep)</w:t>
      </w:r>
      <w:r w:rsidR="00FD7864" w:rsidRPr="00E7242A">
        <w:rPr>
          <w:rFonts w:ascii="Times New Roman" w:hAnsi="Times New Roman"/>
          <w:sz w:val="22"/>
          <w:szCs w:val="22"/>
          <w:u w:val="single"/>
        </w:rPr>
        <w:t xml:space="preserve"> </w:t>
      </w:r>
      <w:r w:rsidR="00FD7864" w:rsidRPr="00E7242A">
        <w:rPr>
          <w:rFonts w:ascii="Times New Roman" w:hAnsi="Times New Roman"/>
          <w:b/>
          <w:sz w:val="22"/>
          <w:szCs w:val="22"/>
        </w:rPr>
        <w:t>–</w:t>
      </w:r>
      <w:r w:rsidR="00FD7864" w:rsidRPr="00E7242A">
        <w:rPr>
          <w:rFonts w:ascii="Times New Roman" w:hAnsi="Times New Roman"/>
          <w:sz w:val="22"/>
          <w:szCs w:val="22"/>
        </w:rPr>
        <w:t xml:space="preserve"> </w:t>
      </w:r>
      <w:r w:rsidR="00FD7864" w:rsidRPr="00EA1EF4">
        <w:rPr>
          <w:rFonts w:ascii="Times New Roman" w:hAnsi="Times New Roman"/>
          <w:i/>
          <w:sz w:val="22"/>
          <w:szCs w:val="22"/>
        </w:rPr>
        <w:t>Notice of Intent and MSMP for track improvements at the artificial turf field (DEP #141-</w:t>
      </w:r>
      <w:r w:rsidR="009C3877" w:rsidRPr="00EA1EF4">
        <w:rPr>
          <w:rFonts w:ascii="Times New Roman" w:hAnsi="Times New Roman"/>
          <w:i/>
          <w:sz w:val="22"/>
          <w:szCs w:val="22"/>
        </w:rPr>
        <w:t>0519</w:t>
      </w:r>
      <w:r w:rsidR="00FD7864" w:rsidRPr="00EA1EF4">
        <w:rPr>
          <w:rFonts w:ascii="Times New Roman" w:hAnsi="Times New Roman"/>
          <w:i/>
          <w:sz w:val="22"/>
          <w:szCs w:val="22"/>
        </w:rPr>
        <w:t>, MSMP 2017-04).</w:t>
      </w:r>
      <w:r w:rsidR="00FD7864" w:rsidRPr="00E7242A">
        <w:rPr>
          <w:rFonts w:ascii="Times New Roman" w:hAnsi="Times New Roman"/>
          <w:sz w:val="22"/>
          <w:szCs w:val="22"/>
        </w:rPr>
        <w:t xml:space="preserve">  </w:t>
      </w:r>
    </w:p>
    <w:p w:rsidR="009C3877" w:rsidRPr="00E7242A" w:rsidRDefault="009C3877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9C3877" w:rsidRPr="00E7242A" w:rsidRDefault="009C3877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>Trey Sasser</w:t>
      </w:r>
      <w:r w:rsidR="00E72DE2">
        <w:rPr>
          <w:rFonts w:ascii="Times New Roman" w:hAnsi="Times New Roman"/>
          <w:sz w:val="22"/>
          <w:szCs w:val="22"/>
        </w:rPr>
        <w:t xml:space="preserve"> was present for the hearing. </w:t>
      </w:r>
      <w:r w:rsidR="00791AF4">
        <w:rPr>
          <w:rFonts w:ascii="Times New Roman" w:hAnsi="Times New Roman"/>
          <w:sz w:val="22"/>
          <w:szCs w:val="22"/>
        </w:rPr>
        <w:t>Trey had</w:t>
      </w:r>
      <w:r w:rsidRPr="00E7242A">
        <w:rPr>
          <w:rFonts w:ascii="Times New Roman" w:hAnsi="Times New Roman"/>
          <w:sz w:val="22"/>
          <w:szCs w:val="22"/>
        </w:rPr>
        <w:t xml:space="preserve"> submitted a letter addressing concerns </w:t>
      </w:r>
      <w:r w:rsidR="00B766B5">
        <w:rPr>
          <w:rFonts w:ascii="Times New Roman" w:hAnsi="Times New Roman"/>
          <w:sz w:val="22"/>
          <w:szCs w:val="22"/>
        </w:rPr>
        <w:t>raised at</w:t>
      </w:r>
      <w:r w:rsidRPr="00E7242A">
        <w:rPr>
          <w:rFonts w:ascii="Times New Roman" w:hAnsi="Times New Roman"/>
          <w:sz w:val="22"/>
          <w:szCs w:val="22"/>
        </w:rPr>
        <w:t xml:space="preserve"> </w:t>
      </w:r>
      <w:r w:rsidR="00791AF4">
        <w:rPr>
          <w:rFonts w:ascii="Times New Roman" w:hAnsi="Times New Roman"/>
          <w:sz w:val="22"/>
          <w:szCs w:val="22"/>
        </w:rPr>
        <w:t xml:space="preserve">the </w:t>
      </w:r>
      <w:r w:rsidRPr="00E7242A">
        <w:rPr>
          <w:rFonts w:ascii="Times New Roman" w:hAnsi="Times New Roman"/>
          <w:sz w:val="22"/>
          <w:szCs w:val="22"/>
        </w:rPr>
        <w:t xml:space="preserve">last meeting which </w:t>
      </w:r>
      <w:r w:rsidR="00791AF4">
        <w:rPr>
          <w:rFonts w:ascii="Times New Roman" w:hAnsi="Times New Roman"/>
          <w:sz w:val="22"/>
          <w:szCs w:val="22"/>
        </w:rPr>
        <w:t>Agent Brown</w:t>
      </w:r>
      <w:r w:rsidRPr="00E7242A">
        <w:rPr>
          <w:rFonts w:ascii="Times New Roman" w:hAnsi="Times New Roman"/>
          <w:sz w:val="22"/>
          <w:szCs w:val="22"/>
        </w:rPr>
        <w:t xml:space="preserve"> found</w:t>
      </w:r>
      <w:r w:rsidR="00791AF4">
        <w:rPr>
          <w:rFonts w:ascii="Times New Roman" w:hAnsi="Times New Roman"/>
          <w:sz w:val="22"/>
          <w:szCs w:val="22"/>
        </w:rPr>
        <w:t xml:space="preserve"> to be</w:t>
      </w:r>
      <w:r w:rsidRPr="00E7242A">
        <w:rPr>
          <w:rFonts w:ascii="Times New Roman" w:hAnsi="Times New Roman"/>
          <w:sz w:val="22"/>
          <w:szCs w:val="22"/>
        </w:rPr>
        <w:t xml:space="preserve"> acceptable.</w:t>
      </w:r>
    </w:p>
    <w:p w:rsidR="0037640D" w:rsidRPr="00E7242A" w:rsidRDefault="0037640D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37640D" w:rsidRDefault="00364984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Agent Brown recommended </w:t>
      </w:r>
      <w:r w:rsidR="00791AF4">
        <w:rPr>
          <w:rFonts w:ascii="Times New Roman" w:hAnsi="Times New Roman"/>
          <w:sz w:val="22"/>
          <w:szCs w:val="22"/>
        </w:rPr>
        <w:t xml:space="preserve">that a Notice of Intent be issued and she </w:t>
      </w:r>
      <w:r>
        <w:rPr>
          <w:rFonts w:ascii="Times New Roman" w:hAnsi="Times New Roman"/>
          <w:sz w:val="22"/>
          <w:szCs w:val="22"/>
        </w:rPr>
        <w:t>informed the Commission that she had prepared</w:t>
      </w:r>
      <w:r w:rsidR="0037640D" w:rsidRPr="00E7242A">
        <w:rPr>
          <w:rFonts w:ascii="Times New Roman" w:hAnsi="Times New Roman"/>
          <w:sz w:val="22"/>
          <w:szCs w:val="22"/>
        </w:rPr>
        <w:t xml:space="preserve"> a draft order of conditions.</w:t>
      </w:r>
      <w:r>
        <w:rPr>
          <w:rFonts w:ascii="Times New Roman" w:hAnsi="Times New Roman"/>
          <w:sz w:val="22"/>
          <w:szCs w:val="22"/>
        </w:rPr>
        <w:t xml:space="preserve"> Mr. Sasser confirmed he had reviewed the conditions</w:t>
      </w:r>
      <w:r w:rsidR="00791AF4">
        <w:rPr>
          <w:rFonts w:ascii="Times New Roman" w:hAnsi="Times New Roman"/>
          <w:sz w:val="22"/>
          <w:szCs w:val="22"/>
        </w:rPr>
        <w:t xml:space="preserve"> and that they were acceptable</w:t>
      </w:r>
      <w:r>
        <w:rPr>
          <w:rFonts w:ascii="Times New Roman" w:hAnsi="Times New Roman"/>
          <w:sz w:val="22"/>
          <w:szCs w:val="22"/>
        </w:rPr>
        <w:t>.</w:t>
      </w:r>
    </w:p>
    <w:p w:rsidR="00364984" w:rsidRPr="00E7242A" w:rsidRDefault="00364984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37640D" w:rsidRPr="00E7242A" w:rsidRDefault="00364984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close the public hearing for 370 Common Street, seconded by Ms. Bugay, UA.  </w:t>
      </w:r>
    </w:p>
    <w:p w:rsidR="0037640D" w:rsidRPr="00E7242A" w:rsidRDefault="0037640D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9C3877" w:rsidRPr="00E7242A" w:rsidRDefault="00364984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issue an Order of Conditions for 370 Common Street, seconded by Ms. Bugay, UA.  </w:t>
      </w:r>
    </w:p>
    <w:p w:rsidR="008878B3" w:rsidRPr="00E7242A" w:rsidRDefault="008878B3" w:rsidP="007C308F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FD7864" w:rsidRPr="00E7242A" w:rsidRDefault="00FD7864" w:rsidP="008878B3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A1EF4">
        <w:rPr>
          <w:rFonts w:ascii="Times New Roman" w:hAnsi="Times New Roman"/>
          <w:sz w:val="22"/>
          <w:szCs w:val="22"/>
          <w:u w:val="single"/>
        </w:rPr>
        <w:t xml:space="preserve">370 Common Street (Throwing Field), Northeastern University, </w:t>
      </w:r>
      <w:r w:rsidR="00EA1EF4" w:rsidRPr="00EA1EF4">
        <w:rPr>
          <w:rFonts w:ascii="Times New Roman" w:hAnsi="Times New Roman"/>
          <w:sz w:val="22"/>
          <w:szCs w:val="22"/>
          <w:u w:val="single"/>
        </w:rPr>
        <w:t>Applicant (</w:t>
      </w:r>
      <w:r w:rsidRPr="00EA1EF4">
        <w:rPr>
          <w:rFonts w:ascii="Times New Roman" w:hAnsi="Times New Roman"/>
          <w:sz w:val="22"/>
          <w:szCs w:val="22"/>
          <w:u w:val="single"/>
        </w:rPr>
        <w:t xml:space="preserve">Sasaki </w:t>
      </w:r>
      <w:proofErr w:type="spellStart"/>
      <w:r w:rsidRPr="00EA1EF4">
        <w:rPr>
          <w:rFonts w:ascii="Times New Roman" w:hAnsi="Times New Roman"/>
          <w:sz w:val="22"/>
          <w:szCs w:val="22"/>
          <w:u w:val="single"/>
        </w:rPr>
        <w:t>Assoc</w:t>
      </w:r>
      <w:proofErr w:type="spellEnd"/>
      <w:r w:rsidRPr="00EA1EF4">
        <w:rPr>
          <w:rFonts w:ascii="Times New Roman" w:hAnsi="Times New Roman"/>
          <w:sz w:val="22"/>
          <w:szCs w:val="22"/>
          <w:u w:val="single"/>
        </w:rPr>
        <w:t>, Rep)</w:t>
      </w:r>
      <w:r w:rsidRPr="00E7242A">
        <w:rPr>
          <w:rFonts w:ascii="Times New Roman" w:hAnsi="Times New Roman"/>
          <w:b/>
          <w:sz w:val="22"/>
          <w:szCs w:val="22"/>
        </w:rPr>
        <w:t xml:space="preserve"> -</w:t>
      </w:r>
      <w:r w:rsidRPr="00EA1EF4">
        <w:rPr>
          <w:rFonts w:ascii="Times New Roman" w:hAnsi="Times New Roman"/>
          <w:sz w:val="22"/>
          <w:szCs w:val="22"/>
        </w:rPr>
        <w:t xml:space="preserve"> </w:t>
      </w:r>
      <w:r w:rsidRPr="00EA1EF4">
        <w:rPr>
          <w:rFonts w:ascii="Times New Roman" w:hAnsi="Times New Roman"/>
          <w:i/>
          <w:sz w:val="22"/>
          <w:szCs w:val="22"/>
        </w:rPr>
        <w:t>MSMP for construction of a new throwing field (MSMP 2017-05)</w:t>
      </w:r>
    </w:p>
    <w:p w:rsidR="0037640D" w:rsidRPr="00E7242A" w:rsidRDefault="0037640D" w:rsidP="008878B3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37640D" w:rsidRPr="00E7242A" w:rsidRDefault="00E72DE2" w:rsidP="008878B3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Trey Sasser of Sasaki</w:t>
      </w:r>
      <w:r w:rsidR="00A02531" w:rsidRPr="00E7242A">
        <w:rPr>
          <w:rFonts w:ascii="Times New Roman" w:hAnsi="Times New Roman"/>
          <w:sz w:val="22"/>
          <w:szCs w:val="22"/>
        </w:rPr>
        <w:t xml:space="preserve"> reviewed</w:t>
      </w:r>
      <w:r>
        <w:rPr>
          <w:rFonts w:ascii="Times New Roman" w:hAnsi="Times New Roman"/>
          <w:sz w:val="22"/>
          <w:szCs w:val="22"/>
        </w:rPr>
        <w:t xml:space="preserve"> the</w:t>
      </w:r>
      <w:r w:rsidR="00A02531" w:rsidRPr="00E7242A">
        <w:rPr>
          <w:rFonts w:ascii="Times New Roman" w:hAnsi="Times New Roman"/>
          <w:sz w:val="22"/>
          <w:szCs w:val="22"/>
        </w:rPr>
        <w:t xml:space="preserve"> project</w:t>
      </w:r>
      <w:r>
        <w:rPr>
          <w:rFonts w:ascii="Times New Roman" w:hAnsi="Times New Roman"/>
          <w:sz w:val="22"/>
          <w:szCs w:val="22"/>
        </w:rPr>
        <w:t xml:space="preserve"> with the Commission and </w:t>
      </w:r>
      <w:r w:rsidR="00A02531" w:rsidRPr="00E7242A">
        <w:rPr>
          <w:rFonts w:ascii="Times New Roman" w:hAnsi="Times New Roman"/>
          <w:sz w:val="22"/>
          <w:szCs w:val="22"/>
        </w:rPr>
        <w:t xml:space="preserve">presented </w:t>
      </w:r>
      <w:r>
        <w:rPr>
          <w:rFonts w:ascii="Times New Roman" w:hAnsi="Times New Roman"/>
          <w:sz w:val="22"/>
          <w:szCs w:val="22"/>
        </w:rPr>
        <w:t xml:space="preserve">a </w:t>
      </w:r>
      <w:r w:rsidR="00A02531" w:rsidRPr="00E7242A">
        <w:rPr>
          <w:rFonts w:ascii="Times New Roman" w:hAnsi="Times New Roman"/>
          <w:sz w:val="22"/>
          <w:szCs w:val="22"/>
        </w:rPr>
        <w:t>check for</w:t>
      </w:r>
      <w:r>
        <w:rPr>
          <w:rFonts w:ascii="Times New Roman" w:hAnsi="Times New Roman"/>
          <w:sz w:val="22"/>
          <w:szCs w:val="22"/>
        </w:rPr>
        <w:t xml:space="preserve"> a</w:t>
      </w:r>
      <w:r w:rsidR="00A02531" w:rsidRPr="00E7242A">
        <w:rPr>
          <w:rFonts w:ascii="Times New Roman" w:hAnsi="Times New Roman"/>
          <w:sz w:val="22"/>
          <w:szCs w:val="22"/>
        </w:rPr>
        <w:t xml:space="preserve"> third party review</w:t>
      </w:r>
      <w:r>
        <w:rPr>
          <w:rFonts w:ascii="Times New Roman" w:hAnsi="Times New Roman"/>
          <w:sz w:val="22"/>
          <w:szCs w:val="22"/>
        </w:rPr>
        <w:t>.</w:t>
      </w:r>
    </w:p>
    <w:p w:rsidR="00A02531" w:rsidRPr="00E7242A" w:rsidRDefault="00A02531" w:rsidP="008878B3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A1EF4" w:rsidRDefault="00EA1EF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continue </w:t>
      </w:r>
      <w:r w:rsidR="00E72DE2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>370 Common Street Throwing Field until May 4</w:t>
      </w:r>
      <w:r w:rsidRPr="00EA1EF4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, seconded by Ms. Bugay, UA. </w:t>
      </w:r>
    </w:p>
    <w:p w:rsidR="00EA1EF4" w:rsidRDefault="00EA1EF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  <w:u w:val="single"/>
        </w:rPr>
      </w:pPr>
    </w:p>
    <w:p w:rsidR="00FD7864" w:rsidRPr="00EA1EF4" w:rsidRDefault="00FD786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b/>
          <w:sz w:val="22"/>
          <w:szCs w:val="22"/>
          <w:u w:val="single"/>
        </w:rPr>
      </w:pPr>
      <w:r w:rsidRPr="00EA1EF4">
        <w:rPr>
          <w:rFonts w:ascii="Times New Roman" w:hAnsi="Times New Roman"/>
          <w:sz w:val="22"/>
          <w:szCs w:val="22"/>
          <w:u w:val="single"/>
        </w:rPr>
        <w:t>8 Rodman Place, Connie Dawson, Applicant – Dick Malcolm, Rep</w:t>
      </w:r>
      <w:r w:rsidRPr="00E7242A">
        <w:rPr>
          <w:rFonts w:ascii="Times New Roman" w:hAnsi="Times New Roman"/>
          <w:sz w:val="22"/>
          <w:szCs w:val="22"/>
        </w:rPr>
        <w:t xml:space="preserve"> –</w:t>
      </w:r>
      <w:r w:rsidRPr="00EA1EF4">
        <w:rPr>
          <w:rFonts w:ascii="Times New Roman" w:hAnsi="Times New Roman"/>
          <w:i/>
          <w:sz w:val="22"/>
          <w:szCs w:val="22"/>
        </w:rPr>
        <w:t xml:space="preserve">Construction of a new 2.5ft x 20 </w:t>
      </w:r>
      <w:proofErr w:type="spellStart"/>
      <w:r w:rsidRPr="00EA1EF4">
        <w:rPr>
          <w:rFonts w:ascii="Times New Roman" w:hAnsi="Times New Roman"/>
          <w:i/>
          <w:sz w:val="22"/>
          <w:szCs w:val="22"/>
        </w:rPr>
        <w:t>ft</w:t>
      </w:r>
      <w:proofErr w:type="spellEnd"/>
      <w:r w:rsidRPr="00EA1EF4">
        <w:rPr>
          <w:rFonts w:ascii="Times New Roman" w:hAnsi="Times New Roman"/>
          <w:i/>
          <w:sz w:val="22"/>
          <w:szCs w:val="22"/>
        </w:rPr>
        <w:t xml:space="preserve"> addition to the rear of the house, cantilevered from the house (i.e., no new footings or foundation) as well as deck replacement (RDA (2017-04).</w:t>
      </w:r>
      <w:r w:rsidRPr="00E7242A">
        <w:rPr>
          <w:rFonts w:ascii="Times New Roman" w:hAnsi="Times New Roman"/>
          <w:sz w:val="22"/>
          <w:szCs w:val="22"/>
        </w:rPr>
        <w:t xml:space="preserve"> </w:t>
      </w:r>
    </w:p>
    <w:p w:rsidR="00ED0F2E" w:rsidRPr="00E7242A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D0F2E" w:rsidRPr="00E7242A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>Dick Malcolm</w:t>
      </w:r>
      <w:r w:rsidR="00EA1EF4">
        <w:rPr>
          <w:rFonts w:ascii="Times New Roman" w:hAnsi="Times New Roman"/>
          <w:sz w:val="22"/>
          <w:szCs w:val="22"/>
        </w:rPr>
        <w:t>, Contractor, was present.</w:t>
      </w:r>
      <w:r w:rsidRPr="00E7242A">
        <w:rPr>
          <w:rFonts w:ascii="Times New Roman" w:hAnsi="Times New Roman"/>
          <w:sz w:val="22"/>
          <w:szCs w:val="22"/>
        </w:rPr>
        <w:t xml:space="preserve"> </w:t>
      </w:r>
    </w:p>
    <w:p w:rsidR="00ED0F2E" w:rsidRPr="00E7242A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D0F2E" w:rsidRPr="00E7242A" w:rsidRDefault="00E72DE2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Ms. Bugay explained the Building Department’s requirement to place c</w:t>
      </w:r>
      <w:r w:rsidR="00ED0F2E" w:rsidRPr="00E7242A">
        <w:rPr>
          <w:rFonts w:ascii="Times New Roman" w:hAnsi="Times New Roman"/>
          <w:sz w:val="22"/>
          <w:szCs w:val="22"/>
        </w:rPr>
        <w:t xml:space="preserve">rushed stone beneath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ED0F2E" w:rsidRPr="00E7242A">
        <w:rPr>
          <w:rFonts w:ascii="Times New Roman" w:hAnsi="Times New Roman"/>
          <w:sz w:val="22"/>
          <w:szCs w:val="22"/>
        </w:rPr>
        <w:t>deck</w:t>
      </w:r>
      <w:r>
        <w:rPr>
          <w:rFonts w:ascii="Times New Roman" w:hAnsi="Times New Roman"/>
          <w:sz w:val="22"/>
          <w:szCs w:val="22"/>
        </w:rPr>
        <w:t>.</w:t>
      </w:r>
    </w:p>
    <w:p w:rsidR="00ED0F2E" w:rsidRPr="00E7242A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72DE2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>A</w:t>
      </w:r>
      <w:r w:rsidR="00E72DE2">
        <w:rPr>
          <w:rFonts w:ascii="Times New Roman" w:hAnsi="Times New Roman"/>
          <w:sz w:val="22"/>
          <w:szCs w:val="22"/>
        </w:rPr>
        <w:t xml:space="preserve">gent Brown recommended the Commission’s approval and informed them that a draft Negative Determination of Applicability has been prepared and distributed to Mr. Malcolm for his review. </w:t>
      </w:r>
    </w:p>
    <w:p w:rsidR="00E72DE2" w:rsidRDefault="00E72DE2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D0F2E" w:rsidRPr="00E7242A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 xml:space="preserve">Mr. Malcolm </w:t>
      </w:r>
      <w:r w:rsidR="00E72DE2">
        <w:rPr>
          <w:rFonts w:ascii="Times New Roman" w:hAnsi="Times New Roman"/>
          <w:sz w:val="22"/>
          <w:szCs w:val="22"/>
        </w:rPr>
        <w:t xml:space="preserve">confirmed he </w:t>
      </w:r>
      <w:r w:rsidRPr="00E7242A">
        <w:rPr>
          <w:rFonts w:ascii="Times New Roman" w:hAnsi="Times New Roman"/>
          <w:sz w:val="22"/>
          <w:szCs w:val="22"/>
        </w:rPr>
        <w:t>has seen the conditions</w:t>
      </w:r>
      <w:r w:rsidR="00E72DE2">
        <w:rPr>
          <w:rFonts w:ascii="Times New Roman" w:hAnsi="Times New Roman"/>
          <w:sz w:val="22"/>
          <w:szCs w:val="22"/>
        </w:rPr>
        <w:t xml:space="preserve"> and is fine with them</w:t>
      </w:r>
      <w:r w:rsidRPr="00E7242A">
        <w:rPr>
          <w:rFonts w:ascii="Times New Roman" w:hAnsi="Times New Roman"/>
          <w:sz w:val="22"/>
          <w:szCs w:val="22"/>
        </w:rPr>
        <w:t>.</w:t>
      </w:r>
    </w:p>
    <w:p w:rsidR="00ED0F2E" w:rsidRPr="00E7242A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D0F2E" w:rsidRPr="00E7242A" w:rsidRDefault="00EA1EF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close the public hearing for 8 Rodman Place, seconded by Ms. Bugay, UA. </w:t>
      </w:r>
    </w:p>
    <w:p w:rsidR="00ED0F2E" w:rsidRPr="00E7242A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D0F2E" w:rsidRPr="00E7242A" w:rsidRDefault="00EA1EF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issue a Negative Determination of Applicability for 8 Rodman Place, a</w:t>
      </w:r>
      <w:r w:rsidR="00B766B5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recommended by Agent Brown, seconded by Ms. Bugay, UA. </w:t>
      </w:r>
    </w:p>
    <w:p w:rsidR="00ED0F2E" w:rsidRPr="00E7242A" w:rsidRDefault="00ED0F2E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FD7864" w:rsidRPr="00E7242A" w:rsidRDefault="00FD786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A1EF4">
        <w:rPr>
          <w:rFonts w:ascii="Times New Roman" w:hAnsi="Times New Roman"/>
          <w:sz w:val="22"/>
          <w:szCs w:val="22"/>
          <w:u w:val="single"/>
        </w:rPr>
        <w:t>750 Providence Highway, Dedham 800 LLC, Applicant – Norwood Engineering, Rep</w:t>
      </w:r>
      <w:r w:rsidRPr="00E7242A">
        <w:rPr>
          <w:rFonts w:ascii="Times New Roman" w:hAnsi="Times New Roman"/>
          <w:b/>
          <w:sz w:val="22"/>
          <w:szCs w:val="22"/>
          <w:u w:val="single"/>
        </w:rPr>
        <w:t>.</w:t>
      </w:r>
      <w:r w:rsidR="00EA1EF4" w:rsidRPr="00EA1EF4">
        <w:rPr>
          <w:rFonts w:ascii="Times New Roman" w:hAnsi="Times New Roman"/>
          <w:b/>
          <w:sz w:val="22"/>
          <w:szCs w:val="22"/>
        </w:rPr>
        <w:t xml:space="preserve"> -</w:t>
      </w:r>
      <w:r w:rsidRPr="00EA1EF4">
        <w:rPr>
          <w:rFonts w:ascii="Times New Roman" w:hAnsi="Times New Roman"/>
          <w:b/>
          <w:sz w:val="22"/>
          <w:szCs w:val="22"/>
        </w:rPr>
        <w:t xml:space="preserve"> </w:t>
      </w:r>
      <w:r w:rsidRPr="00EA1EF4">
        <w:rPr>
          <w:rFonts w:ascii="Times New Roman" w:hAnsi="Times New Roman"/>
          <w:i/>
          <w:sz w:val="22"/>
          <w:szCs w:val="22"/>
        </w:rPr>
        <w:t>NOI for redevelopment of the “Friday’s Site” for alteration of BVW, Bank, LUWW, and BLSF.  (141-TBD).</w:t>
      </w:r>
    </w:p>
    <w:p w:rsidR="000A36AD" w:rsidRPr="00E7242A" w:rsidRDefault="000A36AD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0A36AD" w:rsidRPr="00E7242A" w:rsidRDefault="000A36AD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>Matt Smith</w:t>
      </w:r>
      <w:r w:rsidR="00EA1EF4">
        <w:rPr>
          <w:rFonts w:ascii="Times New Roman" w:hAnsi="Times New Roman"/>
          <w:sz w:val="22"/>
          <w:szCs w:val="22"/>
        </w:rPr>
        <w:t xml:space="preserve"> </w:t>
      </w:r>
      <w:r w:rsidR="00E72DE2">
        <w:rPr>
          <w:rFonts w:ascii="Times New Roman" w:hAnsi="Times New Roman"/>
          <w:sz w:val="22"/>
          <w:szCs w:val="22"/>
        </w:rPr>
        <w:t xml:space="preserve">was present from </w:t>
      </w:r>
      <w:r w:rsidR="00EA1EF4">
        <w:rPr>
          <w:rFonts w:ascii="Times New Roman" w:hAnsi="Times New Roman"/>
          <w:sz w:val="22"/>
          <w:szCs w:val="22"/>
        </w:rPr>
        <w:t xml:space="preserve">Norwood Engineering </w:t>
      </w:r>
      <w:r w:rsidR="00E72DE2">
        <w:rPr>
          <w:rFonts w:ascii="Times New Roman" w:hAnsi="Times New Roman"/>
          <w:sz w:val="22"/>
          <w:szCs w:val="22"/>
        </w:rPr>
        <w:t>to represent the applicant</w:t>
      </w:r>
      <w:r w:rsidR="00EA1EF4">
        <w:rPr>
          <w:rFonts w:ascii="Times New Roman" w:hAnsi="Times New Roman"/>
          <w:sz w:val="22"/>
          <w:szCs w:val="22"/>
        </w:rPr>
        <w:t>.</w:t>
      </w:r>
    </w:p>
    <w:p w:rsidR="000A36AD" w:rsidRPr="00E7242A" w:rsidRDefault="000A36AD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EA1EF4" w:rsidRDefault="00EA1EF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informed Mr. Smith that he will be asking him to make a full presentation at the May 4</w:t>
      </w:r>
      <w:r w:rsidRPr="00EA1EF4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meeting when he expects a larger part of the Commission to be present. He explained that for that reason tonight it may be best to just summarize. </w:t>
      </w:r>
    </w:p>
    <w:p w:rsidR="00EA1EF4" w:rsidRPr="00E7242A" w:rsidRDefault="00EA1EF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0A36AD" w:rsidRPr="00E7242A" w:rsidRDefault="00EA1EF4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Mr. Smith summarized that he will be p</w:t>
      </w:r>
      <w:r w:rsidR="000A36AD" w:rsidRPr="00E7242A">
        <w:rPr>
          <w:rFonts w:ascii="Times New Roman" w:hAnsi="Times New Roman"/>
          <w:sz w:val="22"/>
          <w:szCs w:val="22"/>
        </w:rPr>
        <w:t>resenting the exact same design that wa</w:t>
      </w:r>
      <w:r w:rsidR="005E510A">
        <w:rPr>
          <w:rFonts w:ascii="Times New Roman" w:hAnsi="Times New Roman"/>
          <w:sz w:val="22"/>
          <w:szCs w:val="22"/>
        </w:rPr>
        <w:t xml:space="preserve">s approved in December.  The reason that they need to come back to the Commission with the proposal again is that </w:t>
      </w:r>
      <w:r w:rsidR="000A36AD" w:rsidRPr="00E7242A">
        <w:rPr>
          <w:rFonts w:ascii="Times New Roman" w:hAnsi="Times New Roman"/>
          <w:sz w:val="22"/>
          <w:szCs w:val="22"/>
        </w:rPr>
        <w:t xml:space="preserve">DEP </w:t>
      </w:r>
      <w:r w:rsidR="005E510A">
        <w:rPr>
          <w:rFonts w:ascii="Times New Roman" w:hAnsi="Times New Roman"/>
          <w:sz w:val="22"/>
          <w:szCs w:val="22"/>
        </w:rPr>
        <w:t xml:space="preserve">has </w:t>
      </w:r>
      <w:r w:rsidR="000A36AD" w:rsidRPr="00E7242A">
        <w:rPr>
          <w:rFonts w:ascii="Times New Roman" w:hAnsi="Times New Roman"/>
          <w:sz w:val="22"/>
          <w:szCs w:val="22"/>
        </w:rPr>
        <w:t>asked them to file new</w:t>
      </w:r>
      <w:r w:rsidR="005E510A">
        <w:rPr>
          <w:rFonts w:ascii="Times New Roman" w:hAnsi="Times New Roman"/>
          <w:sz w:val="22"/>
          <w:szCs w:val="22"/>
        </w:rPr>
        <w:t xml:space="preserve"> Notice of Intent </w:t>
      </w:r>
      <w:r w:rsidR="00B766B5">
        <w:rPr>
          <w:rFonts w:ascii="Times New Roman" w:hAnsi="Times New Roman"/>
          <w:sz w:val="22"/>
          <w:szCs w:val="22"/>
        </w:rPr>
        <w:t>instead of</w:t>
      </w:r>
      <w:r w:rsidR="007F4C13">
        <w:rPr>
          <w:rFonts w:ascii="Times New Roman" w:hAnsi="Times New Roman"/>
          <w:sz w:val="22"/>
          <w:szCs w:val="22"/>
        </w:rPr>
        <w:t xml:space="preserve"> </w:t>
      </w:r>
      <w:r w:rsidR="00A96D80">
        <w:rPr>
          <w:rFonts w:ascii="Times New Roman" w:hAnsi="Times New Roman"/>
          <w:sz w:val="22"/>
          <w:szCs w:val="22"/>
        </w:rPr>
        <w:t>the</w:t>
      </w:r>
      <w:r w:rsidR="005E510A">
        <w:rPr>
          <w:rFonts w:ascii="Times New Roman" w:hAnsi="Times New Roman"/>
          <w:sz w:val="22"/>
          <w:szCs w:val="22"/>
        </w:rPr>
        <w:t xml:space="preserve"> Amendment. Mr. Smith provided a brief description of the design. He explained some of the h</w:t>
      </w:r>
      <w:r w:rsidR="000A36AD" w:rsidRPr="00E7242A">
        <w:rPr>
          <w:rFonts w:ascii="Times New Roman" w:hAnsi="Times New Roman"/>
          <w:sz w:val="22"/>
          <w:szCs w:val="22"/>
        </w:rPr>
        <w:t>ighlights</w:t>
      </w:r>
      <w:r w:rsidR="005E510A">
        <w:rPr>
          <w:rFonts w:ascii="Times New Roman" w:hAnsi="Times New Roman"/>
          <w:sz w:val="22"/>
          <w:szCs w:val="22"/>
        </w:rPr>
        <w:t xml:space="preserve"> of the proposal being a </w:t>
      </w:r>
      <w:r w:rsidR="000A36AD" w:rsidRPr="00E7242A">
        <w:rPr>
          <w:rFonts w:ascii="Times New Roman" w:hAnsi="Times New Roman"/>
          <w:sz w:val="22"/>
          <w:szCs w:val="22"/>
        </w:rPr>
        <w:t>green roof design</w:t>
      </w:r>
      <w:r w:rsidR="005E510A">
        <w:rPr>
          <w:rFonts w:ascii="Times New Roman" w:hAnsi="Times New Roman"/>
          <w:sz w:val="22"/>
          <w:szCs w:val="22"/>
        </w:rPr>
        <w:t xml:space="preserve"> and </w:t>
      </w:r>
      <w:r w:rsidR="000A36AD" w:rsidRPr="00E7242A">
        <w:rPr>
          <w:rFonts w:ascii="Times New Roman" w:hAnsi="Times New Roman"/>
          <w:sz w:val="22"/>
          <w:szCs w:val="22"/>
        </w:rPr>
        <w:t>electric car charging stations</w:t>
      </w:r>
      <w:r w:rsidR="005E510A">
        <w:rPr>
          <w:rFonts w:ascii="Times New Roman" w:hAnsi="Times New Roman"/>
          <w:sz w:val="22"/>
          <w:szCs w:val="22"/>
        </w:rPr>
        <w:t xml:space="preserve">. They also plan to </w:t>
      </w:r>
      <w:r w:rsidR="000A36AD" w:rsidRPr="00E7242A">
        <w:rPr>
          <w:rFonts w:ascii="Times New Roman" w:hAnsi="Times New Roman"/>
          <w:sz w:val="22"/>
          <w:szCs w:val="22"/>
        </w:rPr>
        <w:t>doubl</w:t>
      </w:r>
      <w:r w:rsidR="005E510A">
        <w:rPr>
          <w:rFonts w:ascii="Times New Roman" w:hAnsi="Times New Roman"/>
          <w:sz w:val="22"/>
          <w:szCs w:val="22"/>
        </w:rPr>
        <w:t>e</w:t>
      </w:r>
      <w:r w:rsidR="000A36AD" w:rsidRPr="00E7242A">
        <w:rPr>
          <w:rFonts w:ascii="Times New Roman" w:hAnsi="Times New Roman"/>
          <w:sz w:val="22"/>
          <w:szCs w:val="22"/>
        </w:rPr>
        <w:t xml:space="preserve"> the </w:t>
      </w:r>
      <w:r w:rsidR="005E510A">
        <w:rPr>
          <w:rFonts w:ascii="Times New Roman" w:hAnsi="Times New Roman"/>
          <w:sz w:val="22"/>
          <w:szCs w:val="22"/>
        </w:rPr>
        <w:t>a</w:t>
      </w:r>
      <w:r w:rsidR="000A36AD" w:rsidRPr="00E7242A">
        <w:rPr>
          <w:rFonts w:ascii="Times New Roman" w:hAnsi="Times New Roman"/>
          <w:sz w:val="22"/>
          <w:szCs w:val="22"/>
        </w:rPr>
        <w:t xml:space="preserve">mount </w:t>
      </w:r>
      <w:r w:rsidR="005E510A">
        <w:rPr>
          <w:rFonts w:ascii="Times New Roman" w:hAnsi="Times New Roman"/>
          <w:sz w:val="22"/>
          <w:szCs w:val="22"/>
        </w:rPr>
        <w:t xml:space="preserve">of wetlands </w:t>
      </w:r>
      <w:r w:rsidR="000A36AD" w:rsidRPr="00E7242A">
        <w:rPr>
          <w:rFonts w:ascii="Times New Roman" w:hAnsi="Times New Roman"/>
          <w:sz w:val="22"/>
          <w:szCs w:val="22"/>
        </w:rPr>
        <w:t>being filled</w:t>
      </w:r>
      <w:r w:rsidR="005E510A">
        <w:rPr>
          <w:rFonts w:ascii="Times New Roman" w:hAnsi="Times New Roman"/>
          <w:sz w:val="22"/>
          <w:szCs w:val="22"/>
        </w:rPr>
        <w:t>, and i</w:t>
      </w:r>
      <w:r w:rsidR="000A36AD" w:rsidRPr="00E7242A">
        <w:rPr>
          <w:rFonts w:ascii="Times New Roman" w:hAnsi="Times New Roman"/>
          <w:sz w:val="22"/>
          <w:szCs w:val="22"/>
        </w:rPr>
        <w:t>ncreas</w:t>
      </w:r>
      <w:r w:rsidR="005E510A">
        <w:rPr>
          <w:rFonts w:ascii="Times New Roman" w:hAnsi="Times New Roman"/>
          <w:sz w:val="22"/>
          <w:szCs w:val="22"/>
        </w:rPr>
        <w:t>e land under water body</w:t>
      </w:r>
      <w:r w:rsidR="00791AF4">
        <w:rPr>
          <w:rFonts w:ascii="Times New Roman" w:hAnsi="Times New Roman"/>
          <w:sz w:val="22"/>
          <w:szCs w:val="22"/>
        </w:rPr>
        <w:t>.</w:t>
      </w:r>
    </w:p>
    <w:p w:rsidR="00C9107C" w:rsidRPr="00E7242A" w:rsidRDefault="00C9107C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C9107C" w:rsidRPr="00E7242A" w:rsidRDefault="00850239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Tittler</w:t>
      </w:r>
      <w:proofErr w:type="spellEnd"/>
      <w:r>
        <w:rPr>
          <w:rFonts w:ascii="Times New Roman" w:hAnsi="Times New Roman"/>
          <w:sz w:val="22"/>
          <w:szCs w:val="22"/>
        </w:rPr>
        <w:t xml:space="preserve"> confirmed with Mr. Smith that the Commission should be looking at this application from the beginning, as an</w:t>
      </w:r>
      <w:r w:rsidR="00C9107C" w:rsidRPr="00E7242A">
        <w:rPr>
          <w:rFonts w:ascii="Times New Roman" w:hAnsi="Times New Roman"/>
          <w:sz w:val="22"/>
          <w:szCs w:val="22"/>
        </w:rPr>
        <w:t xml:space="preserve"> entirely new process and application.</w:t>
      </w:r>
    </w:p>
    <w:p w:rsidR="00C9107C" w:rsidRPr="00E7242A" w:rsidRDefault="00C9107C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C9107C" w:rsidRPr="00E7242A" w:rsidRDefault="00850239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Ms. Bugay asked if they need to close out the </w:t>
      </w:r>
      <w:r w:rsidR="00C9107C" w:rsidRPr="00E7242A">
        <w:rPr>
          <w:rFonts w:ascii="Times New Roman" w:hAnsi="Times New Roman"/>
          <w:sz w:val="22"/>
          <w:szCs w:val="22"/>
        </w:rPr>
        <w:t>previous order.</w:t>
      </w:r>
      <w:r w:rsidR="006D5230" w:rsidRPr="00E7242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Agent Brown confirmed she will look into this. Mr. Smith requested that they wait to close it out until this process is completed.</w:t>
      </w:r>
    </w:p>
    <w:p w:rsidR="006D5230" w:rsidRPr="00E7242A" w:rsidRDefault="006D5230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903A8B" w:rsidRDefault="00903A8B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 xml:space="preserve">Steven </w:t>
      </w:r>
      <w:proofErr w:type="spellStart"/>
      <w:r w:rsidRPr="00E7242A">
        <w:rPr>
          <w:rFonts w:ascii="Times New Roman" w:hAnsi="Times New Roman"/>
          <w:sz w:val="22"/>
          <w:szCs w:val="22"/>
        </w:rPr>
        <w:t>Greenbaum</w:t>
      </w:r>
      <w:proofErr w:type="spellEnd"/>
      <w:r w:rsidRPr="00E7242A">
        <w:rPr>
          <w:rFonts w:ascii="Times New Roman" w:hAnsi="Times New Roman"/>
          <w:sz w:val="22"/>
          <w:szCs w:val="22"/>
        </w:rPr>
        <w:t xml:space="preserve">, </w:t>
      </w:r>
      <w:r w:rsidR="00791AF4">
        <w:rPr>
          <w:rFonts w:ascii="Times New Roman" w:hAnsi="Times New Roman"/>
          <w:sz w:val="22"/>
          <w:szCs w:val="22"/>
        </w:rPr>
        <w:t xml:space="preserve">an </w:t>
      </w:r>
      <w:r w:rsidRPr="00E7242A">
        <w:rPr>
          <w:rFonts w:ascii="Times New Roman" w:hAnsi="Times New Roman"/>
          <w:sz w:val="22"/>
          <w:szCs w:val="22"/>
        </w:rPr>
        <w:t xml:space="preserve">Attorney </w:t>
      </w:r>
      <w:r w:rsidR="00850239">
        <w:rPr>
          <w:rFonts w:ascii="Times New Roman" w:hAnsi="Times New Roman"/>
          <w:sz w:val="22"/>
          <w:szCs w:val="22"/>
        </w:rPr>
        <w:t xml:space="preserve">representing </w:t>
      </w:r>
      <w:r w:rsidRPr="00E7242A">
        <w:rPr>
          <w:rFonts w:ascii="Times New Roman" w:hAnsi="Times New Roman"/>
          <w:sz w:val="22"/>
          <w:szCs w:val="22"/>
        </w:rPr>
        <w:t>Pearl Realty</w:t>
      </w:r>
      <w:r w:rsidR="00850239">
        <w:rPr>
          <w:rFonts w:ascii="Times New Roman" w:hAnsi="Times New Roman"/>
          <w:sz w:val="22"/>
          <w:szCs w:val="22"/>
        </w:rPr>
        <w:t xml:space="preserve">, explained that he will hold some of his comments until the following meeting when more Commissioners are present and the applicant will be giving a complete presentation. Mr. </w:t>
      </w:r>
      <w:proofErr w:type="spellStart"/>
      <w:r w:rsidR="00850239">
        <w:rPr>
          <w:rFonts w:ascii="Times New Roman" w:hAnsi="Times New Roman"/>
          <w:sz w:val="22"/>
          <w:szCs w:val="22"/>
        </w:rPr>
        <w:t>Greenbaum</w:t>
      </w:r>
      <w:proofErr w:type="spellEnd"/>
      <w:r w:rsidR="00850239">
        <w:rPr>
          <w:rFonts w:ascii="Times New Roman" w:hAnsi="Times New Roman"/>
          <w:sz w:val="22"/>
          <w:szCs w:val="22"/>
        </w:rPr>
        <w:t xml:space="preserve"> explained that since there </w:t>
      </w:r>
      <w:r w:rsidRPr="00E7242A">
        <w:rPr>
          <w:rFonts w:ascii="Times New Roman" w:hAnsi="Times New Roman"/>
          <w:sz w:val="22"/>
          <w:szCs w:val="22"/>
        </w:rPr>
        <w:t xml:space="preserve">is no DEP filing number yet, </w:t>
      </w:r>
      <w:r w:rsidR="00850239">
        <w:rPr>
          <w:rFonts w:ascii="Times New Roman" w:hAnsi="Times New Roman"/>
          <w:sz w:val="22"/>
          <w:szCs w:val="22"/>
        </w:rPr>
        <w:t xml:space="preserve">he doesn’t </w:t>
      </w:r>
      <w:r w:rsidRPr="00E7242A">
        <w:rPr>
          <w:rFonts w:ascii="Times New Roman" w:hAnsi="Times New Roman"/>
          <w:sz w:val="22"/>
          <w:szCs w:val="22"/>
        </w:rPr>
        <w:t>believe</w:t>
      </w:r>
      <w:r w:rsidR="00850239">
        <w:rPr>
          <w:rFonts w:ascii="Times New Roman" w:hAnsi="Times New Roman"/>
          <w:sz w:val="22"/>
          <w:szCs w:val="22"/>
        </w:rPr>
        <w:t xml:space="preserve"> the Commission</w:t>
      </w:r>
      <w:r w:rsidRPr="00E7242A">
        <w:rPr>
          <w:rFonts w:ascii="Times New Roman" w:hAnsi="Times New Roman"/>
          <w:sz w:val="22"/>
          <w:szCs w:val="22"/>
        </w:rPr>
        <w:t xml:space="preserve"> can legally be holding this hearing. </w:t>
      </w:r>
      <w:r w:rsidR="00850239">
        <w:rPr>
          <w:rFonts w:ascii="Times New Roman" w:hAnsi="Times New Roman"/>
          <w:sz w:val="22"/>
          <w:szCs w:val="22"/>
        </w:rPr>
        <w:t xml:space="preserve">Additionally he explained that due to the Patriots Day holiday the legal notice was not published a full 5 business days prior to the hearing. It is his understanding that this will need to be </w:t>
      </w:r>
      <w:r w:rsidR="00850239" w:rsidRPr="00E7242A">
        <w:rPr>
          <w:rFonts w:ascii="Times New Roman" w:hAnsi="Times New Roman"/>
          <w:sz w:val="22"/>
          <w:szCs w:val="22"/>
        </w:rPr>
        <w:t>advertised</w:t>
      </w:r>
      <w:r w:rsidRPr="00E7242A">
        <w:rPr>
          <w:rFonts w:ascii="Times New Roman" w:hAnsi="Times New Roman"/>
          <w:sz w:val="22"/>
          <w:szCs w:val="22"/>
        </w:rPr>
        <w:t xml:space="preserve">. </w:t>
      </w:r>
      <w:r w:rsidR="00850239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="00850239">
        <w:rPr>
          <w:rFonts w:ascii="Times New Roman" w:hAnsi="Times New Roman"/>
          <w:sz w:val="22"/>
          <w:szCs w:val="22"/>
        </w:rPr>
        <w:t>Greenbaum</w:t>
      </w:r>
      <w:proofErr w:type="spellEnd"/>
      <w:r w:rsidR="00850239">
        <w:rPr>
          <w:rFonts w:ascii="Times New Roman" w:hAnsi="Times New Roman"/>
          <w:sz w:val="22"/>
          <w:szCs w:val="22"/>
        </w:rPr>
        <w:t xml:space="preserve"> explained that there are a number of point</w:t>
      </w:r>
      <w:r w:rsidR="00A96D80">
        <w:rPr>
          <w:rFonts w:ascii="Times New Roman" w:hAnsi="Times New Roman"/>
          <w:sz w:val="22"/>
          <w:szCs w:val="22"/>
        </w:rPr>
        <w:t>s</w:t>
      </w:r>
      <w:r w:rsidR="00850239">
        <w:rPr>
          <w:rFonts w:ascii="Times New Roman" w:hAnsi="Times New Roman"/>
          <w:sz w:val="22"/>
          <w:szCs w:val="22"/>
        </w:rPr>
        <w:t xml:space="preserve"> that he would like to make, but he would </w:t>
      </w:r>
      <w:r w:rsidRPr="00E7242A">
        <w:rPr>
          <w:rFonts w:ascii="Times New Roman" w:hAnsi="Times New Roman"/>
          <w:sz w:val="22"/>
          <w:szCs w:val="22"/>
        </w:rPr>
        <w:t xml:space="preserve">prefer to wait until they have a full </w:t>
      </w:r>
      <w:r w:rsidR="00850239">
        <w:rPr>
          <w:rFonts w:ascii="Times New Roman" w:hAnsi="Times New Roman"/>
          <w:sz w:val="22"/>
          <w:szCs w:val="22"/>
        </w:rPr>
        <w:t>C</w:t>
      </w:r>
      <w:r w:rsidRPr="00E7242A">
        <w:rPr>
          <w:rFonts w:ascii="Times New Roman" w:hAnsi="Times New Roman"/>
          <w:sz w:val="22"/>
          <w:szCs w:val="22"/>
        </w:rPr>
        <w:t>ommission</w:t>
      </w:r>
      <w:r w:rsidR="00850239">
        <w:rPr>
          <w:rFonts w:ascii="Times New Roman" w:hAnsi="Times New Roman"/>
          <w:sz w:val="22"/>
          <w:szCs w:val="22"/>
        </w:rPr>
        <w:t xml:space="preserve"> at the next meeting to do so</w:t>
      </w:r>
      <w:r w:rsidRPr="00E7242A">
        <w:rPr>
          <w:rFonts w:ascii="Times New Roman" w:hAnsi="Times New Roman"/>
          <w:sz w:val="22"/>
          <w:szCs w:val="22"/>
        </w:rPr>
        <w:t>.</w:t>
      </w:r>
    </w:p>
    <w:p w:rsidR="00850239" w:rsidRPr="00E7242A" w:rsidRDefault="00850239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</w:p>
    <w:p w:rsidR="00903A8B" w:rsidRPr="00E7242A" w:rsidRDefault="00850239" w:rsidP="00ED0F2E">
      <w:pPr>
        <w:tabs>
          <w:tab w:val="left" w:pos="360"/>
          <w:tab w:val="left" w:pos="810"/>
        </w:tabs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 w:rsidR="005B131B">
        <w:rPr>
          <w:rFonts w:ascii="Times New Roman" w:hAnsi="Times New Roman"/>
          <w:sz w:val="22"/>
          <w:szCs w:val="22"/>
        </w:rPr>
        <w:t xml:space="preserve"> sad that the Commission would examine whether the date issue created a legal problem or not. He then</w:t>
      </w:r>
      <w:r>
        <w:rPr>
          <w:rFonts w:ascii="Times New Roman" w:hAnsi="Times New Roman"/>
          <w:sz w:val="22"/>
          <w:szCs w:val="22"/>
        </w:rPr>
        <w:t xml:space="preserve"> made a motion to continue 750 Providence Highway until May 4</w:t>
      </w:r>
      <w:r w:rsidRPr="00850239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, seconded by Ms. Bugay, UA. </w:t>
      </w:r>
    </w:p>
    <w:p w:rsidR="00901518" w:rsidRPr="00E7242A" w:rsidRDefault="00FD7864" w:rsidP="00FD7864">
      <w:pPr>
        <w:pStyle w:val="ListParagraph"/>
        <w:tabs>
          <w:tab w:val="left" w:pos="360"/>
          <w:tab w:val="left" w:pos="810"/>
        </w:tabs>
        <w:spacing w:after="40"/>
        <w:ind w:left="792" w:hanging="432"/>
        <w:rPr>
          <w:rFonts w:ascii="Times New Roman" w:hAnsi="Times New Roman"/>
          <w:b/>
          <w:sz w:val="22"/>
          <w:szCs w:val="22"/>
          <w:u w:val="single"/>
        </w:rPr>
      </w:pPr>
      <w:r w:rsidRPr="00E7242A">
        <w:rPr>
          <w:rFonts w:ascii="Times New Roman" w:hAnsi="Times New Roman"/>
          <w:sz w:val="22"/>
          <w:szCs w:val="22"/>
        </w:rPr>
        <w:t xml:space="preserve"> </w:t>
      </w:r>
    </w:p>
    <w:p w:rsidR="00FD7864" w:rsidRPr="00E7242A" w:rsidRDefault="00FD7864" w:rsidP="00C31A5B">
      <w:pPr>
        <w:tabs>
          <w:tab w:val="left" w:pos="450"/>
        </w:tabs>
        <w:outlineLvl w:val="0"/>
        <w:rPr>
          <w:rFonts w:ascii="Times New Roman" w:hAnsi="Times New Roman"/>
          <w:sz w:val="22"/>
          <w:szCs w:val="22"/>
        </w:rPr>
      </w:pPr>
      <w:r w:rsidRPr="00850239">
        <w:rPr>
          <w:rFonts w:ascii="Times New Roman" w:hAnsi="Times New Roman"/>
          <w:sz w:val="22"/>
          <w:szCs w:val="22"/>
          <w:u w:val="single"/>
        </w:rPr>
        <w:t>Certificates of Compliance</w:t>
      </w:r>
      <w:r w:rsidR="00E7761C" w:rsidRPr="00850239">
        <w:rPr>
          <w:rFonts w:ascii="Times New Roman" w:hAnsi="Times New Roman"/>
          <w:sz w:val="22"/>
          <w:szCs w:val="22"/>
          <w:u w:val="single"/>
        </w:rPr>
        <w:t xml:space="preserve"> -</w:t>
      </w:r>
      <w:r w:rsidRPr="00850239">
        <w:rPr>
          <w:rFonts w:ascii="Times New Roman" w:hAnsi="Times New Roman"/>
          <w:sz w:val="22"/>
          <w:szCs w:val="22"/>
          <w:u w:val="single"/>
        </w:rPr>
        <w:t xml:space="preserve">333 East Street, David </w:t>
      </w:r>
      <w:proofErr w:type="spellStart"/>
      <w:r w:rsidRPr="00850239">
        <w:rPr>
          <w:rFonts w:ascii="Times New Roman" w:hAnsi="Times New Roman"/>
          <w:sz w:val="22"/>
          <w:szCs w:val="22"/>
          <w:u w:val="single"/>
        </w:rPr>
        <w:t>Raftery</w:t>
      </w:r>
      <w:proofErr w:type="spellEnd"/>
      <w:r w:rsidRPr="00850239">
        <w:rPr>
          <w:rFonts w:ascii="Times New Roman" w:hAnsi="Times New Roman"/>
          <w:sz w:val="22"/>
          <w:szCs w:val="22"/>
          <w:u w:val="single"/>
        </w:rPr>
        <w:t>, Applicant – Allen &amp; Major, Rep</w:t>
      </w:r>
      <w:r w:rsidRPr="00E7242A">
        <w:rPr>
          <w:rFonts w:ascii="Times New Roman" w:hAnsi="Times New Roman"/>
          <w:sz w:val="22"/>
          <w:szCs w:val="22"/>
        </w:rPr>
        <w:t xml:space="preserve">.  </w:t>
      </w:r>
      <w:r w:rsidRPr="00850239">
        <w:rPr>
          <w:rFonts w:ascii="Times New Roman" w:hAnsi="Times New Roman"/>
          <w:i/>
          <w:sz w:val="22"/>
          <w:szCs w:val="22"/>
        </w:rPr>
        <w:t>(SMP 2013-04).</w:t>
      </w:r>
    </w:p>
    <w:p w:rsidR="00C31A5B" w:rsidRPr="00E7242A" w:rsidRDefault="00C31A5B" w:rsidP="00C31A5B">
      <w:pPr>
        <w:tabs>
          <w:tab w:val="left" w:pos="450"/>
        </w:tabs>
        <w:outlineLvl w:val="0"/>
        <w:rPr>
          <w:rFonts w:ascii="Times New Roman" w:hAnsi="Times New Roman"/>
          <w:sz w:val="22"/>
          <w:szCs w:val="22"/>
        </w:rPr>
      </w:pPr>
    </w:p>
    <w:p w:rsidR="00C31A5B" w:rsidRPr="00E7242A" w:rsidRDefault="00850239" w:rsidP="00C31A5B">
      <w:pPr>
        <w:tabs>
          <w:tab w:val="left" w:pos="450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issue a Certificate of Compliance for 333 East Street as recommended by Agent Brown, seconded by Ms. Bugay, UA. </w:t>
      </w:r>
    </w:p>
    <w:p w:rsidR="00C31A5B" w:rsidRPr="00E7242A" w:rsidRDefault="00C31A5B" w:rsidP="00C31A5B">
      <w:pPr>
        <w:tabs>
          <w:tab w:val="left" w:pos="540"/>
          <w:tab w:val="left" w:pos="3330"/>
        </w:tabs>
        <w:outlineLvl w:val="0"/>
        <w:rPr>
          <w:rFonts w:ascii="Times New Roman" w:hAnsi="Times New Roman"/>
          <w:b/>
          <w:sz w:val="22"/>
          <w:szCs w:val="22"/>
        </w:rPr>
      </w:pPr>
    </w:p>
    <w:p w:rsidR="00D077C9" w:rsidRPr="00E7242A" w:rsidRDefault="00D077C9" w:rsidP="00C31A5B">
      <w:pPr>
        <w:tabs>
          <w:tab w:val="left" w:pos="540"/>
          <w:tab w:val="left" w:pos="3330"/>
        </w:tabs>
        <w:outlineLvl w:val="0"/>
        <w:rPr>
          <w:rFonts w:ascii="Times New Roman" w:hAnsi="Times New Roman"/>
          <w:sz w:val="22"/>
          <w:szCs w:val="22"/>
        </w:rPr>
      </w:pPr>
      <w:r w:rsidRPr="00850239">
        <w:rPr>
          <w:rFonts w:ascii="Times New Roman" w:hAnsi="Times New Roman"/>
          <w:sz w:val="22"/>
          <w:szCs w:val="22"/>
          <w:u w:val="single"/>
        </w:rPr>
        <w:t>124 Country Club Road, Ryan Kenny, Applicant</w:t>
      </w:r>
      <w:r w:rsidR="00850239">
        <w:rPr>
          <w:rFonts w:ascii="Times New Roman" w:hAnsi="Times New Roman"/>
          <w:b/>
          <w:sz w:val="22"/>
          <w:szCs w:val="22"/>
        </w:rPr>
        <w:t xml:space="preserve">: </w:t>
      </w:r>
      <w:r w:rsidRPr="00850239">
        <w:rPr>
          <w:rFonts w:ascii="Times New Roman" w:hAnsi="Times New Roman"/>
          <w:i/>
          <w:sz w:val="22"/>
          <w:szCs w:val="22"/>
        </w:rPr>
        <w:t>(OOC 141-0488)</w:t>
      </w:r>
    </w:p>
    <w:p w:rsidR="00C31A5B" w:rsidRPr="00E7242A" w:rsidRDefault="00C31A5B" w:rsidP="00C31A5B">
      <w:pPr>
        <w:tabs>
          <w:tab w:val="left" w:pos="540"/>
          <w:tab w:val="left" w:pos="3330"/>
        </w:tabs>
        <w:outlineLvl w:val="0"/>
        <w:rPr>
          <w:rFonts w:ascii="Times New Roman" w:hAnsi="Times New Roman"/>
          <w:sz w:val="22"/>
          <w:szCs w:val="22"/>
        </w:rPr>
      </w:pPr>
    </w:p>
    <w:p w:rsidR="00C31A5B" w:rsidRPr="00E7242A" w:rsidRDefault="00D3612A" w:rsidP="00C31A5B">
      <w:pPr>
        <w:tabs>
          <w:tab w:val="left" w:pos="540"/>
          <w:tab w:val="left" w:pos="3330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Agent Brown commented that she needs some evidence that the original order of conditions was recor</w:t>
      </w:r>
      <w:r w:rsidR="00C31A5B" w:rsidRPr="00E7242A">
        <w:rPr>
          <w:rFonts w:ascii="Times New Roman" w:hAnsi="Times New Roman"/>
          <w:sz w:val="22"/>
          <w:szCs w:val="22"/>
        </w:rPr>
        <w:t xml:space="preserve">ded at the </w:t>
      </w:r>
      <w:r>
        <w:rPr>
          <w:rFonts w:ascii="Times New Roman" w:hAnsi="Times New Roman"/>
          <w:sz w:val="22"/>
          <w:szCs w:val="22"/>
        </w:rPr>
        <w:t>R</w:t>
      </w:r>
      <w:r w:rsidR="00C31A5B" w:rsidRPr="00E7242A">
        <w:rPr>
          <w:rFonts w:ascii="Times New Roman" w:hAnsi="Times New Roman"/>
          <w:sz w:val="22"/>
          <w:szCs w:val="22"/>
        </w:rPr>
        <w:t>egistry</w:t>
      </w:r>
      <w:r>
        <w:rPr>
          <w:rFonts w:ascii="Times New Roman" w:hAnsi="Times New Roman"/>
          <w:sz w:val="22"/>
          <w:szCs w:val="22"/>
        </w:rPr>
        <w:t xml:space="preserve"> of Deeds, so she does not think the Commission can issue a Certificate of Compliance without a </w:t>
      </w:r>
      <w:r w:rsidR="00C31A5B" w:rsidRPr="00E7242A">
        <w:rPr>
          <w:rFonts w:ascii="Times New Roman" w:hAnsi="Times New Roman"/>
          <w:sz w:val="22"/>
          <w:szCs w:val="22"/>
        </w:rPr>
        <w:t xml:space="preserve">complete application. </w:t>
      </w:r>
    </w:p>
    <w:p w:rsidR="00C31A5B" w:rsidRPr="00E7242A" w:rsidRDefault="00C31A5B" w:rsidP="00C31A5B">
      <w:pPr>
        <w:tabs>
          <w:tab w:val="left" w:pos="540"/>
          <w:tab w:val="left" w:pos="3330"/>
        </w:tabs>
        <w:outlineLvl w:val="0"/>
        <w:rPr>
          <w:rFonts w:ascii="Times New Roman" w:hAnsi="Times New Roman"/>
          <w:sz w:val="22"/>
          <w:szCs w:val="22"/>
        </w:rPr>
      </w:pPr>
    </w:p>
    <w:p w:rsidR="00C31A5B" w:rsidRPr="00E7242A" w:rsidRDefault="00D3612A" w:rsidP="00C31A5B">
      <w:pPr>
        <w:tabs>
          <w:tab w:val="left" w:pos="540"/>
          <w:tab w:val="left" w:pos="3330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made a motion to continue 124 Country Club Rd until May 4</w:t>
      </w:r>
      <w:r w:rsidRPr="00D3612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, seconded by Ms. Bugay, UA. </w:t>
      </w:r>
    </w:p>
    <w:p w:rsidR="00C31A5B" w:rsidRPr="00E7242A" w:rsidRDefault="00C31A5B" w:rsidP="00C31A5B">
      <w:pPr>
        <w:tabs>
          <w:tab w:val="left" w:pos="540"/>
          <w:tab w:val="left" w:pos="3330"/>
        </w:tabs>
        <w:outlineLvl w:val="0"/>
        <w:rPr>
          <w:rFonts w:ascii="Times New Roman" w:hAnsi="Times New Roman"/>
          <w:b/>
          <w:sz w:val="22"/>
          <w:szCs w:val="22"/>
          <w:u w:val="single"/>
        </w:rPr>
      </w:pPr>
    </w:p>
    <w:p w:rsidR="00851B0F" w:rsidRPr="00E7242A" w:rsidRDefault="00132C9F" w:rsidP="00C31A5B">
      <w:pPr>
        <w:outlineLvl w:val="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  <w:u w:val="single"/>
        </w:rPr>
        <w:t>Special Conditions for Lawn W</w:t>
      </w:r>
      <w:r w:rsidR="00FD7864" w:rsidRPr="00E7242A">
        <w:rPr>
          <w:rFonts w:ascii="Times New Roman" w:hAnsi="Times New Roman"/>
          <w:sz w:val="22"/>
          <w:szCs w:val="22"/>
          <w:u w:val="single"/>
        </w:rPr>
        <w:t>atering</w:t>
      </w:r>
      <w:r w:rsidR="00C31A5B" w:rsidRPr="00E7242A">
        <w:rPr>
          <w:rFonts w:ascii="Times New Roman" w:hAnsi="Times New Roman"/>
          <w:sz w:val="22"/>
          <w:szCs w:val="22"/>
          <w:u w:val="single"/>
        </w:rPr>
        <w:t xml:space="preserve"> </w:t>
      </w:r>
      <w:r w:rsidR="00C31A5B" w:rsidRPr="00E7242A">
        <w:rPr>
          <w:rFonts w:ascii="Times New Roman" w:hAnsi="Times New Roman"/>
          <w:sz w:val="22"/>
          <w:szCs w:val="22"/>
        </w:rPr>
        <w:t xml:space="preserve">– </w:t>
      </w:r>
      <w:r w:rsidR="00D3612A">
        <w:rPr>
          <w:rFonts w:ascii="Times New Roman" w:hAnsi="Times New Roman"/>
          <w:sz w:val="22"/>
          <w:szCs w:val="22"/>
        </w:rPr>
        <w:t xml:space="preserve">Agent Brown explained that it has been </w:t>
      </w:r>
      <w:r w:rsidR="00C31A5B" w:rsidRPr="00E7242A">
        <w:rPr>
          <w:rFonts w:ascii="Times New Roman" w:hAnsi="Times New Roman"/>
          <w:sz w:val="22"/>
          <w:szCs w:val="22"/>
        </w:rPr>
        <w:t>reques</w:t>
      </w:r>
      <w:r w:rsidR="00D3612A">
        <w:rPr>
          <w:rFonts w:ascii="Times New Roman" w:hAnsi="Times New Roman"/>
          <w:sz w:val="22"/>
          <w:szCs w:val="22"/>
        </w:rPr>
        <w:t>ted for the Commission</w:t>
      </w:r>
      <w:r w:rsidR="00C31A5B" w:rsidRPr="00E7242A">
        <w:rPr>
          <w:rFonts w:ascii="Times New Roman" w:hAnsi="Times New Roman"/>
          <w:sz w:val="22"/>
          <w:szCs w:val="22"/>
        </w:rPr>
        <w:t xml:space="preserve"> to reconsider</w:t>
      </w:r>
      <w:r w:rsidR="00D3612A">
        <w:rPr>
          <w:rFonts w:ascii="Times New Roman" w:hAnsi="Times New Roman"/>
          <w:sz w:val="22"/>
          <w:szCs w:val="22"/>
        </w:rPr>
        <w:t xml:space="preserve"> the ban on irrigation systems due to new technologies that are available. Ms. </w:t>
      </w:r>
      <w:proofErr w:type="spellStart"/>
      <w:r w:rsidR="00D3612A">
        <w:rPr>
          <w:rFonts w:ascii="Times New Roman" w:hAnsi="Times New Roman"/>
          <w:sz w:val="22"/>
          <w:szCs w:val="22"/>
        </w:rPr>
        <w:lastRenderedPageBreak/>
        <w:t>Bugay</w:t>
      </w:r>
      <w:proofErr w:type="spellEnd"/>
      <w:r w:rsidR="00D3612A">
        <w:rPr>
          <w:rFonts w:ascii="Times New Roman" w:hAnsi="Times New Roman"/>
          <w:sz w:val="22"/>
          <w:szCs w:val="22"/>
        </w:rPr>
        <w:t xml:space="preserve"> </w:t>
      </w:r>
      <w:r w:rsidR="00A96D80">
        <w:rPr>
          <w:rFonts w:ascii="Times New Roman" w:hAnsi="Times New Roman"/>
          <w:sz w:val="22"/>
          <w:szCs w:val="22"/>
        </w:rPr>
        <w:t>commented</w:t>
      </w:r>
      <w:r w:rsidR="00D3612A">
        <w:rPr>
          <w:rFonts w:ascii="Times New Roman" w:hAnsi="Times New Roman"/>
          <w:sz w:val="22"/>
          <w:szCs w:val="22"/>
        </w:rPr>
        <w:t xml:space="preserve"> even with new technology she is still</w:t>
      </w:r>
      <w:r w:rsidR="00851B0F" w:rsidRPr="00E7242A">
        <w:rPr>
          <w:rFonts w:ascii="Times New Roman" w:hAnsi="Times New Roman"/>
          <w:sz w:val="22"/>
          <w:szCs w:val="22"/>
        </w:rPr>
        <w:t xml:space="preserve"> not in favor </w:t>
      </w:r>
      <w:r w:rsidR="00D3612A">
        <w:rPr>
          <w:rFonts w:ascii="Times New Roman" w:hAnsi="Times New Roman"/>
          <w:sz w:val="22"/>
          <w:szCs w:val="22"/>
        </w:rPr>
        <w:t xml:space="preserve">of irrigation systems especially those using DWWD </w:t>
      </w:r>
      <w:r w:rsidR="00A96D80">
        <w:rPr>
          <w:rFonts w:ascii="Times New Roman" w:hAnsi="Times New Roman"/>
          <w:sz w:val="22"/>
          <w:szCs w:val="22"/>
        </w:rPr>
        <w:t xml:space="preserve">potable </w:t>
      </w:r>
      <w:r w:rsidR="00D3612A">
        <w:rPr>
          <w:rFonts w:ascii="Times New Roman" w:hAnsi="Times New Roman"/>
          <w:sz w:val="22"/>
          <w:szCs w:val="22"/>
        </w:rPr>
        <w:t xml:space="preserve">water as people are not going to turn off these systems when there is a water ban and it is always her preference to </w:t>
      </w:r>
      <w:r w:rsidR="00851B0F" w:rsidRPr="00E7242A">
        <w:rPr>
          <w:rFonts w:ascii="Times New Roman" w:hAnsi="Times New Roman"/>
          <w:sz w:val="22"/>
          <w:szCs w:val="22"/>
        </w:rPr>
        <w:t>conserve water</w:t>
      </w:r>
      <w:r w:rsidR="00D3612A">
        <w:rPr>
          <w:rFonts w:ascii="Times New Roman" w:hAnsi="Times New Roman"/>
          <w:sz w:val="22"/>
          <w:szCs w:val="22"/>
        </w:rPr>
        <w:t>. Ms. Bugay reminded everyone that while D</w:t>
      </w:r>
      <w:r w:rsidR="00851B0F" w:rsidRPr="00E7242A">
        <w:rPr>
          <w:rFonts w:ascii="Times New Roman" w:hAnsi="Times New Roman"/>
          <w:sz w:val="22"/>
          <w:szCs w:val="22"/>
        </w:rPr>
        <w:t xml:space="preserve">edham infiltrates, </w:t>
      </w:r>
      <w:r w:rsidR="00D3612A">
        <w:rPr>
          <w:rFonts w:ascii="Times New Roman" w:hAnsi="Times New Roman"/>
          <w:sz w:val="22"/>
          <w:szCs w:val="22"/>
        </w:rPr>
        <w:t>W</w:t>
      </w:r>
      <w:r w:rsidR="00851B0F" w:rsidRPr="00E7242A">
        <w:rPr>
          <w:rFonts w:ascii="Times New Roman" w:hAnsi="Times New Roman"/>
          <w:sz w:val="22"/>
          <w:szCs w:val="22"/>
        </w:rPr>
        <w:t xml:space="preserve">estwood does not. </w:t>
      </w:r>
    </w:p>
    <w:p w:rsidR="00851B0F" w:rsidRPr="00E7242A" w:rsidRDefault="00851B0F" w:rsidP="00C31A5B">
      <w:pPr>
        <w:outlineLvl w:val="0"/>
        <w:rPr>
          <w:rFonts w:ascii="Times New Roman" w:hAnsi="Times New Roman"/>
          <w:sz w:val="22"/>
          <w:szCs w:val="22"/>
        </w:rPr>
      </w:pPr>
    </w:p>
    <w:p w:rsidR="00851B0F" w:rsidRPr="00E7242A" w:rsidRDefault="00D3612A" w:rsidP="00C31A5B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 confirmed with Agent Brown that this rule should be enforced consistently and should be included in conditions for projects as well as within the</w:t>
      </w:r>
      <w:r w:rsidR="005B131B">
        <w:rPr>
          <w:rFonts w:ascii="Times New Roman" w:hAnsi="Times New Roman"/>
          <w:sz w:val="22"/>
          <w:szCs w:val="22"/>
        </w:rPr>
        <w:t xml:space="preserve"> upcoming </w:t>
      </w:r>
      <w:proofErr w:type="spellStart"/>
      <w:r w:rsidR="005B131B">
        <w:rPr>
          <w:rFonts w:ascii="Times New Roman" w:hAnsi="Times New Roman"/>
          <w:sz w:val="22"/>
          <w:szCs w:val="22"/>
        </w:rPr>
        <w:t>stormwater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851B0F" w:rsidRPr="00E7242A">
        <w:rPr>
          <w:rFonts w:ascii="Times New Roman" w:hAnsi="Times New Roman"/>
          <w:sz w:val="22"/>
          <w:szCs w:val="22"/>
        </w:rPr>
        <w:t>regulation packet.</w:t>
      </w:r>
    </w:p>
    <w:p w:rsidR="00C31A5B" w:rsidRPr="00E7242A" w:rsidRDefault="00C31A5B" w:rsidP="00C31A5B">
      <w:pPr>
        <w:outlineLvl w:val="0"/>
        <w:rPr>
          <w:rFonts w:ascii="Times New Roman" w:hAnsi="Times New Roman"/>
          <w:sz w:val="22"/>
          <w:szCs w:val="22"/>
        </w:rPr>
      </w:pPr>
    </w:p>
    <w:p w:rsidR="00FC4A86" w:rsidRPr="00E7242A" w:rsidRDefault="00FD7864" w:rsidP="00C31A5B">
      <w:pPr>
        <w:outlineLvl w:val="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  <w:u w:val="single"/>
        </w:rPr>
        <w:t xml:space="preserve">Occupancy permits and </w:t>
      </w:r>
      <w:proofErr w:type="spellStart"/>
      <w:r w:rsidR="007700FE">
        <w:rPr>
          <w:rFonts w:ascii="Times New Roman" w:hAnsi="Times New Roman"/>
          <w:sz w:val="22"/>
          <w:szCs w:val="22"/>
          <w:u w:val="single"/>
        </w:rPr>
        <w:t>S</w:t>
      </w:r>
      <w:r w:rsidRPr="00E7242A">
        <w:rPr>
          <w:rFonts w:ascii="Times New Roman" w:hAnsi="Times New Roman"/>
          <w:sz w:val="22"/>
          <w:szCs w:val="22"/>
          <w:u w:val="single"/>
        </w:rPr>
        <w:t>tormwater</w:t>
      </w:r>
      <w:proofErr w:type="spellEnd"/>
      <w:r w:rsidRPr="00E7242A">
        <w:rPr>
          <w:rFonts w:ascii="Times New Roman" w:hAnsi="Times New Roman"/>
          <w:sz w:val="22"/>
          <w:szCs w:val="22"/>
          <w:u w:val="single"/>
        </w:rPr>
        <w:t xml:space="preserve"> Certificates of</w:t>
      </w:r>
      <w:r w:rsidRPr="00D3612A">
        <w:rPr>
          <w:rFonts w:ascii="Times New Roman" w:hAnsi="Times New Roman"/>
          <w:sz w:val="22"/>
          <w:szCs w:val="22"/>
          <w:u w:val="single"/>
        </w:rPr>
        <w:t xml:space="preserve"> Compliance</w:t>
      </w:r>
      <w:r w:rsidR="00132C9F" w:rsidRPr="00E7242A">
        <w:rPr>
          <w:rFonts w:ascii="Times New Roman" w:hAnsi="Times New Roman"/>
          <w:sz w:val="22"/>
          <w:szCs w:val="22"/>
        </w:rPr>
        <w:t xml:space="preserve"> – </w:t>
      </w:r>
      <w:r w:rsidR="00132C9F" w:rsidRPr="00D3612A">
        <w:rPr>
          <w:rFonts w:ascii="Times New Roman" w:hAnsi="Times New Roman"/>
          <w:i/>
          <w:sz w:val="22"/>
          <w:szCs w:val="22"/>
        </w:rPr>
        <w:t>Timing considerations</w:t>
      </w:r>
    </w:p>
    <w:p w:rsidR="00851B0F" w:rsidRPr="00E7242A" w:rsidRDefault="00851B0F" w:rsidP="00C31A5B">
      <w:pPr>
        <w:outlineLvl w:val="0"/>
        <w:rPr>
          <w:rFonts w:ascii="Times New Roman" w:hAnsi="Times New Roman"/>
          <w:sz w:val="22"/>
          <w:szCs w:val="22"/>
        </w:rPr>
      </w:pPr>
    </w:p>
    <w:p w:rsidR="00851B0F" w:rsidRPr="00E7242A" w:rsidRDefault="00851B0F" w:rsidP="00C31A5B">
      <w:pPr>
        <w:outlineLvl w:val="0"/>
        <w:rPr>
          <w:rFonts w:ascii="Times New Roman" w:hAnsi="Times New Roman"/>
          <w:sz w:val="22"/>
          <w:szCs w:val="22"/>
        </w:rPr>
      </w:pPr>
      <w:r w:rsidRPr="00E7242A">
        <w:rPr>
          <w:rFonts w:ascii="Times New Roman" w:hAnsi="Times New Roman"/>
          <w:sz w:val="22"/>
          <w:szCs w:val="22"/>
        </w:rPr>
        <w:t>A</w:t>
      </w:r>
      <w:r w:rsidR="00D3612A">
        <w:rPr>
          <w:rFonts w:ascii="Times New Roman" w:hAnsi="Times New Roman"/>
          <w:sz w:val="22"/>
          <w:szCs w:val="22"/>
        </w:rPr>
        <w:t xml:space="preserve">gent Brown explained that she is </w:t>
      </w:r>
      <w:r w:rsidRPr="00E7242A">
        <w:rPr>
          <w:rFonts w:ascii="Times New Roman" w:hAnsi="Times New Roman"/>
          <w:sz w:val="22"/>
          <w:szCs w:val="22"/>
        </w:rPr>
        <w:t>regularly asked to sign temp</w:t>
      </w:r>
      <w:r w:rsidR="00D3612A">
        <w:rPr>
          <w:rFonts w:ascii="Times New Roman" w:hAnsi="Times New Roman"/>
          <w:sz w:val="22"/>
          <w:szCs w:val="22"/>
        </w:rPr>
        <w:t>orary Certific</w:t>
      </w:r>
      <w:bookmarkStart w:id="0" w:name="_GoBack"/>
      <w:bookmarkEnd w:id="0"/>
      <w:r w:rsidR="00D3612A">
        <w:rPr>
          <w:rFonts w:ascii="Times New Roman" w:hAnsi="Times New Roman"/>
          <w:sz w:val="22"/>
          <w:szCs w:val="22"/>
        </w:rPr>
        <w:t xml:space="preserve">ates of Occupancy for real estate closings, and </w:t>
      </w:r>
      <w:r w:rsidR="007700FE">
        <w:rPr>
          <w:rFonts w:ascii="Times New Roman" w:hAnsi="Times New Roman"/>
          <w:sz w:val="22"/>
          <w:szCs w:val="22"/>
        </w:rPr>
        <w:t xml:space="preserve">does this when </w:t>
      </w:r>
      <w:proofErr w:type="spellStart"/>
      <w:r w:rsidRPr="00E7242A">
        <w:rPr>
          <w:rFonts w:ascii="Times New Roman" w:hAnsi="Times New Roman"/>
          <w:sz w:val="22"/>
          <w:szCs w:val="22"/>
        </w:rPr>
        <w:t>stormwater</w:t>
      </w:r>
      <w:proofErr w:type="spellEnd"/>
      <w:r w:rsidRPr="00E7242A">
        <w:rPr>
          <w:rFonts w:ascii="Times New Roman" w:hAnsi="Times New Roman"/>
          <w:sz w:val="22"/>
          <w:szCs w:val="22"/>
        </w:rPr>
        <w:t xml:space="preserve"> systems</w:t>
      </w:r>
      <w:r w:rsidR="007700FE">
        <w:rPr>
          <w:rFonts w:ascii="Times New Roman" w:hAnsi="Times New Roman"/>
          <w:sz w:val="22"/>
          <w:szCs w:val="22"/>
        </w:rPr>
        <w:t xml:space="preserve"> are not yet complete </w:t>
      </w:r>
      <w:r w:rsidR="00A96D80">
        <w:rPr>
          <w:rFonts w:ascii="Times New Roman" w:hAnsi="Times New Roman"/>
          <w:sz w:val="22"/>
          <w:szCs w:val="22"/>
        </w:rPr>
        <w:t>usually</w:t>
      </w:r>
      <w:r w:rsidR="007700FE">
        <w:rPr>
          <w:rFonts w:ascii="Times New Roman" w:hAnsi="Times New Roman"/>
          <w:sz w:val="22"/>
          <w:szCs w:val="22"/>
        </w:rPr>
        <w:t xml:space="preserve"> due to seasonal timing constraints. She is noticing that </w:t>
      </w:r>
      <w:r w:rsidRPr="00E7242A">
        <w:rPr>
          <w:rFonts w:ascii="Times New Roman" w:hAnsi="Times New Roman"/>
          <w:sz w:val="22"/>
          <w:szCs w:val="22"/>
        </w:rPr>
        <w:t>process doesn’t work in</w:t>
      </w:r>
      <w:r w:rsidR="00A96D80">
        <w:rPr>
          <w:rFonts w:ascii="Times New Roman" w:hAnsi="Times New Roman"/>
          <w:sz w:val="22"/>
          <w:szCs w:val="22"/>
        </w:rPr>
        <w:t xml:space="preserve"> the</w:t>
      </w:r>
      <w:r w:rsidRPr="00E7242A">
        <w:rPr>
          <w:rFonts w:ascii="Times New Roman" w:hAnsi="Times New Roman"/>
          <w:sz w:val="22"/>
          <w:szCs w:val="22"/>
        </w:rPr>
        <w:t xml:space="preserve"> real world.</w:t>
      </w:r>
      <w:r w:rsidR="0006181C" w:rsidRPr="00E7242A">
        <w:rPr>
          <w:rFonts w:ascii="Times New Roman" w:hAnsi="Times New Roman"/>
          <w:sz w:val="22"/>
          <w:szCs w:val="22"/>
        </w:rPr>
        <w:t xml:space="preserve"> </w:t>
      </w:r>
      <w:r w:rsidR="00E72DE2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="00E72DE2">
        <w:rPr>
          <w:rFonts w:ascii="Times New Roman" w:hAnsi="Times New Roman"/>
          <w:sz w:val="22"/>
          <w:szCs w:val="22"/>
        </w:rPr>
        <w:t>Civian</w:t>
      </w:r>
      <w:proofErr w:type="spellEnd"/>
      <w:r w:rsidR="00E72DE2">
        <w:rPr>
          <w:rFonts w:ascii="Times New Roman" w:hAnsi="Times New Roman"/>
          <w:sz w:val="22"/>
          <w:szCs w:val="22"/>
        </w:rPr>
        <w:t xml:space="preserve"> and the Commission agreed that having Agent Brown work with the Building Department to understand their process would be best.</w:t>
      </w:r>
    </w:p>
    <w:p w:rsidR="0006181C" w:rsidRPr="00E7242A" w:rsidRDefault="0006181C" w:rsidP="00C31A5B">
      <w:pPr>
        <w:outlineLvl w:val="0"/>
        <w:rPr>
          <w:rFonts w:ascii="Times New Roman" w:hAnsi="Times New Roman"/>
          <w:sz w:val="22"/>
          <w:szCs w:val="22"/>
        </w:rPr>
      </w:pPr>
    </w:p>
    <w:p w:rsidR="0006181C" w:rsidRPr="00E7242A" w:rsidRDefault="00E72DE2" w:rsidP="00C31A5B">
      <w:pPr>
        <w:outlineLvl w:val="0"/>
        <w:rPr>
          <w:rFonts w:ascii="Times New Roman" w:hAnsi="Times New Roman"/>
          <w:sz w:val="22"/>
          <w:szCs w:val="22"/>
        </w:rPr>
      </w:pPr>
      <w:r w:rsidRPr="00E72DE2">
        <w:rPr>
          <w:rFonts w:ascii="Times New Roman" w:hAnsi="Times New Roman"/>
          <w:sz w:val="22"/>
          <w:szCs w:val="22"/>
          <w:u w:val="single"/>
        </w:rPr>
        <w:t>6 Joyce Lane</w:t>
      </w:r>
      <w:r>
        <w:rPr>
          <w:rFonts w:ascii="Times New Roman" w:hAnsi="Times New Roman"/>
          <w:sz w:val="22"/>
          <w:szCs w:val="22"/>
        </w:rPr>
        <w:t xml:space="preserve">- Agent Brown informed the Commission of an administrative approval that was issued for </w:t>
      </w:r>
      <w:r w:rsidR="0006181C" w:rsidRPr="00E7242A">
        <w:rPr>
          <w:rFonts w:ascii="Times New Roman" w:hAnsi="Times New Roman"/>
          <w:sz w:val="22"/>
          <w:szCs w:val="22"/>
        </w:rPr>
        <w:t>6 Joyce Ln</w:t>
      </w:r>
      <w:r>
        <w:rPr>
          <w:rFonts w:ascii="Times New Roman" w:hAnsi="Times New Roman"/>
          <w:sz w:val="22"/>
          <w:szCs w:val="22"/>
        </w:rPr>
        <w:t>.</w:t>
      </w:r>
    </w:p>
    <w:p w:rsidR="0006181C" w:rsidRPr="00E7242A" w:rsidRDefault="0006181C" w:rsidP="00C31A5B">
      <w:pPr>
        <w:outlineLvl w:val="0"/>
        <w:rPr>
          <w:rFonts w:ascii="Times New Roman" w:hAnsi="Times New Roman"/>
          <w:sz w:val="22"/>
          <w:szCs w:val="22"/>
        </w:rPr>
      </w:pPr>
    </w:p>
    <w:p w:rsidR="0006181C" w:rsidRPr="00E7242A" w:rsidRDefault="00361576" w:rsidP="00CD197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9:09 PM: Ms. Bugay made a motion to adjourn, seconded by Mr. </w:t>
      </w:r>
      <w:proofErr w:type="spellStart"/>
      <w:r>
        <w:rPr>
          <w:rFonts w:ascii="Times New Roman" w:hAnsi="Times New Roman"/>
          <w:sz w:val="22"/>
          <w:szCs w:val="22"/>
        </w:rPr>
        <w:t>Civian</w:t>
      </w:r>
      <w:proofErr w:type="spellEnd"/>
      <w:r>
        <w:rPr>
          <w:rFonts w:ascii="Times New Roman" w:hAnsi="Times New Roman"/>
          <w:sz w:val="22"/>
          <w:szCs w:val="22"/>
        </w:rPr>
        <w:t xml:space="preserve">, UA. </w:t>
      </w:r>
    </w:p>
    <w:sectPr w:rsidR="0006181C" w:rsidRPr="00E7242A" w:rsidSect="00E7242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5F" w:rsidRDefault="001C2F5F" w:rsidP="00BC14D8">
      <w:r>
        <w:separator/>
      </w:r>
    </w:p>
  </w:endnote>
  <w:endnote w:type="continuationSeparator" w:id="0">
    <w:p w:rsidR="001C2F5F" w:rsidRDefault="001C2F5F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5F" w:rsidRDefault="001C2F5F" w:rsidP="00BC14D8">
      <w:r>
        <w:separator/>
      </w:r>
    </w:p>
  </w:footnote>
  <w:footnote w:type="continuationSeparator" w:id="0">
    <w:p w:rsidR="001C2F5F" w:rsidRDefault="001C2F5F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972" w:rsidRPr="004B346B" w:rsidRDefault="00CD197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169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169"/>
    <w:multiLevelType w:val="hybridMultilevel"/>
    <w:tmpl w:val="1CA430CA"/>
    <w:lvl w:ilvl="0" w:tplc="94A8943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0371"/>
    <w:multiLevelType w:val="hybridMultilevel"/>
    <w:tmpl w:val="46A6CC36"/>
    <w:lvl w:ilvl="0" w:tplc="54B86702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CAB"/>
    <w:multiLevelType w:val="multilevel"/>
    <w:tmpl w:val="06E4AF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FC1DF1"/>
    <w:multiLevelType w:val="hybridMultilevel"/>
    <w:tmpl w:val="DF0C90FC"/>
    <w:lvl w:ilvl="0" w:tplc="BBAE876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746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0C5A"/>
    <w:multiLevelType w:val="hybridMultilevel"/>
    <w:tmpl w:val="3D2E8CB0"/>
    <w:lvl w:ilvl="0" w:tplc="7AF0A4BC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863D7"/>
    <w:multiLevelType w:val="hybridMultilevel"/>
    <w:tmpl w:val="3E98B898"/>
    <w:lvl w:ilvl="0" w:tplc="A0FA2536">
      <w:start w:val="1"/>
      <w:numFmt w:val="decimal"/>
      <w:lvlText w:val="%1.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9224C"/>
    <w:multiLevelType w:val="multilevel"/>
    <w:tmpl w:val="11FEB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83095C"/>
    <w:multiLevelType w:val="hybridMultilevel"/>
    <w:tmpl w:val="662AB7BC"/>
    <w:lvl w:ilvl="0" w:tplc="6714F2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20CD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124421"/>
    <w:multiLevelType w:val="hybridMultilevel"/>
    <w:tmpl w:val="CBBEE262"/>
    <w:lvl w:ilvl="0" w:tplc="3A485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E27A8"/>
    <w:multiLevelType w:val="hybridMultilevel"/>
    <w:tmpl w:val="614C186C"/>
    <w:lvl w:ilvl="0" w:tplc="45FA1C0C">
      <w:start w:val="1"/>
      <w:numFmt w:val="upperLetter"/>
      <w:lvlText w:val="%1)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223973"/>
    <w:multiLevelType w:val="multilevel"/>
    <w:tmpl w:val="65B0721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</w:rPr>
    </w:lvl>
  </w:abstractNum>
  <w:abstractNum w:abstractNumId="14" w15:restartNumberingAfterBreak="0">
    <w:nsid w:val="25E322C6"/>
    <w:multiLevelType w:val="multilevel"/>
    <w:tmpl w:val="F4C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CA4E48"/>
    <w:multiLevelType w:val="multilevel"/>
    <w:tmpl w:val="F4CE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490172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3AD348B"/>
    <w:multiLevelType w:val="hybridMultilevel"/>
    <w:tmpl w:val="30A458A2"/>
    <w:lvl w:ilvl="0" w:tplc="1A2460C0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69F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A2AC6"/>
    <w:multiLevelType w:val="multilevel"/>
    <w:tmpl w:val="3BEE9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42267E89"/>
    <w:multiLevelType w:val="hybridMultilevel"/>
    <w:tmpl w:val="DDA0E9F4"/>
    <w:lvl w:ilvl="0" w:tplc="824076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553D5"/>
    <w:multiLevelType w:val="hybridMultilevel"/>
    <w:tmpl w:val="4E02340E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0F07D2"/>
    <w:multiLevelType w:val="multilevel"/>
    <w:tmpl w:val="11FEB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324220"/>
    <w:multiLevelType w:val="hybridMultilevel"/>
    <w:tmpl w:val="0ACEDB80"/>
    <w:lvl w:ilvl="0" w:tplc="4A1EB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F5566"/>
    <w:multiLevelType w:val="hybridMultilevel"/>
    <w:tmpl w:val="F47E19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4BC5"/>
    <w:multiLevelType w:val="multilevel"/>
    <w:tmpl w:val="DE90B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26" w15:restartNumberingAfterBreak="0">
    <w:nsid w:val="482E4CC9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8B51AD2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10E80"/>
    <w:multiLevelType w:val="hybridMultilevel"/>
    <w:tmpl w:val="DD326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65C86"/>
    <w:multiLevelType w:val="hybridMultilevel"/>
    <w:tmpl w:val="8A4AAC52"/>
    <w:lvl w:ilvl="0" w:tplc="45FA1C0C">
      <w:start w:val="1"/>
      <w:numFmt w:val="upperLetter"/>
      <w:lvlText w:val="%1)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21D31"/>
    <w:multiLevelType w:val="multilevel"/>
    <w:tmpl w:val="C2805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47B30B1"/>
    <w:multiLevelType w:val="hybridMultilevel"/>
    <w:tmpl w:val="97AE774C"/>
    <w:lvl w:ilvl="0" w:tplc="8174C2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F7B78"/>
    <w:multiLevelType w:val="hybridMultilevel"/>
    <w:tmpl w:val="E952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C653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29A6"/>
    <w:multiLevelType w:val="hybridMultilevel"/>
    <w:tmpl w:val="32045054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22038"/>
    <w:multiLevelType w:val="hybridMultilevel"/>
    <w:tmpl w:val="11567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26EB2"/>
    <w:multiLevelType w:val="hybridMultilevel"/>
    <w:tmpl w:val="315607FE"/>
    <w:lvl w:ilvl="0" w:tplc="36D61050">
      <w:start w:val="1"/>
      <w:numFmt w:val="decimal"/>
      <w:lvlText w:val="%1)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6AE64FC0"/>
    <w:multiLevelType w:val="hybridMultilevel"/>
    <w:tmpl w:val="EA2ADC70"/>
    <w:lvl w:ilvl="0" w:tplc="31225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E1C17"/>
    <w:multiLevelType w:val="multilevel"/>
    <w:tmpl w:val="BC2A0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108108D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00FD7"/>
    <w:multiLevelType w:val="hybridMultilevel"/>
    <w:tmpl w:val="FA78769E"/>
    <w:lvl w:ilvl="0" w:tplc="7EE47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A1C34"/>
    <w:multiLevelType w:val="hybridMultilevel"/>
    <w:tmpl w:val="B2ECADA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2C24917"/>
    <w:multiLevelType w:val="hybridMultilevel"/>
    <w:tmpl w:val="583EB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1822"/>
    <w:multiLevelType w:val="multilevel"/>
    <w:tmpl w:val="F92E01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4" w15:restartNumberingAfterBreak="0">
    <w:nsid w:val="7AFB4F5F"/>
    <w:multiLevelType w:val="hybridMultilevel"/>
    <w:tmpl w:val="84FAC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F5A55"/>
    <w:multiLevelType w:val="multilevel"/>
    <w:tmpl w:val="170CA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3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44"/>
  </w:num>
  <w:num w:numId="9">
    <w:abstractNumId w:val="20"/>
  </w:num>
  <w:num w:numId="10">
    <w:abstractNumId w:val="6"/>
  </w:num>
  <w:num w:numId="11">
    <w:abstractNumId w:val="9"/>
  </w:num>
  <w:num w:numId="12">
    <w:abstractNumId w:val="0"/>
  </w:num>
  <w:num w:numId="13">
    <w:abstractNumId w:val="34"/>
  </w:num>
  <w:num w:numId="14">
    <w:abstractNumId w:val="33"/>
  </w:num>
  <w:num w:numId="15">
    <w:abstractNumId w:val="23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9"/>
  </w:num>
  <w:num w:numId="19">
    <w:abstractNumId w:val="5"/>
  </w:num>
  <w:num w:numId="20">
    <w:abstractNumId w:val="7"/>
  </w:num>
  <w:num w:numId="21">
    <w:abstractNumId w:val="35"/>
  </w:num>
  <w:num w:numId="22">
    <w:abstractNumId w:val="2"/>
  </w:num>
  <w:num w:numId="23">
    <w:abstractNumId w:val="24"/>
  </w:num>
  <w:num w:numId="24">
    <w:abstractNumId w:val="36"/>
  </w:num>
  <w:num w:numId="25">
    <w:abstractNumId w:val="12"/>
  </w:num>
  <w:num w:numId="26">
    <w:abstractNumId w:val="11"/>
  </w:num>
  <w:num w:numId="27">
    <w:abstractNumId w:val="29"/>
  </w:num>
  <w:num w:numId="28">
    <w:abstractNumId w:val="38"/>
  </w:num>
  <w:num w:numId="29">
    <w:abstractNumId w:val="43"/>
  </w:num>
  <w:num w:numId="30">
    <w:abstractNumId w:val="8"/>
  </w:num>
  <w:num w:numId="31">
    <w:abstractNumId w:val="22"/>
  </w:num>
  <w:num w:numId="32">
    <w:abstractNumId w:val="14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  <w:num w:numId="36">
    <w:abstractNumId w:val="16"/>
  </w:num>
  <w:num w:numId="37">
    <w:abstractNumId w:val="45"/>
  </w:num>
  <w:num w:numId="38">
    <w:abstractNumId w:val="42"/>
  </w:num>
  <w:num w:numId="39">
    <w:abstractNumId w:val="26"/>
  </w:num>
  <w:num w:numId="40">
    <w:abstractNumId w:val="10"/>
  </w:num>
  <w:num w:numId="41">
    <w:abstractNumId w:val="28"/>
  </w:num>
  <w:num w:numId="42">
    <w:abstractNumId w:val="32"/>
  </w:num>
  <w:num w:numId="43">
    <w:abstractNumId w:val="41"/>
  </w:num>
  <w:num w:numId="44">
    <w:abstractNumId w:val="30"/>
  </w:num>
  <w:num w:numId="45">
    <w:abstractNumId w:val="21"/>
  </w:num>
  <w:num w:numId="46">
    <w:abstractNumId w:val="25"/>
  </w:num>
  <w:num w:numId="47">
    <w:abstractNumId w:val="19"/>
  </w:num>
  <w:num w:numId="48">
    <w:abstractNumId w:val="3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043EA"/>
    <w:rsid w:val="00007079"/>
    <w:rsid w:val="00007940"/>
    <w:rsid w:val="0001060E"/>
    <w:rsid w:val="00022A18"/>
    <w:rsid w:val="000270EB"/>
    <w:rsid w:val="00027653"/>
    <w:rsid w:val="0003606F"/>
    <w:rsid w:val="00041B14"/>
    <w:rsid w:val="000523A5"/>
    <w:rsid w:val="00057172"/>
    <w:rsid w:val="00057330"/>
    <w:rsid w:val="000609F0"/>
    <w:rsid w:val="0006181C"/>
    <w:rsid w:val="00067E4B"/>
    <w:rsid w:val="000725E4"/>
    <w:rsid w:val="00080AAF"/>
    <w:rsid w:val="00090820"/>
    <w:rsid w:val="00093012"/>
    <w:rsid w:val="00094AAE"/>
    <w:rsid w:val="000A36AD"/>
    <w:rsid w:val="000B2C5D"/>
    <w:rsid w:val="000B3DEA"/>
    <w:rsid w:val="000B5D56"/>
    <w:rsid w:val="000C5B34"/>
    <w:rsid w:val="000E4AD6"/>
    <w:rsid w:val="000E5956"/>
    <w:rsid w:val="000F04CD"/>
    <w:rsid w:val="000F308F"/>
    <w:rsid w:val="000F4926"/>
    <w:rsid w:val="00100813"/>
    <w:rsid w:val="00103530"/>
    <w:rsid w:val="00120B9C"/>
    <w:rsid w:val="00123E6B"/>
    <w:rsid w:val="0012629D"/>
    <w:rsid w:val="0012738E"/>
    <w:rsid w:val="001322FA"/>
    <w:rsid w:val="00132C9F"/>
    <w:rsid w:val="0014747B"/>
    <w:rsid w:val="001509A9"/>
    <w:rsid w:val="0016242A"/>
    <w:rsid w:val="0016630C"/>
    <w:rsid w:val="0016757C"/>
    <w:rsid w:val="00171512"/>
    <w:rsid w:val="001835EC"/>
    <w:rsid w:val="00192CB8"/>
    <w:rsid w:val="00193B9E"/>
    <w:rsid w:val="001A5F55"/>
    <w:rsid w:val="001B449B"/>
    <w:rsid w:val="001C2F5F"/>
    <w:rsid w:val="001C4B58"/>
    <w:rsid w:val="001D4DC6"/>
    <w:rsid w:val="001E63BF"/>
    <w:rsid w:val="001F4425"/>
    <w:rsid w:val="00201688"/>
    <w:rsid w:val="002059F3"/>
    <w:rsid w:val="00227D48"/>
    <w:rsid w:val="002319E0"/>
    <w:rsid w:val="002447D6"/>
    <w:rsid w:val="00250816"/>
    <w:rsid w:val="0025083C"/>
    <w:rsid w:val="00260962"/>
    <w:rsid w:val="00267C65"/>
    <w:rsid w:val="00273FFC"/>
    <w:rsid w:val="002766CF"/>
    <w:rsid w:val="0028566B"/>
    <w:rsid w:val="00295CBE"/>
    <w:rsid w:val="00295D25"/>
    <w:rsid w:val="002A17F8"/>
    <w:rsid w:val="002A5344"/>
    <w:rsid w:val="002A5888"/>
    <w:rsid w:val="002E6E35"/>
    <w:rsid w:val="003048A6"/>
    <w:rsid w:val="00313D37"/>
    <w:rsid w:val="00323160"/>
    <w:rsid w:val="00331971"/>
    <w:rsid w:val="00332402"/>
    <w:rsid w:val="00332A73"/>
    <w:rsid w:val="00337E1F"/>
    <w:rsid w:val="0034011F"/>
    <w:rsid w:val="0034376C"/>
    <w:rsid w:val="003520DF"/>
    <w:rsid w:val="00354483"/>
    <w:rsid w:val="00361576"/>
    <w:rsid w:val="00364984"/>
    <w:rsid w:val="003734C2"/>
    <w:rsid w:val="00374F1D"/>
    <w:rsid w:val="0037640D"/>
    <w:rsid w:val="00382BB4"/>
    <w:rsid w:val="00386356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41167A"/>
    <w:rsid w:val="00415AC2"/>
    <w:rsid w:val="004241F2"/>
    <w:rsid w:val="00437A51"/>
    <w:rsid w:val="004433DA"/>
    <w:rsid w:val="004444F6"/>
    <w:rsid w:val="00461CAE"/>
    <w:rsid w:val="00463997"/>
    <w:rsid w:val="00485127"/>
    <w:rsid w:val="004927E7"/>
    <w:rsid w:val="004A05BD"/>
    <w:rsid w:val="004B1833"/>
    <w:rsid w:val="004B302E"/>
    <w:rsid w:val="004B346B"/>
    <w:rsid w:val="004B4553"/>
    <w:rsid w:val="004B6B18"/>
    <w:rsid w:val="004D02A7"/>
    <w:rsid w:val="004D127E"/>
    <w:rsid w:val="004D236F"/>
    <w:rsid w:val="004E0AF9"/>
    <w:rsid w:val="004E0E06"/>
    <w:rsid w:val="004E23E0"/>
    <w:rsid w:val="004E4EF7"/>
    <w:rsid w:val="004F3344"/>
    <w:rsid w:val="004F77AE"/>
    <w:rsid w:val="00502CCA"/>
    <w:rsid w:val="00524224"/>
    <w:rsid w:val="005273FD"/>
    <w:rsid w:val="00541270"/>
    <w:rsid w:val="00546292"/>
    <w:rsid w:val="00561303"/>
    <w:rsid w:val="00565D82"/>
    <w:rsid w:val="00570D87"/>
    <w:rsid w:val="005749ED"/>
    <w:rsid w:val="00575BE8"/>
    <w:rsid w:val="005A3893"/>
    <w:rsid w:val="005B131B"/>
    <w:rsid w:val="005B4E39"/>
    <w:rsid w:val="005C3782"/>
    <w:rsid w:val="005C3CA0"/>
    <w:rsid w:val="005D5A51"/>
    <w:rsid w:val="005E044A"/>
    <w:rsid w:val="005E510A"/>
    <w:rsid w:val="005F08E4"/>
    <w:rsid w:val="005F7155"/>
    <w:rsid w:val="00602869"/>
    <w:rsid w:val="006045E9"/>
    <w:rsid w:val="00633918"/>
    <w:rsid w:val="00634EEE"/>
    <w:rsid w:val="00650088"/>
    <w:rsid w:val="0065226E"/>
    <w:rsid w:val="00684F2E"/>
    <w:rsid w:val="00687BAA"/>
    <w:rsid w:val="00691C81"/>
    <w:rsid w:val="006B1B1C"/>
    <w:rsid w:val="006B2347"/>
    <w:rsid w:val="006C0E99"/>
    <w:rsid w:val="006C2538"/>
    <w:rsid w:val="006D5230"/>
    <w:rsid w:val="006D538D"/>
    <w:rsid w:val="006E2A72"/>
    <w:rsid w:val="006E77D1"/>
    <w:rsid w:val="0070156E"/>
    <w:rsid w:val="007224ED"/>
    <w:rsid w:val="00725FC4"/>
    <w:rsid w:val="00735C4C"/>
    <w:rsid w:val="00747312"/>
    <w:rsid w:val="00747520"/>
    <w:rsid w:val="00762F26"/>
    <w:rsid w:val="007700FE"/>
    <w:rsid w:val="00777745"/>
    <w:rsid w:val="00780369"/>
    <w:rsid w:val="00783A10"/>
    <w:rsid w:val="00785552"/>
    <w:rsid w:val="00791AF4"/>
    <w:rsid w:val="00792C3D"/>
    <w:rsid w:val="007A225B"/>
    <w:rsid w:val="007A5CE4"/>
    <w:rsid w:val="007B6C3E"/>
    <w:rsid w:val="007C23F4"/>
    <w:rsid w:val="007C308F"/>
    <w:rsid w:val="007D2C10"/>
    <w:rsid w:val="007D3393"/>
    <w:rsid w:val="007E6C77"/>
    <w:rsid w:val="007F4C13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0239"/>
    <w:rsid w:val="0085160B"/>
    <w:rsid w:val="00851ACD"/>
    <w:rsid w:val="00851B0F"/>
    <w:rsid w:val="00851D98"/>
    <w:rsid w:val="00863378"/>
    <w:rsid w:val="00865FDC"/>
    <w:rsid w:val="00875662"/>
    <w:rsid w:val="00875D0C"/>
    <w:rsid w:val="00884873"/>
    <w:rsid w:val="008878B3"/>
    <w:rsid w:val="00890BC0"/>
    <w:rsid w:val="008A6F79"/>
    <w:rsid w:val="008B1EC3"/>
    <w:rsid w:val="008B25B6"/>
    <w:rsid w:val="008B7D89"/>
    <w:rsid w:val="008C2A98"/>
    <w:rsid w:val="008C2D76"/>
    <w:rsid w:val="008C36BB"/>
    <w:rsid w:val="008C65D2"/>
    <w:rsid w:val="008C782A"/>
    <w:rsid w:val="008E2F70"/>
    <w:rsid w:val="008F5306"/>
    <w:rsid w:val="00901518"/>
    <w:rsid w:val="00901FEB"/>
    <w:rsid w:val="00903A8B"/>
    <w:rsid w:val="0092023B"/>
    <w:rsid w:val="009206C8"/>
    <w:rsid w:val="0092537A"/>
    <w:rsid w:val="0093690A"/>
    <w:rsid w:val="00942241"/>
    <w:rsid w:val="00951546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3877"/>
    <w:rsid w:val="009C563A"/>
    <w:rsid w:val="009C7F87"/>
    <w:rsid w:val="009D42F7"/>
    <w:rsid w:val="009D4A95"/>
    <w:rsid w:val="009E5977"/>
    <w:rsid w:val="009F4727"/>
    <w:rsid w:val="009F4AB6"/>
    <w:rsid w:val="009F59FD"/>
    <w:rsid w:val="00A02531"/>
    <w:rsid w:val="00A1040F"/>
    <w:rsid w:val="00A14A1F"/>
    <w:rsid w:val="00A16CFC"/>
    <w:rsid w:val="00A32C3D"/>
    <w:rsid w:val="00A34D92"/>
    <w:rsid w:val="00A37EC3"/>
    <w:rsid w:val="00A45C71"/>
    <w:rsid w:val="00A541E7"/>
    <w:rsid w:val="00A55EEE"/>
    <w:rsid w:val="00A70427"/>
    <w:rsid w:val="00A96B80"/>
    <w:rsid w:val="00A96D80"/>
    <w:rsid w:val="00AA0168"/>
    <w:rsid w:val="00AA29D2"/>
    <w:rsid w:val="00AC0C31"/>
    <w:rsid w:val="00AE0FA2"/>
    <w:rsid w:val="00AE21C4"/>
    <w:rsid w:val="00B10F7F"/>
    <w:rsid w:val="00B12C67"/>
    <w:rsid w:val="00B17112"/>
    <w:rsid w:val="00B175CF"/>
    <w:rsid w:val="00B17883"/>
    <w:rsid w:val="00B17E4F"/>
    <w:rsid w:val="00B262B6"/>
    <w:rsid w:val="00B30EB3"/>
    <w:rsid w:val="00B314EC"/>
    <w:rsid w:val="00B45A72"/>
    <w:rsid w:val="00B45CAD"/>
    <w:rsid w:val="00B56E6B"/>
    <w:rsid w:val="00B60C6F"/>
    <w:rsid w:val="00B64D56"/>
    <w:rsid w:val="00B66892"/>
    <w:rsid w:val="00B67E7B"/>
    <w:rsid w:val="00B70BDB"/>
    <w:rsid w:val="00B76527"/>
    <w:rsid w:val="00B766B5"/>
    <w:rsid w:val="00BB4D6C"/>
    <w:rsid w:val="00BB636D"/>
    <w:rsid w:val="00BC1346"/>
    <w:rsid w:val="00BC14D8"/>
    <w:rsid w:val="00BC33DB"/>
    <w:rsid w:val="00BD795C"/>
    <w:rsid w:val="00BE431D"/>
    <w:rsid w:val="00C00431"/>
    <w:rsid w:val="00C00E07"/>
    <w:rsid w:val="00C05A56"/>
    <w:rsid w:val="00C27BF8"/>
    <w:rsid w:val="00C31A5B"/>
    <w:rsid w:val="00C33AE3"/>
    <w:rsid w:val="00C34428"/>
    <w:rsid w:val="00C35332"/>
    <w:rsid w:val="00C37860"/>
    <w:rsid w:val="00C417F6"/>
    <w:rsid w:val="00C46B54"/>
    <w:rsid w:val="00C5723A"/>
    <w:rsid w:val="00C6490C"/>
    <w:rsid w:val="00C65839"/>
    <w:rsid w:val="00C7095A"/>
    <w:rsid w:val="00C76C28"/>
    <w:rsid w:val="00C7701C"/>
    <w:rsid w:val="00C82DD3"/>
    <w:rsid w:val="00C82F5D"/>
    <w:rsid w:val="00C86FE0"/>
    <w:rsid w:val="00C90D74"/>
    <w:rsid w:val="00C9107C"/>
    <w:rsid w:val="00C91957"/>
    <w:rsid w:val="00CA4FEE"/>
    <w:rsid w:val="00CA6784"/>
    <w:rsid w:val="00CB1A30"/>
    <w:rsid w:val="00CB765B"/>
    <w:rsid w:val="00CC3AFA"/>
    <w:rsid w:val="00CD1972"/>
    <w:rsid w:val="00CD4BA7"/>
    <w:rsid w:val="00CE2774"/>
    <w:rsid w:val="00CE7BC1"/>
    <w:rsid w:val="00CF2465"/>
    <w:rsid w:val="00CF248B"/>
    <w:rsid w:val="00CF7A9B"/>
    <w:rsid w:val="00D02468"/>
    <w:rsid w:val="00D0428E"/>
    <w:rsid w:val="00D075D6"/>
    <w:rsid w:val="00D077C9"/>
    <w:rsid w:val="00D12EAC"/>
    <w:rsid w:val="00D14B5A"/>
    <w:rsid w:val="00D1550F"/>
    <w:rsid w:val="00D15D35"/>
    <w:rsid w:val="00D16A2C"/>
    <w:rsid w:val="00D207EE"/>
    <w:rsid w:val="00D33181"/>
    <w:rsid w:val="00D3612A"/>
    <w:rsid w:val="00D43CE4"/>
    <w:rsid w:val="00D4608E"/>
    <w:rsid w:val="00D465C2"/>
    <w:rsid w:val="00D52F1F"/>
    <w:rsid w:val="00D550BD"/>
    <w:rsid w:val="00D572BC"/>
    <w:rsid w:val="00D5772C"/>
    <w:rsid w:val="00D66491"/>
    <w:rsid w:val="00D80962"/>
    <w:rsid w:val="00D82609"/>
    <w:rsid w:val="00D9450D"/>
    <w:rsid w:val="00D94E57"/>
    <w:rsid w:val="00D96C3C"/>
    <w:rsid w:val="00DA3469"/>
    <w:rsid w:val="00DA61AD"/>
    <w:rsid w:val="00DA6815"/>
    <w:rsid w:val="00DB44C2"/>
    <w:rsid w:val="00DC35F3"/>
    <w:rsid w:val="00DC45A3"/>
    <w:rsid w:val="00DC5800"/>
    <w:rsid w:val="00DC65F7"/>
    <w:rsid w:val="00DC67B1"/>
    <w:rsid w:val="00DE10BE"/>
    <w:rsid w:val="00E10775"/>
    <w:rsid w:val="00E11C19"/>
    <w:rsid w:val="00E2367D"/>
    <w:rsid w:val="00E30BDE"/>
    <w:rsid w:val="00E429E0"/>
    <w:rsid w:val="00E43CB0"/>
    <w:rsid w:val="00E51925"/>
    <w:rsid w:val="00E52DBA"/>
    <w:rsid w:val="00E66B92"/>
    <w:rsid w:val="00E7109F"/>
    <w:rsid w:val="00E71429"/>
    <w:rsid w:val="00E7242A"/>
    <w:rsid w:val="00E72DE2"/>
    <w:rsid w:val="00E74A43"/>
    <w:rsid w:val="00E7761C"/>
    <w:rsid w:val="00E942B7"/>
    <w:rsid w:val="00E97C8B"/>
    <w:rsid w:val="00EA1EF4"/>
    <w:rsid w:val="00EA68DB"/>
    <w:rsid w:val="00EC0E61"/>
    <w:rsid w:val="00ED0F2E"/>
    <w:rsid w:val="00EE19DD"/>
    <w:rsid w:val="00EF4781"/>
    <w:rsid w:val="00F00DCB"/>
    <w:rsid w:val="00F01C7A"/>
    <w:rsid w:val="00F21892"/>
    <w:rsid w:val="00F227DA"/>
    <w:rsid w:val="00F23A03"/>
    <w:rsid w:val="00F30B65"/>
    <w:rsid w:val="00F323AB"/>
    <w:rsid w:val="00F366C4"/>
    <w:rsid w:val="00F50187"/>
    <w:rsid w:val="00F553CB"/>
    <w:rsid w:val="00F56AAA"/>
    <w:rsid w:val="00F6358E"/>
    <w:rsid w:val="00F85EAD"/>
    <w:rsid w:val="00F90395"/>
    <w:rsid w:val="00F92BE1"/>
    <w:rsid w:val="00F93F2F"/>
    <w:rsid w:val="00FC2F6A"/>
    <w:rsid w:val="00FC4A86"/>
    <w:rsid w:val="00FC63F3"/>
    <w:rsid w:val="00FD3D6C"/>
    <w:rsid w:val="00FD7864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E32BEF1-0D72-417A-81D0-74B7BD6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  <w:style w:type="paragraph" w:customStyle="1" w:styleId="head2upd">
    <w:name w:val="head 2 upd"/>
    <w:basedOn w:val="BodyText"/>
    <w:rsid w:val="00E7242A"/>
    <w:pPr>
      <w:spacing w:after="0"/>
      <w:ind w:right="-720"/>
    </w:pPr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E724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42A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946D5-E8A3-49A9-A506-5D3BC494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3</cp:revision>
  <dcterms:created xsi:type="dcterms:W3CDTF">2017-05-05T18:43:00Z</dcterms:created>
  <dcterms:modified xsi:type="dcterms:W3CDTF">2017-05-11T17:28:00Z</dcterms:modified>
</cp:coreProperties>
</file>