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9D" w:rsidRPr="00297555" w:rsidRDefault="005D60D1" w:rsidP="00297555">
      <w:pPr>
        <w:pStyle w:val="NoSpacing"/>
        <w:spacing w:line="240" w:lineRule="auto"/>
        <w:rPr>
          <w:rFonts w:ascii="HP Simplified" w:hAnsi="HP Simplified"/>
          <w:b w:val="0"/>
          <w:noProof/>
          <w:sz w:val="22"/>
          <w:szCs w:val="22"/>
        </w:rPr>
      </w:pPr>
      <w:r>
        <w:rPr>
          <w:rFonts w:ascii="HP Simplified" w:hAnsi="HP Simplified"/>
          <w:b w:val="0"/>
          <w:noProof/>
          <w:sz w:val="22"/>
          <w:szCs w:val="22"/>
        </w:rPr>
        <mc:AlternateContent>
          <mc:Choice Requires="wps">
            <w:drawing>
              <wp:anchor distT="0" distB="0" distL="114300" distR="114300" simplePos="0" relativeHeight="251658240" behindDoc="0" locked="0" layoutInCell="1" allowOverlap="1">
                <wp:simplePos x="0" y="0"/>
                <wp:positionH relativeFrom="column">
                  <wp:posOffset>3839210</wp:posOffset>
                </wp:positionH>
                <wp:positionV relativeFrom="paragraph">
                  <wp:posOffset>-284480</wp:posOffset>
                </wp:positionV>
                <wp:extent cx="1783080" cy="1282700"/>
                <wp:effectExtent l="635"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28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Dedham Town Hall</w:t>
                            </w:r>
                          </w:p>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26 Bryant Street</w:t>
                            </w:r>
                          </w:p>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Dedham, Ma 02026-4458</w:t>
                            </w:r>
                          </w:p>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Phone   781-751-9242</w:t>
                            </w:r>
                          </w:p>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Fax 781-751-9225</w:t>
                            </w:r>
                          </w:p>
                          <w:p w:rsidR="00491905" w:rsidRPr="00181188" w:rsidRDefault="00491905" w:rsidP="00DF0BDD">
                            <w:pPr>
                              <w:jc w:val="right"/>
                              <w:rPr>
                                <w:rFonts w:ascii="HP Simplified" w:hAnsi="HP Simplified" w:cs="Arial"/>
                                <w:b/>
                                <w:sz w:val="18"/>
                                <w:szCs w:val="18"/>
                              </w:rPr>
                            </w:pPr>
                          </w:p>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Susan Webster</w:t>
                            </w:r>
                          </w:p>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Administrative Assistant</w:t>
                            </w:r>
                          </w:p>
                          <w:p w:rsidR="00491905" w:rsidRPr="00181188" w:rsidRDefault="00060480" w:rsidP="00DF0BDD">
                            <w:pPr>
                              <w:jc w:val="right"/>
                              <w:rPr>
                                <w:rFonts w:ascii="HP Simplified" w:hAnsi="HP Simplified" w:cs="Arial"/>
                                <w:b/>
                                <w:color w:val="1F497D"/>
                                <w:sz w:val="18"/>
                                <w:szCs w:val="18"/>
                              </w:rPr>
                            </w:pPr>
                            <w:hyperlink r:id="rId8" w:history="1">
                              <w:r w:rsidR="00491905" w:rsidRPr="00181188">
                                <w:rPr>
                                  <w:rStyle w:val="Hyperlink"/>
                                  <w:rFonts w:ascii="HP Simplified" w:hAnsi="HP Simplified" w:cs="Arial"/>
                                  <w:b/>
                                  <w:color w:val="1F497D"/>
                                  <w:sz w:val="18"/>
                                  <w:szCs w:val="18"/>
                                </w:rPr>
                                <w:t>swebster@dedham-ma.gov</w:t>
                              </w:r>
                            </w:hyperlink>
                            <w:r w:rsidR="00491905" w:rsidRPr="00181188">
                              <w:rPr>
                                <w:rFonts w:ascii="HP Simplified" w:hAnsi="HP Simplified" w:cs="Arial"/>
                                <w:color w:val="1F497D"/>
                                <w:sz w:val="18"/>
                                <w:szCs w:val="18"/>
                              </w:rPr>
                              <w:t xml:space="preserve"> </w:t>
                            </w:r>
                            <w:r w:rsidR="00491905" w:rsidRPr="00181188">
                              <w:rPr>
                                <w:rFonts w:ascii="HP Simplified" w:hAnsi="HP Simplified" w:cs="Arial"/>
                                <w:b/>
                                <w:color w:val="1F497D"/>
                                <w:sz w:val="18"/>
                                <w:szCs w:val="18"/>
                              </w:rPr>
                              <w:t xml:space="preserve"> </w:t>
                            </w:r>
                          </w:p>
                          <w:p w:rsidR="001858BC" w:rsidRDefault="00185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2.3pt;margin-top:-22.4pt;width:140.4pt;height: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JDggIAABA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" stroked="f">
                <v:textbox>
                  <w:txbxContent>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Dedham Town Hall</w:t>
                      </w:r>
                    </w:p>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26 Bryant Street</w:t>
                      </w:r>
                    </w:p>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Dedham, Ma 02026-4458</w:t>
                      </w:r>
                    </w:p>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Phone   781-751-9242</w:t>
                      </w:r>
                    </w:p>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Fax 781-751-9225</w:t>
                      </w:r>
                    </w:p>
                    <w:p w:rsidR="00491905" w:rsidRPr="00181188" w:rsidRDefault="00491905" w:rsidP="00DF0BDD">
                      <w:pPr>
                        <w:jc w:val="right"/>
                        <w:rPr>
                          <w:rFonts w:ascii="HP Simplified" w:hAnsi="HP Simplified" w:cs="Arial"/>
                          <w:b/>
                          <w:sz w:val="18"/>
                          <w:szCs w:val="18"/>
                        </w:rPr>
                      </w:pPr>
                    </w:p>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Susan Webster</w:t>
                      </w:r>
                    </w:p>
                    <w:p w:rsidR="00491905" w:rsidRPr="00181188" w:rsidRDefault="00181188" w:rsidP="00DF0BDD">
                      <w:pPr>
                        <w:jc w:val="right"/>
                        <w:rPr>
                          <w:rFonts w:ascii="HP Simplified" w:hAnsi="HP Simplified" w:cs="Arial"/>
                          <w:b/>
                          <w:sz w:val="18"/>
                          <w:szCs w:val="18"/>
                        </w:rPr>
                      </w:pPr>
                      <w:r w:rsidRPr="00181188">
                        <w:rPr>
                          <w:rFonts w:ascii="HP Simplified" w:hAnsi="HP Simplified" w:cs="Arial"/>
                          <w:b/>
                          <w:sz w:val="18"/>
                          <w:szCs w:val="18"/>
                        </w:rPr>
                        <w:t>Administrative Assistant</w:t>
                      </w:r>
                    </w:p>
                    <w:p w:rsidR="00491905" w:rsidRPr="00181188" w:rsidRDefault="00060480" w:rsidP="00DF0BDD">
                      <w:pPr>
                        <w:jc w:val="right"/>
                        <w:rPr>
                          <w:rFonts w:ascii="HP Simplified" w:hAnsi="HP Simplified" w:cs="Arial"/>
                          <w:b/>
                          <w:color w:val="1F497D"/>
                          <w:sz w:val="18"/>
                          <w:szCs w:val="18"/>
                        </w:rPr>
                      </w:pPr>
                      <w:hyperlink r:id="rId9" w:history="1">
                        <w:r w:rsidR="00491905" w:rsidRPr="00181188">
                          <w:rPr>
                            <w:rStyle w:val="Hyperlink"/>
                            <w:rFonts w:ascii="HP Simplified" w:hAnsi="HP Simplified" w:cs="Arial"/>
                            <w:b/>
                            <w:color w:val="1F497D"/>
                            <w:sz w:val="18"/>
                            <w:szCs w:val="18"/>
                          </w:rPr>
                          <w:t>swebster@dedham-ma.gov</w:t>
                        </w:r>
                      </w:hyperlink>
                      <w:r w:rsidR="00491905" w:rsidRPr="00181188">
                        <w:rPr>
                          <w:rFonts w:ascii="HP Simplified" w:hAnsi="HP Simplified" w:cs="Arial"/>
                          <w:color w:val="1F497D"/>
                          <w:sz w:val="18"/>
                          <w:szCs w:val="18"/>
                        </w:rPr>
                        <w:t xml:space="preserve"> </w:t>
                      </w:r>
                      <w:r w:rsidR="00491905" w:rsidRPr="00181188">
                        <w:rPr>
                          <w:rFonts w:ascii="HP Simplified" w:hAnsi="HP Simplified" w:cs="Arial"/>
                          <w:b/>
                          <w:color w:val="1F497D"/>
                          <w:sz w:val="18"/>
                          <w:szCs w:val="18"/>
                        </w:rPr>
                        <w:t xml:space="preserve"> </w:t>
                      </w:r>
                    </w:p>
                    <w:p w:rsidR="001858BC" w:rsidRDefault="001858BC"/>
                  </w:txbxContent>
                </v:textbox>
              </v:shape>
            </w:pict>
          </mc:Fallback>
        </mc:AlternateContent>
      </w:r>
      <w:r>
        <w:rPr>
          <w:rFonts w:ascii="HP Simplified" w:hAnsi="HP Simplified"/>
          <w:b w:val="0"/>
          <w:noProof/>
          <w:sz w:val="22"/>
          <w:szCs w:val="22"/>
        </w:rPr>
        <mc:AlternateContent>
          <mc:Choice Requires="wps">
            <w:drawing>
              <wp:anchor distT="0" distB="0" distL="114300" distR="114300" simplePos="0" relativeHeight="251657216" behindDoc="0" locked="0" layoutInCell="1" allowOverlap="1">
                <wp:simplePos x="0" y="0"/>
                <wp:positionH relativeFrom="column">
                  <wp:posOffset>-281940</wp:posOffset>
                </wp:positionH>
                <wp:positionV relativeFrom="paragraph">
                  <wp:posOffset>-284480</wp:posOffset>
                </wp:positionV>
                <wp:extent cx="2461260" cy="1348105"/>
                <wp:effectExtent l="3810" t="0" r="190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34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905" w:rsidRPr="00181188" w:rsidRDefault="00181188" w:rsidP="00323731">
                            <w:pPr>
                              <w:rPr>
                                <w:rFonts w:ascii="HP Simplified" w:hAnsi="HP Simplified" w:cs="Arial"/>
                                <w:b/>
                                <w:sz w:val="18"/>
                                <w:szCs w:val="18"/>
                              </w:rPr>
                            </w:pPr>
                            <w:r w:rsidRPr="00181188">
                              <w:rPr>
                                <w:rFonts w:ascii="HP Simplified" w:hAnsi="HP Simplified" w:cs="Arial"/>
                                <w:b/>
                                <w:sz w:val="18"/>
                                <w:szCs w:val="18"/>
                              </w:rPr>
                              <w:t>James F. McGrail, Chairman</w:t>
                            </w:r>
                          </w:p>
                          <w:p w:rsidR="00491905" w:rsidRPr="00181188" w:rsidRDefault="00181188" w:rsidP="00323731">
                            <w:pPr>
                              <w:rPr>
                                <w:rFonts w:ascii="HP Simplified" w:hAnsi="HP Simplified" w:cs="Arial"/>
                                <w:b/>
                                <w:sz w:val="18"/>
                                <w:szCs w:val="18"/>
                              </w:rPr>
                            </w:pPr>
                            <w:r w:rsidRPr="00181188">
                              <w:rPr>
                                <w:rFonts w:ascii="HP Simplified" w:hAnsi="HP Simplified" w:cs="Arial"/>
                                <w:b/>
                                <w:sz w:val="18"/>
                                <w:szCs w:val="18"/>
                              </w:rPr>
                              <w:t>J. Gregory Jacobsen, Vice Chairman</w:t>
                            </w:r>
                          </w:p>
                          <w:p w:rsidR="00491905" w:rsidRPr="00181188" w:rsidRDefault="00181188" w:rsidP="00323731">
                            <w:pPr>
                              <w:rPr>
                                <w:rFonts w:ascii="HP Simplified" w:hAnsi="HP Simplified" w:cs="Arial"/>
                                <w:b/>
                                <w:sz w:val="18"/>
                                <w:szCs w:val="18"/>
                              </w:rPr>
                            </w:pPr>
                            <w:r w:rsidRPr="00181188">
                              <w:rPr>
                                <w:rFonts w:ascii="HP Simplified" w:hAnsi="HP Simplified" w:cs="Arial"/>
                                <w:b/>
                                <w:sz w:val="18"/>
                                <w:szCs w:val="18"/>
                              </w:rPr>
                              <w:t>Scott M. Steeves</w:t>
                            </w:r>
                          </w:p>
                          <w:p w:rsidR="00491905" w:rsidRPr="00181188" w:rsidRDefault="00181188" w:rsidP="00323731">
                            <w:pPr>
                              <w:rPr>
                                <w:rFonts w:ascii="HP Simplified" w:hAnsi="HP Simplified" w:cs="Arial"/>
                                <w:b/>
                                <w:sz w:val="18"/>
                                <w:szCs w:val="18"/>
                              </w:rPr>
                            </w:pPr>
                            <w:r w:rsidRPr="00181188">
                              <w:rPr>
                                <w:rFonts w:ascii="HP Simplified" w:hAnsi="HP Simplified" w:cs="Arial"/>
                                <w:b/>
                                <w:sz w:val="18"/>
                                <w:szCs w:val="18"/>
                              </w:rPr>
                              <w:t xml:space="preserve">E. Patrick Maguire, </w:t>
                            </w:r>
                            <w:r w:rsidR="00B70402" w:rsidRPr="002621CB">
                              <w:rPr>
                                <w:rFonts w:ascii="HP Simplified" w:hAnsi="HP Simplified" w:cs="Arial"/>
                                <w:b/>
                                <w:color w:val="313131"/>
                                <w:sz w:val="18"/>
                                <w:szCs w:val="18"/>
                              </w:rPr>
                              <w:t>MLA, RLA, CLARB, LEED AP®</w:t>
                            </w:r>
                          </w:p>
                          <w:p w:rsidR="00491905" w:rsidRPr="00181188" w:rsidRDefault="00181188" w:rsidP="00323731">
                            <w:pPr>
                              <w:rPr>
                                <w:rFonts w:ascii="HP Simplified" w:hAnsi="HP Simplified" w:cs="Arial"/>
                                <w:b/>
                                <w:sz w:val="18"/>
                                <w:szCs w:val="18"/>
                              </w:rPr>
                            </w:pPr>
                            <w:r w:rsidRPr="00181188">
                              <w:rPr>
                                <w:rFonts w:ascii="HP Simplified" w:hAnsi="HP Simplified" w:cs="Arial"/>
                                <w:b/>
                                <w:sz w:val="18"/>
                                <w:szCs w:val="18"/>
                              </w:rPr>
                              <w:t>Jason L. Mammone, P.E.</w:t>
                            </w:r>
                          </w:p>
                          <w:p w:rsidR="00491905" w:rsidRPr="00181188" w:rsidRDefault="00491905" w:rsidP="00323731">
                            <w:pPr>
                              <w:rPr>
                                <w:rFonts w:ascii="HP Simplified" w:hAnsi="HP Simplified" w:cs="Arial"/>
                                <w:b/>
                                <w:sz w:val="18"/>
                                <w:szCs w:val="18"/>
                              </w:rPr>
                            </w:pPr>
                          </w:p>
                          <w:p w:rsidR="00491905" w:rsidRPr="00181188" w:rsidRDefault="00181188" w:rsidP="002830E3">
                            <w:pPr>
                              <w:rPr>
                                <w:rFonts w:ascii="HP Simplified" w:hAnsi="HP Simplified" w:cs="Arial"/>
                                <w:b/>
                                <w:sz w:val="18"/>
                                <w:szCs w:val="18"/>
                                <w:u w:val="single"/>
                              </w:rPr>
                            </w:pPr>
                            <w:r w:rsidRPr="00181188">
                              <w:rPr>
                                <w:rFonts w:ascii="HP Simplified" w:hAnsi="HP Simplified" w:cs="Arial"/>
                                <w:b/>
                                <w:sz w:val="18"/>
                                <w:szCs w:val="18"/>
                                <w:u w:val="single"/>
                              </w:rPr>
                              <w:t>Associate Members</w:t>
                            </w:r>
                          </w:p>
                          <w:p w:rsidR="00491905" w:rsidRPr="00181188" w:rsidRDefault="00181188" w:rsidP="002830E3">
                            <w:pPr>
                              <w:rPr>
                                <w:rFonts w:ascii="HP Simplified" w:hAnsi="HP Simplified" w:cs="Arial"/>
                                <w:b/>
                                <w:sz w:val="18"/>
                                <w:szCs w:val="18"/>
                              </w:rPr>
                            </w:pPr>
                            <w:r w:rsidRPr="00181188">
                              <w:rPr>
                                <w:rFonts w:ascii="HP Simplified" w:hAnsi="HP Simplified" w:cs="Arial"/>
                                <w:b/>
                                <w:sz w:val="18"/>
                                <w:szCs w:val="18"/>
                              </w:rPr>
                              <w:t>Jessica L. Porter</w:t>
                            </w:r>
                          </w:p>
                          <w:p w:rsidR="00491905" w:rsidRPr="00181188" w:rsidRDefault="00181188" w:rsidP="002830E3">
                            <w:pPr>
                              <w:rPr>
                                <w:rFonts w:ascii="HP Simplified" w:hAnsi="HP Simplified" w:cs="Arial"/>
                                <w:b/>
                                <w:sz w:val="18"/>
                                <w:szCs w:val="18"/>
                              </w:rPr>
                            </w:pPr>
                            <w:r w:rsidRPr="00181188">
                              <w:rPr>
                                <w:rFonts w:ascii="HP Simplified" w:hAnsi="HP Simplified" w:cs="Arial"/>
                                <w:b/>
                                <w:sz w:val="18"/>
                                <w:szCs w:val="18"/>
                              </w:rPr>
                              <w:t>Jared F. Nokes, J.D.</w:t>
                            </w:r>
                          </w:p>
                          <w:p w:rsidR="00491905" w:rsidRPr="00F134D0" w:rsidRDefault="00491905" w:rsidP="00323731">
                            <w:pPr>
                              <w:rPr>
                                <w:rFonts w:ascii="Cambria" w:hAnsi="Cambria"/>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2.2pt;margin-top:-22.4pt;width:193.8pt;height:10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TDhQIAABc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" stroked="f">
                <v:textbox>
                  <w:txbxContent>
                    <w:p w:rsidR="00491905" w:rsidRPr="00181188" w:rsidRDefault="00181188" w:rsidP="00323731">
                      <w:pPr>
                        <w:rPr>
                          <w:rFonts w:ascii="HP Simplified" w:hAnsi="HP Simplified" w:cs="Arial"/>
                          <w:b/>
                          <w:sz w:val="18"/>
                          <w:szCs w:val="18"/>
                        </w:rPr>
                      </w:pPr>
                      <w:r w:rsidRPr="00181188">
                        <w:rPr>
                          <w:rFonts w:ascii="HP Simplified" w:hAnsi="HP Simplified" w:cs="Arial"/>
                          <w:b/>
                          <w:sz w:val="18"/>
                          <w:szCs w:val="18"/>
                        </w:rPr>
                        <w:t>James F. McGrail, Chairman</w:t>
                      </w:r>
                    </w:p>
                    <w:p w:rsidR="00491905" w:rsidRPr="00181188" w:rsidRDefault="00181188" w:rsidP="00323731">
                      <w:pPr>
                        <w:rPr>
                          <w:rFonts w:ascii="HP Simplified" w:hAnsi="HP Simplified" w:cs="Arial"/>
                          <w:b/>
                          <w:sz w:val="18"/>
                          <w:szCs w:val="18"/>
                        </w:rPr>
                      </w:pPr>
                      <w:r w:rsidRPr="00181188">
                        <w:rPr>
                          <w:rFonts w:ascii="HP Simplified" w:hAnsi="HP Simplified" w:cs="Arial"/>
                          <w:b/>
                          <w:sz w:val="18"/>
                          <w:szCs w:val="18"/>
                        </w:rPr>
                        <w:t>J. Gregory Jacobsen, Vice Chairman</w:t>
                      </w:r>
                    </w:p>
                    <w:p w:rsidR="00491905" w:rsidRPr="00181188" w:rsidRDefault="00181188" w:rsidP="00323731">
                      <w:pPr>
                        <w:rPr>
                          <w:rFonts w:ascii="HP Simplified" w:hAnsi="HP Simplified" w:cs="Arial"/>
                          <w:b/>
                          <w:sz w:val="18"/>
                          <w:szCs w:val="18"/>
                        </w:rPr>
                      </w:pPr>
                      <w:r w:rsidRPr="00181188">
                        <w:rPr>
                          <w:rFonts w:ascii="HP Simplified" w:hAnsi="HP Simplified" w:cs="Arial"/>
                          <w:b/>
                          <w:sz w:val="18"/>
                          <w:szCs w:val="18"/>
                        </w:rPr>
                        <w:t>Scott M. Steeves</w:t>
                      </w:r>
                    </w:p>
                    <w:p w:rsidR="00491905" w:rsidRPr="00181188" w:rsidRDefault="00181188" w:rsidP="00323731">
                      <w:pPr>
                        <w:rPr>
                          <w:rFonts w:ascii="HP Simplified" w:hAnsi="HP Simplified" w:cs="Arial"/>
                          <w:b/>
                          <w:sz w:val="18"/>
                          <w:szCs w:val="18"/>
                        </w:rPr>
                      </w:pPr>
                      <w:r w:rsidRPr="00181188">
                        <w:rPr>
                          <w:rFonts w:ascii="HP Simplified" w:hAnsi="HP Simplified" w:cs="Arial"/>
                          <w:b/>
                          <w:sz w:val="18"/>
                          <w:szCs w:val="18"/>
                        </w:rPr>
                        <w:t xml:space="preserve">E. Patrick Maguire, </w:t>
                      </w:r>
                      <w:r w:rsidR="00B70402" w:rsidRPr="002621CB">
                        <w:rPr>
                          <w:rFonts w:ascii="HP Simplified" w:hAnsi="HP Simplified" w:cs="Arial"/>
                          <w:b/>
                          <w:color w:val="313131"/>
                          <w:sz w:val="18"/>
                          <w:szCs w:val="18"/>
                        </w:rPr>
                        <w:t>MLA, RLA, CLARB, LEED AP®</w:t>
                      </w:r>
                    </w:p>
                    <w:p w:rsidR="00491905" w:rsidRPr="00181188" w:rsidRDefault="00181188" w:rsidP="00323731">
                      <w:pPr>
                        <w:rPr>
                          <w:rFonts w:ascii="HP Simplified" w:hAnsi="HP Simplified" w:cs="Arial"/>
                          <w:b/>
                          <w:sz w:val="18"/>
                          <w:szCs w:val="18"/>
                        </w:rPr>
                      </w:pPr>
                      <w:r w:rsidRPr="00181188">
                        <w:rPr>
                          <w:rFonts w:ascii="HP Simplified" w:hAnsi="HP Simplified" w:cs="Arial"/>
                          <w:b/>
                          <w:sz w:val="18"/>
                          <w:szCs w:val="18"/>
                        </w:rPr>
                        <w:t>Jason L. Mammone, P.E.</w:t>
                      </w:r>
                    </w:p>
                    <w:p w:rsidR="00491905" w:rsidRPr="00181188" w:rsidRDefault="00491905" w:rsidP="00323731">
                      <w:pPr>
                        <w:rPr>
                          <w:rFonts w:ascii="HP Simplified" w:hAnsi="HP Simplified" w:cs="Arial"/>
                          <w:b/>
                          <w:sz w:val="18"/>
                          <w:szCs w:val="18"/>
                        </w:rPr>
                      </w:pPr>
                    </w:p>
                    <w:p w:rsidR="00491905" w:rsidRPr="00181188" w:rsidRDefault="00181188" w:rsidP="002830E3">
                      <w:pPr>
                        <w:rPr>
                          <w:rFonts w:ascii="HP Simplified" w:hAnsi="HP Simplified" w:cs="Arial"/>
                          <w:b/>
                          <w:sz w:val="18"/>
                          <w:szCs w:val="18"/>
                          <w:u w:val="single"/>
                        </w:rPr>
                      </w:pPr>
                      <w:r w:rsidRPr="00181188">
                        <w:rPr>
                          <w:rFonts w:ascii="HP Simplified" w:hAnsi="HP Simplified" w:cs="Arial"/>
                          <w:b/>
                          <w:sz w:val="18"/>
                          <w:szCs w:val="18"/>
                          <w:u w:val="single"/>
                        </w:rPr>
                        <w:t>Associate Members</w:t>
                      </w:r>
                    </w:p>
                    <w:p w:rsidR="00491905" w:rsidRPr="00181188" w:rsidRDefault="00181188" w:rsidP="002830E3">
                      <w:pPr>
                        <w:rPr>
                          <w:rFonts w:ascii="HP Simplified" w:hAnsi="HP Simplified" w:cs="Arial"/>
                          <w:b/>
                          <w:sz w:val="18"/>
                          <w:szCs w:val="18"/>
                        </w:rPr>
                      </w:pPr>
                      <w:r w:rsidRPr="00181188">
                        <w:rPr>
                          <w:rFonts w:ascii="HP Simplified" w:hAnsi="HP Simplified" w:cs="Arial"/>
                          <w:b/>
                          <w:sz w:val="18"/>
                          <w:szCs w:val="18"/>
                        </w:rPr>
                        <w:t>Jessica L. Porter</w:t>
                      </w:r>
                    </w:p>
                    <w:p w:rsidR="00491905" w:rsidRPr="00181188" w:rsidRDefault="00181188" w:rsidP="002830E3">
                      <w:pPr>
                        <w:rPr>
                          <w:rFonts w:ascii="HP Simplified" w:hAnsi="HP Simplified" w:cs="Arial"/>
                          <w:b/>
                          <w:sz w:val="18"/>
                          <w:szCs w:val="18"/>
                        </w:rPr>
                      </w:pPr>
                      <w:r w:rsidRPr="00181188">
                        <w:rPr>
                          <w:rFonts w:ascii="HP Simplified" w:hAnsi="HP Simplified" w:cs="Arial"/>
                          <w:b/>
                          <w:sz w:val="18"/>
                          <w:szCs w:val="18"/>
                        </w:rPr>
                        <w:t>Jared F. Nokes, J.D.</w:t>
                      </w:r>
                    </w:p>
                    <w:p w:rsidR="00491905" w:rsidRPr="00F134D0" w:rsidRDefault="00491905" w:rsidP="00323731">
                      <w:pPr>
                        <w:rPr>
                          <w:rFonts w:ascii="Cambria" w:hAnsi="Cambria"/>
                          <w:b/>
                          <w:sz w:val="16"/>
                          <w:szCs w:val="16"/>
                        </w:rPr>
                      </w:pPr>
                    </w:p>
                  </w:txbxContent>
                </v:textbox>
              </v:shape>
            </w:pict>
          </mc:Fallback>
        </mc:AlternateContent>
      </w:r>
      <w:r w:rsidR="00385CAA" w:rsidRPr="00297555">
        <w:rPr>
          <w:rFonts w:ascii="HP Simplified" w:hAnsi="HP Simplified"/>
          <w:sz w:val="22"/>
          <w:szCs w:val="22"/>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8.4pt;height:98.4pt" o:ole="" fillcolor="window">
            <v:imagedata r:id="rId10" o:title="" croptop="-696f" cropbottom="-696f" cropleft="-1597f" cropright="-1597f"/>
          </v:shape>
          <o:OLEObject Type="Embed" ProgID="Word.Picture.8" ShapeID="_x0000_i1033" DrawAspect="Content" ObjectID="_1564921937" r:id="rId11"/>
        </w:object>
      </w:r>
    </w:p>
    <w:p w:rsidR="00D141A8" w:rsidRPr="00297555" w:rsidRDefault="00D141A8" w:rsidP="00297555">
      <w:pPr>
        <w:pStyle w:val="NoSpacing"/>
        <w:spacing w:line="240" w:lineRule="auto"/>
        <w:rPr>
          <w:rFonts w:ascii="HP Simplified" w:hAnsi="HP Simplified" w:cs="Arial"/>
          <w:sz w:val="22"/>
          <w:szCs w:val="22"/>
        </w:rPr>
      </w:pPr>
      <w:r w:rsidRPr="00297555">
        <w:rPr>
          <w:rFonts w:ascii="HP Simplified" w:hAnsi="HP Simplified" w:cs="Arial"/>
          <w:sz w:val="22"/>
          <w:szCs w:val="22"/>
        </w:rPr>
        <w:t>TOWN OF DEDHAM</w:t>
      </w:r>
    </w:p>
    <w:p w:rsidR="002A2AF3" w:rsidRPr="00297555" w:rsidRDefault="00D141A8" w:rsidP="00297555">
      <w:pPr>
        <w:pStyle w:val="NoSpacing"/>
        <w:spacing w:line="240" w:lineRule="auto"/>
        <w:rPr>
          <w:rFonts w:ascii="HP Simplified" w:hAnsi="HP Simplified" w:cs="Arial"/>
          <w:b w:val="0"/>
          <w:sz w:val="22"/>
          <w:szCs w:val="22"/>
        </w:rPr>
      </w:pPr>
      <w:r w:rsidRPr="00297555">
        <w:rPr>
          <w:rFonts w:ascii="HP Simplified" w:hAnsi="HP Simplified" w:cs="Arial"/>
          <w:sz w:val="22"/>
          <w:szCs w:val="22"/>
        </w:rPr>
        <w:t>ZONING BOARD OF APPEALS</w:t>
      </w:r>
      <w:r w:rsidR="00B362E7" w:rsidRPr="00297555">
        <w:rPr>
          <w:rFonts w:ascii="HP Simplified" w:hAnsi="HP Simplified" w:cs="Arial"/>
          <w:sz w:val="22"/>
          <w:szCs w:val="22"/>
        </w:rPr>
        <w:t xml:space="preserve"> </w:t>
      </w:r>
      <w:r w:rsidR="002A2AF3" w:rsidRPr="00297555">
        <w:rPr>
          <w:rFonts w:ascii="HP Simplified" w:hAnsi="HP Simplified" w:cs="Arial"/>
          <w:sz w:val="22"/>
          <w:szCs w:val="22"/>
        </w:rPr>
        <w:t>MINUTES</w:t>
      </w:r>
    </w:p>
    <w:p w:rsidR="002A2AF3" w:rsidRPr="00297555" w:rsidRDefault="002A2AF3" w:rsidP="00297555">
      <w:pPr>
        <w:pStyle w:val="NoSpacing"/>
        <w:spacing w:line="240" w:lineRule="auto"/>
        <w:rPr>
          <w:rFonts w:ascii="HP Simplified" w:hAnsi="HP Simplified" w:cs="Arial"/>
          <w:b w:val="0"/>
          <w:sz w:val="22"/>
          <w:szCs w:val="22"/>
        </w:rPr>
      </w:pPr>
      <w:r w:rsidRPr="00297555">
        <w:rPr>
          <w:rFonts w:ascii="HP Simplified" w:hAnsi="HP Simplified" w:cs="Arial"/>
          <w:sz w:val="22"/>
          <w:szCs w:val="22"/>
        </w:rPr>
        <w:t xml:space="preserve">Wednesday, </w:t>
      </w:r>
      <w:r w:rsidR="0012248A" w:rsidRPr="00297555">
        <w:rPr>
          <w:rFonts w:ascii="HP Simplified" w:hAnsi="HP Simplified" w:cs="Arial"/>
          <w:sz w:val="22"/>
          <w:szCs w:val="22"/>
        </w:rPr>
        <w:t>January 18, 2017</w:t>
      </w:r>
      <w:r w:rsidR="007F0A74" w:rsidRPr="00297555">
        <w:rPr>
          <w:rFonts w:ascii="HP Simplified" w:hAnsi="HP Simplified" w:cs="Arial"/>
          <w:sz w:val="22"/>
          <w:szCs w:val="22"/>
        </w:rPr>
        <w:t xml:space="preserve">, </w:t>
      </w:r>
      <w:r w:rsidRPr="00297555">
        <w:rPr>
          <w:rFonts w:ascii="HP Simplified" w:hAnsi="HP Simplified" w:cs="Arial"/>
          <w:sz w:val="22"/>
          <w:szCs w:val="22"/>
        </w:rPr>
        <w:t>7:00 p.m.</w:t>
      </w:r>
      <w:r w:rsidR="00AF37D7" w:rsidRPr="00297555">
        <w:rPr>
          <w:rFonts w:ascii="HP Simplified" w:hAnsi="HP Simplified" w:cs="Arial"/>
          <w:sz w:val="22"/>
          <w:szCs w:val="22"/>
        </w:rPr>
        <w:t xml:space="preserve">, </w:t>
      </w:r>
      <w:r w:rsidR="00AF2258" w:rsidRPr="00297555">
        <w:rPr>
          <w:rFonts w:ascii="HP Simplified" w:hAnsi="HP Simplified" w:cs="Arial"/>
          <w:sz w:val="22"/>
          <w:szCs w:val="22"/>
        </w:rPr>
        <w:t xml:space="preserve">Lower </w:t>
      </w:r>
      <w:r w:rsidR="00B474C9" w:rsidRPr="00297555">
        <w:rPr>
          <w:rFonts w:ascii="HP Simplified" w:hAnsi="HP Simplified" w:cs="Arial"/>
          <w:sz w:val="22"/>
          <w:szCs w:val="22"/>
        </w:rPr>
        <w:t>Conference R</w:t>
      </w:r>
      <w:r w:rsidR="00AF2258" w:rsidRPr="00297555">
        <w:rPr>
          <w:rFonts w:ascii="HP Simplified" w:hAnsi="HP Simplified" w:cs="Arial"/>
          <w:sz w:val="22"/>
          <w:szCs w:val="22"/>
        </w:rPr>
        <w:t xml:space="preserve">oom </w:t>
      </w:r>
    </w:p>
    <w:p w:rsidR="002A2AF3" w:rsidRPr="00297555" w:rsidRDefault="002A2AF3" w:rsidP="00297555">
      <w:pPr>
        <w:pStyle w:val="NoSpacing"/>
        <w:spacing w:line="240" w:lineRule="auto"/>
        <w:jc w:val="both"/>
        <w:rPr>
          <w:rFonts w:ascii="HP Simplified" w:hAnsi="HP Simplified" w:cs="Arial"/>
          <w:b w:val="0"/>
          <w:sz w:val="22"/>
          <w:szCs w:val="22"/>
        </w:rPr>
      </w:pPr>
    </w:p>
    <w:p w:rsidR="0012248A" w:rsidRPr="00297555" w:rsidRDefault="002A2AF3" w:rsidP="00297555">
      <w:pPr>
        <w:pStyle w:val="NoSpacing"/>
        <w:spacing w:line="240" w:lineRule="auto"/>
        <w:jc w:val="both"/>
        <w:rPr>
          <w:rFonts w:ascii="HP Simplified" w:hAnsi="HP Simplified"/>
          <w:b w:val="0"/>
          <w:sz w:val="22"/>
          <w:szCs w:val="22"/>
        </w:rPr>
      </w:pPr>
      <w:r w:rsidRPr="00297555">
        <w:rPr>
          <w:rFonts w:ascii="HP Simplified" w:hAnsi="HP Simplified"/>
          <w:sz w:val="22"/>
          <w:szCs w:val="22"/>
        </w:rPr>
        <w:t>Present</w:t>
      </w:r>
      <w:r w:rsidR="00E03289" w:rsidRPr="00297555">
        <w:rPr>
          <w:rFonts w:ascii="HP Simplified" w:hAnsi="HP Simplified"/>
          <w:sz w:val="22"/>
          <w:szCs w:val="22"/>
        </w:rPr>
        <w:t xml:space="preserve"> and Voting</w:t>
      </w:r>
      <w:r w:rsidRPr="00297555">
        <w:rPr>
          <w:rFonts w:ascii="HP Simplified" w:hAnsi="HP Simplified"/>
          <w:sz w:val="22"/>
          <w:szCs w:val="22"/>
        </w:rPr>
        <w:t>:</w:t>
      </w:r>
      <w:r w:rsidRPr="00297555">
        <w:rPr>
          <w:rFonts w:ascii="HP Simplified" w:hAnsi="HP Simplified"/>
          <w:b w:val="0"/>
          <w:sz w:val="22"/>
          <w:szCs w:val="22"/>
        </w:rPr>
        <w:tab/>
      </w:r>
      <w:r w:rsidR="0012248A" w:rsidRPr="00297555">
        <w:rPr>
          <w:rFonts w:ascii="HP Simplified" w:hAnsi="HP Simplified"/>
          <w:b w:val="0"/>
          <w:sz w:val="22"/>
          <w:szCs w:val="22"/>
        </w:rPr>
        <w:t>James F. McGrail, Esq., Chairman</w:t>
      </w:r>
    </w:p>
    <w:p w:rsidR="002A2AF3" w:rsidRPr="00297555" w:rsidRDefault="002A2AF3" w:rsidP="00297555">
      <w:pPr>
        <w:pStyle w:val="NoSpacing"/>
        <w:spacing w:line="240" w:lineRule="auto"/>
        <w:ind w:left="1440" w:firstLine="720"/>
        <w:jc w:val="both"/>
        <w:rPr>
          <w:rFonts w:ascii="HP Simplified" w:hAnsi="HP Simplified"/>
          <w:b w:val="0"/>
          <w:sz w:val="22"/>
          <w:szCs w:val="22"/>
        </w:rPr>
      </w:pPr>
      <w:r w:rsidRPr="00297555">
        <w:rPr>
          <w:rFonts w:ascii="HP Simplified" w:hAnsi="HP Simplified"/>
          <w:b w:val="0"/>
          <w:sz w:val="22"/>
          <w:szCs w:val="22"/>
        </w:rPr>
        <w:t xml:space="preserve">J. Gregory Jacobsen, </w:t>
      </w:r>
      <w:r w:rsidR="003A2DBC" w:rsidRPr="00297555">
        <w:rPr>
          <w:rFonts w:ascii="HP Simplified" w:hAnsi="HP Simplified"/>
          <w:b w:val="0"/>
          <w:sz w:val="22"/>
          <w:szCs w:val="22"/>
        </w:rPr>
        <w:t xml:space="preserve">Vice </w:t>
      </w:r>
      <w:r w:rsidRPr="00297555">
        <w:rPr>
          <w:rFonts w:ascii="HP Simplified" w:hAnsi="HP Simplified"/>
          <w:b w:val="0"/>
          <w:sz w:val="22"/>
          <w:szCs w:val="22"/>
        </w:rPr>
        <w:t>Chairman</w:t>
      </w:r>
    </w:p>
    <w:p w:rsidR="0012248A" w:rsidRPr="00297555" w:rsidRDefault="0012248A" w:rsidP="00297555">
      <w:pPr>
        <w:pStyle w:val="NoSpacing"/>
        <w:spacing w:line="240" w:lineRule="auto"/>
        <w:ind w:left="1440" w:firstLine="720"/>
        <w:jc w:val="both"/>
        <w:rPr>
          <w:rFonts w:ascii="HP Simplified" w:hAnsi="HP Simplified"/>
          <w:b w:val="0"/>
          <w:sz w:val="22"/>
          <w:szCs w:val="22"/>
        </w:rPr>
      </w:pPr>
      <w:r w:rsidRPr="00297555">
        <w:rPr>
          <w:rFonts w:ascii="HP Simplified" w:hAnsi="HP Simplified"/>
          <w:b w:val="0"/>
          <w:sz w:val="22"/>
          <w:szCs w:val="22"/>
        </w:rPr>
        <w:t xml:space="preserve">E. Patrick Maguire, MLA, RLA, CLARB, LEED AP® </w:t>
      </w:r>
    </w:p>
    <w:p w:rsidR="002A2AF3" w:rsidRPr="00297555" w:rsidRDefault="002A2AF3" w:rsidP="00297555">
      <w:pPr>
        <w:pStyle w:val="NoSpacing"/>
        <w:spacing w:line="240" w:lineRule="auto"/>
        <w:jc w:val="both"/>
        <w:rPr>
          <w:rFonts w:ascii="HP Simplified" w:hAnsi="HP Simplified"/>
          <w:b w:val="0"/>
          <w:sz w:val="22"/>
          <w:szCs w:val="22"/>
        </w:rPr>
      </w:pPr>
      <w:r w:rsidRPr="00297555">
        <w:rPr>
          <w:rFonts w:ascii="HP Simplified" w:hAnsi="HP Simplified"/>
          <w:b w:val="0"/>
          <w:sz w:val="22"/>
          <w:szCs w:val="22"/>
        </w:rPr>
        <w:tab/>
      </w:r>
      <w:r w:rsidRPr="00297555">
        <w:rPr>
          <w:rFonts w:ascii="HP Simplified" w:hAnsi="HP Simplified"/>
          <w:b w:val="0"/>
          <w:sz w:val="22"/>
          <w:szCs w:val="22"/>
        </w:rPr>
        <w:tab/>
      </w:r>
      <w:r w:rsidR="00E03289" w:rsidRPr="00297555">
        <w:rPr>
          <w:rFonts w:ascii="HP Simplified" w:hAnsi="HP Simplified"/>
          <w:b w:val="0"/>
          <w:sz w:val="22"/>
          <w:szCs w:val="22"/>
        </w:rPr>
        <w:tab/>
      </w:r>
      <w:r w:rsidRPr="00297555">
        <w:rPr>
          <w:rFonts w:ascii="HP Simplified" w:hAnsi="HP Simplified"/>
          <w:b w:val="0"/>
          <w:sz w:val="22"/>
          <w:szCs w:val="22"/>
        </w:rPr>
        <w:t>Scott M. Steeves</w:t>
      </w:r>
    </w:p>
    <w:p w:rsidR="00966A2B" w:rsidRPr="00297555" w:rsidRDefault="009D0E7D" w:rsidP="00297555">
      <w:pPr>
        <w:pStyle w:val="NoSpacing"/>
        <w:spacing w:line="240" w:lineRule="auto"/>
        <w:jc w:val="both"/>
        <w:rPr>
          <w:rFonts w:ascii="HP Simplified" w:hAnsi="HP Simplified"/>
          <w:b w:val="0"/>
          <w:sz w:val="22"/>
          <w:szCs w:val="22"/>
        </w:rPr>
      </w:pPr>
      <w:r w:rsidRPr="00297555">
        <w:rPr>
          <w:rFonts w:ascii="HP Simplified" w:hAnsi="HP Simplified"/>
          <w:b w:val="0"/>
          <w:sz w:val="22"/>
          <w:szCs w:val="22"/>
        </w:rPr>
        <w:tab/>
      </w:r>
      <w:r w:rsidRPr="00297555">
        <w:rPr>
          <w:rFonts w:ascii="HP Simplified" w:hAnsi="HP Simplified"/>
          <w:b w:val="0"/>
          <w:sz w:val="22"/>
          <w:szCs w:val="22"/>
        </w:rPr>
        <w:tab/>
      </w:r>
      <w:r w:rsidR="00E03289" w:rsidRPr="00297555">
        <w:rPr>
          <w:rFonts w:ascii="HP Simplified" w:hAnsi="HP Simplified"/>
          <w:b w:val="0"/>
          <w:sz w:val="22"/>
          <w:szCs w:val="22"/>
        </w:rPr>
        <w:tab/>
      </w:r>
      <w:r w:rsidR="005F006A" w:rsidRPr="00297555">
        <w:rPr>
          <w:rFonts w:ascii="HP Simplified" w:hAnsi="HP Simplified"/>
          <w:b w:val="0"/>
          <w:sz w:val="22"/>
          <w:szCs w:val="22"/>
        </w:rPr>
        <w:t>Jason L. Mammone, P.E.</w:t>
      </w:r>
    </w:p>
    <w:p w:rsidR="002A2AF3" w:rsidRPr="00297555" w:rsidRDefault="002A2AF3" w:rsidP="00297555">
      <w:pPr>
        <w:pStyle w:val="NoSpacing"/>
        <w:spacing w:line="240" w:lineRule="auto"/>
        <w:jc w:val="both"/>
        <w:rPr>
          <w:rFonts w:ascii="HP Simplified" w:hAnsi="HP Simplified"/>
          <w:b w:val="0"/>
          <w:sz w:val="22"/>
          <w:szCs w:val="22"/>
        </w:rPr>
      </w:pPr>
      <w:r w:rsidRPr="00297555">
        <w:rPr>
          <w:rFonts w:ascii="HP Simplified" w:hAnsi="HP Simplified"/>
          <w:b w:val="0"/>
          <w:sz w:val="22"/>
          <w:szCs w:val="22"/>
        </w:rPr>
        <w:tab/>
      </w:r>
      <w:r w:rsidRPr="00297555">
        <w:rPr>
          <w:rFonts w:ascii="HP Simplified" w:hAnsi="HP Simplified"/>
          <w:b w:val="0"/>
          <w:sz w:val="22"/>
          <w:szCs w:val="22"/>
        </w:rPr>
        <w:tab/>
      </w:r>
      <w:r w:rsidR="00E03289" w:rsidRPr="00297555">
        <w:rPr>
          <w:rFonts w:ascii="HP Simplified" w:hAnsi="HP Simplified"/>
          <w:b w:val="0"/>
          <w:sz w:val="22"/>
          <w:szCs w:val="22"/>
        </w:rPr>
        <w:tab/>
      </w:r>
      <w:r w:rsidRPr="00297555">
        <w:rPr>
          <w:rFonts w:ascii="HP Simplified" w:hAnsi="HP Simplified"/>
          <w:b w:val="0"/>
          <w:sz w:val="22"/>
          <w:szCs w:val="22"/>
        </w:rPr>
        <w:t xml:space="preserve">Susan Webster, Administrative Assistant </w:t>
      </w:r>
    </w:p>
    <w:p w:rsidR="002A2AF3" w:rsidRPr="00297555" w:rsidRDefault="002A2AF3" w:rsidP="00297555">
      <w:pPr>
        <w:pStyle w:val="NoSpacing"/>
        <w:spacing w:line="240" w:lineRule="auto"/>
        <w:jc w:val="both"/>
        <w:rPr>
          <w:rFonts w:ascii="HP Simplified" w:hAnsi="HP Simplified"/>
          <w:b w:val="0"/>
          <w:sz w:val="22"/>
          <w:szCs w:val="22"/>
        </w:rPr>
      </w:pPr>
    </w:p>
    <w:p w:rsidR="0069201F" w:rsidRDefault="0069201F" w:rsidP="00297555">
      <w:pPr>
        <w:pStyle w:val="NoSpacing"/>
        <w:spacing w:line="240" w:lineRule="auto"/>
        <w:jc w:val="both"/>
        <w:rPr>
          <w:rFonts w:ascii="HP Simplified" w:hAnsi="HP Simplified"/>
          <w:b w:val="0"/>
          <w:sz w:val="22"/>
          <w:szCs w:val="22"/>
        </w:rPr>
      </w:pPr>
      <w:r w:rsidRPr="00297555">
        <w:rPr>
          <w:rFonts w:ascii="HP Simplified" w:hAnsi="HP Simplified"/>
          <w:b w:val="0"/>
          <w:sz w:val="22"/>
          <w:szCs w:val="22"/>
        </w:rPr>
        <w:t xml:space="preserve">Mr. </w:t>
      </w:r>
      <w:r w:rsidR="003A2DBC" w:rsidRPr="00297555">
        <w:rPr>
          <w:rFonts w:ascii="HP Simplified" w:hAnsi="HP Simplified"/>
          <w:b w:val="0"/>
          <w:sz w:val="22"/>
          <w:szCs w:val="22"/>
        </w:rPr>
        <w:t>McGrail</w:t>
      </w:r>
      <w:r w:rsidRPr="00297555">
        <w:rPr>
          <w:rFonts w:ascii="HP Simplified" w:hAnsi="HP Simplified"/>
          <w:b w:val="0"/>
          <w:sz w:val="22"/>
          <w:szCs w:val="22"/>
        </w:rPr>
        <w:t xml:space="preserve"> called the meeting to order at 7:</w:t>
      </w:r>
      <w:r w:rsidR="00B61296" w:rsidRPr="00297555">
        <w:rPr>
          <w:rFonts w:ascii="HP Simplified" w:hAnsi="HP Simplified"/>
          <w:b w:val="0"/>
          <w:sz w:val="22"/>
          <w:szCs w:val="22"/>
        </w:rPr>
        <w:t>00</w:t>
      </w:r>
      <w:r w:rsidRPr="00297555">
        <w:rPr>
          <w:rFonts w:ascii="HP Simplified" w:hAnsi="HP Simplified"/>
          <w:b w:val="0"/>
          <w:sz w:val="22"/>
          <w:szCs w:val="22"/>
        </w:rPr>
        <w:t xml:space="preserve"> p.m. The plans, documents, studies, etc. referred to are incorporated as part of the public record and are on file in the Planning and Zoning office. In addition, the legal notice for each hearing was read into the record.  </w:t>
      </w:r>
    </w:p>
    <w:p w:rsidR="00E34AB2" w:rsidRPr="00297555" w:rsidRDefault="00E34AB2" w:rsidP="00297555">
      <w:pPr>
        <w:pStyle w:val="NoSpacing"/>
        <w:spacing w:line="240" w:lineRule="auto"/>
        <w:jc w:val="both"/>
        <w:rPr>
          <w:rFonts w:ascii="HP Simplified" w:hAnsi="HP Simplified"/>
          <w:b w:val="0"/>
          <w:sz w:val="22"/>
          <w:szCs w:val="22"/>
        </w:rPr>
      </w:pPr>
    </w:p>
    <w:p w:rsidR="00E34AB2" w:rsidRDefault="00E34AB2" w:rsidP="00E34AB2">
      <w:pPr>
        <w:pStyle w:val="NoSpacing"/>
        <w:spacing w:line="240" w:lineRule="auto"/>
        <w:jc w:val="both"/>
        <w:rPr>
          <w:rFonts w:ascii="HP Simplified" w:hAnsi="HP Simplified"/>
          <w:b w:val="0"/>
          <w:sz w:val="22"/>
          <w:szCs w:val="22"/>
        </w:rPr>
      </w:pPr>
      <w:r w:rsidRPr="00E34AB2">
        <w:rPr>
          <w:rFonts w:ascii="HP Simplified" w:hAnsi="HP Simplified"/>
          <w:sz w:val="22"/>
          <w:szCs w:val="22"/>
        </w:rPr>
        <w:t>NOTE:</w:t>
      </w:r>
    </w:p>
    <w:p w:rsidR="00E34AB2" w:rsidRPr="00E34AB2" w:rsidRDefault="00E34AB2" w:rsidP="00E34AB2">
      <w:pPr>
        <w:pStyle w:val="NoSpacing"/>
        <w:spacing w:line="240" w:lineRule="auto"/>
        <w:jc w:val="both"/>
        <w:rPr>
          <w:rFonts w:ascii="HP Simplified" w:hAnsi="HP Simplified"/>
          <w:sz w:val="22"/>
          <w:szCs w:val="22"/>
        </w:rPr>
      </w:pPr>
      <w:r w:rsidRPr="00E34AB2">
        <w:rPr>
          <w:rFonts w:ascii="HP Simplified" w:hAnsi="HP Simplified"/>
          <w:sz w:val="22"/>
          <w:szCs w:val="22"/>
        </w:rPr>
        <w:t xml:space="preserve">The applicant has requested that the minutes from the hearing on 39 Washington Street be removed from the website due to personal issues included in the transcription.  They are available for review in the Planning and Zoning Office. </w:t>
      </w:r>
    </w:p>
    <w:p w:rsidR="00D50133" w:rsidRDefault="00D50133" w:rsidP="00297555">
      <w:pPr>
        <w:pStyle w:val="NoSpacing"/>
        <w:spacing w:line="240" w:lineRule="auto"/>
        <w:jc w:val="both"/>
        <w:rPr>
          <w:rFonts w:ascii="HP Simplified" w:hAnsi="HP Simplified"/>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5540"/>
      </w:tblGrid>
      <w:tr w:rsidR="00A52F92" w:rsidRPr="00181188" w:rsidTr="00E34AB2">
        <w:tc>
          <w:tcPr>
            <w:tcW w:w="3100" w:type="dxa"/>
            <w:tcBorders>
              <w:top w:val="nil"/>
              <w:left w:val="nil"/>
              <w:bottom w:val="nil"/>
              <w:right w:val="nil"/>
            </w:tcBorders>
            <w:shd w:val="clear" w:color="auto" w:fill="auto"/>
          </w:tcPr>
          <w:p w:rsidR="00A52F92" w:rsidRPr="002457A1" w:rsidRDefault="00A52F92" w:rsidP="00D32150">
            <w:pPr>
              <w:pStyle w:val="NoSpacing"/>
              <w:spacing w:line="240" w:lineRule="auto"/>
              <w:jc w:val="both"/>
              <w:rPr>
                <w:rFonts w:ascii="HP Simplified" w:hAnsi="HP Simplified"/>
                <w:sz w:val="22"/>
                <w:szCs w:val="22"/>
              </w:rPr>
            </w:pPr>
            <w:bookmarkStart w:id="0" w:name="_GoBack"/>
            <w:bookmarkEnd w:id="0"/>
            <w:r w:rsidRPr="002457A1">
              <w:rPr>
                <w:rFonts w:ascii="HP Simplified" w:hAnsi="HP Simplified"/>
                <w:sz w:val="22"/>
                <w:szCs w:val="22"/>
              </w:rPr>
              <w:t>Applicant:</w:t>
            </w:r>
          </w:p>
        </w:tc>
        <w:tc>
          <w:tcPr>
            <w:tcW w:w="5540" w:type="dxa"/>
            <w:tcBorders>
              <w:top w:val="nil"/>
              <w:left w:val="nil"/>
              <w:bottom w:val="nil"/>
              <w:right w:val="nil"/>
            </w:tcBorders>
            <w:shd w:val="clear" w:color="auto" w:fill="auto"/>
          </w:tcPr>
          <w:p w:rsidR="00A52F92" w:rsidRPr="002457A1" w:rsidRDefault="00EB7800" w:rsidP="00EB7800">
            <w:pPr>
              <w:pStyle w:val="NoSpacing"/>
              <w:spacing w:line="240" w:lineRule="auto"/>
              <w:jc w:val="both"/>
              <w:rPr>
                <w:rFonts w:ascii="HP Simplified" w:hAnsi="HP Simplified"/>
                <w:sz w:val="22"/>
                <w:szCs w:val="22"/>
              </w:rPr>
            </w:pPr>
            <w:r>
              <w:rPr>
                <w:rFonts w:ascii="HP Simplified" w:hAnsi="HP Simplified"/>
                <w:sz w:val="22"/>
                <w:szCs w:val="22"/>
              </w:rPr>
              <w:t>Thomas J. Coyne, Jr.</w:t>
            </w:r>
          </w:p>
        </w:tc>
      </w:tr>
      <w:tr w:rsidR="00A52F92" w:rsidRPr="00181188" w:rsidTr="00E34AB2">
        <w:tc>
          <w:tcPr>
            <w:tcW w:w="3100" w:type="dxa"/>
            <w:tcBorders>
              <w:top w:val="nil"/>
              <w:left w:val="nil"/>
              <w:bottom w:val="nil"/>
              <w:right w:val="nil"/>
            </w:tcBorders>
            <w:shd w:val="clear" w:color="auto" w:fill="auto"/>
          </w:tcPr>
          <w:p w:rsidR="00A52F92" w:rsidRPr="002457A1" w:rsidRDefault="00A52F92" w:rsidP="00D32150">
            <w:pPr>
              <w:pStyle w:val="NoSpacing"/>
              <w:spacing w:line="240" w:lineRule="auto"/>
              <w:jc w:val="both"/>
              <w:rPr>
                <w:rFonts w:ascii="HP Simplified" w:hAnsi="HP Simplified"/>
                <w:sz w:val="22"/>
                <w:szCs w:val="22"/>
              </w:rPr>
            </w:pPr>
            <w:r w:rsidRPr="002457A1">
              <w:rPr>
                <w:rFonts w:ascii="HP Simplified" w:hAnsi="HP Simplified"/>
                <w:sz w:val="22"/>
                <w:szCs w:val="22"/>
              </w:rPr>
              <w:t>Property Address:</w:t>
            </w:r>
          </w:p>
        </w:tc>
        <w:tc>
          <w:tcPr>
            <w:tcW w:w="5540" w:type="dxa"/>
            <w:tcBorders>
              <w:top w:val="nil"/>
              <w:left w:val="nil"/>
              <w:bottom w:val="nil"/>
              <w:right w:val="nil"/>
            </w:tcBorders>
            <w:shd w:val="clear" w:color="auto" w:fill="auto"/>
          </w:tcPr>
          <w:p w:rsidR="00A52F92" w:rsidRPr="002457A1" w:rsidRDefault="00EB7800" w:rsidP="00D32150">
            <w:pPr>
              <w:pStyle w:val="NoSpacing"/>
              <w:spacing w:line="240" w:lineRule="auto"/>
              <w:jc w:val="both"/>
              <w:rPr>
                <w:rFonts w:ascii="HP Simplified" w:hAnsi="HP Simplified"/>
                <w:sz w:val="22"/>
                <w:szCs w:val="22"/>
              </w:rPr>
            </w:pPr>
            <w:r>
              <w:rPr>
                <w:rFonts w:ascii="HP Simplified" w:hAnsi="HP Simplified"/>
                <w:sz w:val="22"/>
                <w:szCs w:val="22"/>
              </w:rPr>
              <w:t xml:space="preserve">41 </w:t>
            </w:r>
            <w:proofErr w:type="spellStart"/>
            <w:r>
              <w:rPr>
                <w:rFonts w:ascii="HP Simplified" w:hAnsi="HP Simplified"/>
                <w:sz w:val="22"/>
                <w:szCs w:val="22"/>
              </w:rPr>
              <w:t>Robinwood</w:t>
            </w:r>
            <w:proofErr w:type="spellEnd"/>
            <w:r>
              <w:rPr>
                <w:rFonts w:ascii="HP Simplified" w:hAnsi="HP Simplified"/>
                <w:sz w:val="22"/>
                <w:szCs w:val="22"/>
              </w:rPr>
              <w:t xml:space="preserve"> Road, Dedham, MA</w:t>
            </w:r>
          </w:p>
        </w:tc>
      </w:tr>
      <w:tr w:rsidR="00A52F92" w:rsidRPr="00181188" w:rsidTr="00E34AB2">
        <w:tc>
          <w:tcPr>
            <w:tcW w:w="3100" w:type="dxa"/>
            <w:tcBorders>
              <w:top w:val="nil"/>
              <w:left w:val="nil"/>
              <w:bottom w:val="nil"/>
              <w:right w:val="nil"/>
            </w:tcBorders>
            <w:shd w:val="clear" w:color="auto" w:fill="auto"/>
          </w:tcPr>
          <w:p w:rsidR="00A52F92" w:rsidRPr="002457A1" w:rsidRDefault="00A52F92" w:rsidP="00D32150">
            <w:pPr>
              <w:pStyle w:val="NoSpacing"/>
              <w:spacing w:line="240" w:lineRule="auto"/>
              <w:jc w:val="both"/>
              <w:rPr>
                <w:rFonts w:ascii="HP Simplified" w:hAnsi="HP Simplified"/>
                <w:sz w:val="22"/>
                <w:szCs w:val="22"/>
              </w:rPr>
            </w:pPr>
            <w:r w:rsidRPr="002457A1">
              <w:rPr>
                <w:rFonts w:ascii="HP Simplified" w:hAnsi="HP Simplified"/>
                <w:sz w:val="22"/>
                <w:szCs w:val="22"/>
              </w:rPr>
              <w:t>Case #:</w:t>
            </w:r>
          </w:p>
        </w:tc>
        <w:tc>
          <w:tcPr>
            <w:tcW w:w="5540" w:type="dxa"/>
            <w:tcBorders>
              <w:top w:val="nil"/>
              <w:left w:val="nil"/>
              <w:bottom w:val="nil"/>
              <w:right w:val="nil"/>
            </w:tcBorders>
            <w:shd w:val="clear" w:color="auto" w:fill="auto"/>
          </w:tcPr>
          <w:p w:rsidR="00A52F92" w:rsidRPr="002457A1" w:rsidRDefault="00A52F92" w:rsidP="00D32150">
            <w:pPr>
              <w:pStyle w:val="NoSpacing"/>
              <w:spacing w:line="240" w:lineRule="auto"/>
              <w:jc w:val="both"/>
              <w:rPr>
                <w:rFonts w:ascii="HP Simplified" w:hAnsi="HP Simplified"/>
                <w:color w:val="0070C0"/>
                <w:sz w:val="22"/>
                <w:szCs w:val="22"/>
              </w:rPr>
            </w:pPr>
            <w:r w:rsidRPr="002457A1">
              <w:rPr>
                <w:rFonts w:ascii="HP Simplified" w:hAnsi="HP Simplified"/>
                <w:color w:val="0070C0"/>
                <w:sz w:val="22"/>
                <w:szCs w:val="22"/>
              </w:rPr>
              <w:t>VAR-</w:t>
            </w:r>
            <w:r w:rsidR="00EB7800">
              <w:rPr>
                <w:rFonts w:ascii="HP Simplified" w:hAnsi="HP Simplified"/>
                <w:color w:val="0070C0"/>
                <w:sz w:val="22"/>
                <w:szCs w:val="22"/>
              </w:rPr>
              <w:t>11-16-2169</w:t>
            </w:r>
          </w:p>
        </w:tc>
      </w:tr>
      <w:tr w:rsidR="00A52F92" w:rsidRPr="00181188" w:rsidTr="00E34AB2">
        <w:tc>
          <w:tcPr>
            <w:tcW w:w="3100" w:type="dxa"/>
            <w:tcBorders>
              <w:top w:val="nil"/>
              <w:left w:val="nil"/>
              <w:bottom w:val="nil"/>
              <w:right w:val="nil"/>
            </w:tcBorders>
            <w:shd w:val="clear" w:color="auto" w:fill="auto"/>
          </w:tcPr>
          <w:p w:rsidR="00A52F92" w:rsidRPr="002457A1" w:rsidRDefault="00A52F92" w:rsidP="00D32150">
            <w:pPr>
              <w:pStyle w:val="NoSpacing"/>
              <w:spacing w:line="240" w:lineRule="auto"/>
              <w:jc w:val="both"/>
              <w:rPr>
                <w:rFonts w:ascii="HP Simplified" w:hAnsi="HP Simplified"/>
                <w:sz w:val="22"/>
                <w:szCs w:val="22"/>
              </w:rPr>
            </w:pPr>
            <w:r w:rsidRPr="002457A1">
              <w:rPr>
                <w:rFonts w:ascii="HP Simplified" w:hAnsi="HP Simplified"/>
                <w:sz w:val="22"/>
                <w:szCs w:val="22"/>
              </w:rPr>
              <w:t>Property Owner:</w:t>
            </w:r>
          </w:p>
        </w:tc>
        <w:tc>
          <w:tcPr>
            <w:tcW w:w="5540" w:type="dxa"/>
            <w:tcBorders>
              <w:top w:val="nil"/>
              <w:left w:val="nil"/>
              <w:bottom w:val="nil"/>
              <w:right w:val="nil"/>
            </w:tcBorders>
            <w:shd w:val="clear" w:color="auto" w:fill="auto"/>
          </w:tcPr>
          <w:p w:rsidR="00A52F92" w:rsidRPr="002457A1" w:rsidRDefault="00EB7800"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Thomas J. Coyne, Jr. et </w:t>
            </w:r>
            <w:proofErr w:type="spellStart"/>
            <w:r>
              <w:rPr>
                <w:rFonts w:ascii="HP Simplified" w:hAnsi="HP Simplified"/>
                <w:b w:val="0"/>
                <w:sz w:val="22"/>
                <w:szCs w:val="22"/>
              </w:rPr>
              <w:t>ux</w:t>
            </w:r>
            <w:proofErr w:type="spellEnd"/>
          </w:p>
        </w:tc>
      </w:tr>
      <w:tr w:rsidR="00A52F92" w:rsidRPr="00181188" w:rsidTr="00E34AB2">
        <w:tc>
          <w:tcPr>
            <w:tcW w:w="3100" w:type="dxa"/>
            <w:tcBorders>
              <w:top w:val="nil"/>
              <w:left w:val="nil"/>
              <w:bottom w:val="nil"/>
              <w:right w:val="nil"/>
            </w:tcBorders>
            <w:shd w:val="clear" w:color="auto" w:fill="auto"/>
          </w:tcPr>
          <w:p w:rsidR="00A52F92" w:rsidRPr="002457A1" w:rsidRDefault="00A52F92" w:rsidP="00D32150">
            <w:pPr>
              <w:pStyle w:val="NoSpacing"/>
              <w:spacing w:line="240" w:lineRule="auto"/>
              <w:jc w:val="both"/>
              <w:rPr>
                <w:rFonts w:ascii="HP Simplified" w:hAnsi="HP Simplified"/>
                <w:sz w:val="22"/>
                <w:szCs w:val="22"/>
              </w:rPr>
            </w:pPr>
            <w:r w:rsidRPr="002457A1">
              <w:rPr>
                <w:rFonts w:ascii="HP Simplified" w:hAnsi="HP Simplified"/>
                <w:sz w:val="22"/>
                <w:szCs w:val="22"/>
              </w:rPr>
              <w:t>Zoning District and Map/Lot</w:t>
            </w:r>
          </w:p>
        </w:tc>
        <w:tc>
          <w:tcPr>
            <w:tcW w:w="5540" w:type="dxa"/>
            <w:tcBorders>
              <w:top w:val="nil"/>
              <w:left w:val="nil"/>
              <w:bottom w:val="nil"/>
              <w:right w:val="nil"/>
            </w:tcBorders>
            <w:shd w:val="clear" w:color="auto" w:fill="auto"/>
          </w:tcPr>
          <w:p w:rsidR="00A52F92" w:rsidRPr="002457A1" w:rsidRDefault="00EB7800"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Single Residence B, 162/33</w:t>
            </w:r>
          </w:p>
        </w:tc>
      </w:tr>
      <w:tr w:rsidR="00A52F92" w:rsidRPr="00181188" w:rsidTr="00E34AB2">
        <w:tc>
          <w:tcPr>
            <w:tcW w:w="3100" w:type="dxa"/>
            <w:tcBorders>
              <w:top w:val="nil"/>
              <w:left w:val="nil"/>
              <w:bottom w:val="nil"/>
              <w:right w:val="nil"/>
            </w:tcBorders>
            <w:shd w:val="clear" w:color="auto" w:fill="auto"/>
          </w:tcPr>
          <w:p w:rsidR="00A52F92" w:rsidRPr="002457A1" w:rsidRDefault="00A52F92" w:rsidP="00D32150">
            <w:pPr>
              <w:pStyle w:val="NoSpacing"/>
              <w:spacing w:line="240" w:lineRule="auto"/>
              <w:jc w:val="both"/>
              <w:rPr>
                <w:rFonts w:ascii="HP Simplified" w:hAnsi="HP Simplified"/>
                <w:sz w:val="22"/>
                <w:szCs w:val="22"/>
              </w:rPr>
            </w:pPr>
            <w:r w:rsidRPr="002457A1">
              <w:rPr>
                <w:rFonts w:ascii="HP Simplified" w:hAnsi="HP Simplified"/>
                <w:sz w:val="22"/>
                <w:szCs w:val="22"/>
              </w:rPr>
              <w:t>Application Date:</w:t>
            </w:r>
          </w:p>
        </w:tc>
        <w:tc>
          <w:tcPr>
            <w:tcW w:w="5540" w:type="dxa"/>
            <w:tcBorders>
              <w:top w:val="nil"/>
              <w:left w:val="nil"/>
              <w:bottom w:val="nil"/>
              <w:right w:val="nil"/>
            </w:tcBorders>
            <w:shd w:val="clear" w:color="auto" w:fill="auto"/>
          </w:tcPr>
          <w:p w:rsidR="00A52F92" w:rsidRPr="002457A1" w:rsidRDefault="00EB7800"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November 30, 2016</w:t>
            </w:r>
          </w:p>
        </w:tc>
      </w:tr>
      <w:tr w:rsidR="00A52F92" w:rsidRPr="00181188" w:rsidTr="00E34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0" w:type="dxa"/>
            <w:shd w:val="clear" w:color="auto" w:fill="auto"/>
          </w:tcPr>
          <w:p w:rsidR="00A52F92" w:rsidRPr="002457A1" w:rsidRDefault="00A52F92" w:rsidP="00D32150">
            <w:pPr>
              <w:pStyle w:val="NoSpacing"/>
              <w:spacing w:line="240" w:lineRule="auto"/>
              <w:jc w:val="both"/>
              <w:rPr>
                <w:rFonts w:ascii="HP Simplified" w:hAnsi="HP Simplified"/>
                <w:sz w:val="22"/>
                <w:szCs w:val="22"/>
              </w:rPr>
            </w:pPr>
            <w:r w:rsidRPr="002457A1">
              <w:rPr>
                <w:rFonts w:ascii="HP Simplified" w:hAnsi="HP Simplified"/>
                <w:sz w:val="22"/>
                <w:szCs w:val="22"/>
              </w:rPr>
              <w:t>Present and Voting:</w:t>
            </w:r>
          </w:p>
        </w:tc>
        <w:tc>
          <w:tcPr>
            <w:tcW w:w="5540" w:type="dxa"/>
            <w:shd w:val="clear" w:color="auto" w:fill="auto"/>
          </w:tcPr>
          <w:p w:rsidR="00A52F92" w:rsidRPr="002457A1" w:rsidRDefault="00A52F92" w:rsidP="00D32150">
            <w:pPr>
              <w:pStyle w:val="NoSpacing"/>
              <w:spacing w:line="240" w:lineRule="auto"/>
              <w:jc w:val="both"/>
              <w:rPr>
                <w:rFonts w:ascii="HP Simplified" w:hAnsi="HP Simplified"/>
                <w:b w:val="0"/>
                <w:sz w:val="22"/>
                <w:szCs w:val="22"/>
              </w:rPr>
            </w:pPr>
            <w:r w:rsidRPr="002457A1">
              <w:rPr>
                <w:rFonts w:ascii="HP Simplified" w:hAnsi="HP Simplified"/>
                <w:b w:val="0"/>
                <w:sz w:val="22"/>
                <w:szCs w:val="22"/>
              </w:rPr>
              <w:t xml:space="preserve">James F. McGrail, Esq., J. Gregory Jacobsen, Scott M. Steeves, E. Patrick Maguire, MLA, RLA, CLARB, LEED AP® </w:t>
            </w:r>
            <w:r w:rsidRPr="002457A1">
              <w:rPr>
                <w:rFonts w:ascii="HP Simplified" w:hAnsi="HP Simplified" w:cs="Arial"/>
                <w:b w:val="0"/>
                <w:color w:val="313131"/>
                <w:sz w:val="22"/>
                <w:szCs w:val="22"/>
              </w:rPr>
              <w:t>Jason L. Mammone, P.E.</w:t>
            </w:r>
            <w:r>
              <w:rPr>
                <w:rFonts w:ascii="HP Simplified" w:hAnsi="HP Simplified" w:cs="Arial"/>
                <w:b w:val="0"/>
                <w:color w:val="313131"/>
                <w:sz w:val="22"/>
                <w:szCs w:val="22"/>
              </w:rPr>
              <w:t xml:space="preserve"> </w:t>
            </w:r>
          </w:p>
        </w:tc>
      </w:tr>
      <w:tr w:rsidR="00A52F92" w:rsidTr="00E34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0" w:type="dxa"/>
            <w:shd w:val="clear" w:color="auto" w:fill="auto"/>
          </w:tcPr>
          <w:p w:rsidR="00A52F92" w:rsidRPr="002457A1" w:rsidRDefault="00A52F92" w:rsidP="00D32150">
            <w:pPr>
              <w:pStyle w:val="NoSpacing"/>
              <w:spacing w:line="240" w:lineRule="auto"/>
              <w:jc w:val="both"/>
              <w:rPr>
                <w:rFonts w:ascii="HP Simplified" w:hAnsi="HP Simplified"/>
                <w:sz w:val="22"/>
                <w:szCs w:val="22"/>
              </w:rPr>
            </w:pPr>
            <w:r w:rsidRPr="002457A1">
              <w:rPr>
                <w:rFonts w:ascii="HP Simplified" w:hAnsi="HP Simplified"/>
                <w:sz w:val="22"/>
                <w:szCs w:val="22"/>
              </w:rPr>
              <w:t>Representative:</w:t>
            </w:r>
          </w:p>
        </w:tc>
        <w:tc>
          <w:tcPr>
            <w:tcW w:w="5540" w:type="dxa"/>
            <w:shd w:val="clear" w:color="auto" w:fill="auto"/>
          </w:tcPr>
          <w:p w:rsidR="00A52F92" w:rsidRPr="002457A1" w:rsidRDefault="00EB7800"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Thomas J. Coyne, Jr.</w:t>
            </w:r>
          </w:p>
        </w:tc>
      </w:tr>
      <w:tr w:rsidR="00A52F92" w:rsidRPr="00181188" w:rsidTr="00E34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0" w:type="dxa"/>
            <w:shd w:val="clear" w:color="auto" w:fill="auto"/>
          </w:tcPr>
          <w:p w:rsidR="00A52F92" w:rsidRPr="002457A1" w:rsidRDefault="00A52F92" w:rsidP="00D32150">
            <w:pPr>
              <w:pStyle w:val="NoSpacing"/>
              <w:spacing w:line="240" w:lineRule="auto"/>
              <w:jc w:val="both"/>
              <w:rPr>
                <w:rFonts w:ascii="HP Simplified" w:hAnsi="HP Simplified"/>
                <w:sz w:val="22"/>
                <w:szCs w:val="22"/>
              </w:rPr>
            </w:pPr>
            <w:r w:rsidRPr="002457A1">
              <w:rPr>
                <w:rFonts w:ascii="HP Simplified" w:hAnsi="HP Simplified"/>
                <w:sz w:val="22"/>
                <w:szCs w:val="22"/>
              </w:rPr>
              <w:t>Legal Notice:</w:t>
            </w:r>
          </w:p>
        </w:tc>
        <w:tc>
          <w:tcPr>
            <w:tcW w:w="5540" w:type="dxa"/>
            <w:shd w:val="clear" w:color="auto" w:fill="auto"/>
          </w:tcPr>
          <w:p w:rsidR="00A52F92" w:rsidRPr="002457A1" w:rsidRDefault="00A52F92" w:rsidP="00D32150">
            <w:pPr>
              <w:pStyle w:val="NoSpacing"/>
              <w:spacing w:line="240" w:lineRule="auto"/>
              <w:jc w:val="both"/>
              <w:rPr>
                <w:rFonts w:ascii="HP Simplified" w:hAnsi="HP Simplified"/>
                <w:b w:val="0"/>
                <w:sz w:val="22"/>
                <w:szCs w:val="22"/>
              </w:rPr>
            </w:pPr>
            <w:r w:rsidRPr="002457A1">
              <w:rPr>
                <w:rFonts w:ascii="HP Simplified" w:hAnsi="HP Simplified"/>
                <w:b w:val="0"/>
                <w:sz w:val="22"/>
                <w:szCs w:val="22"/>
              </w:rPr>
              <w:t xml:space="preserve">To be allowed </w:t>
            </w:r>
            <w:r w:rsidR="00EB7800">
              <w:rPr>
                <w:rFonts w:ascii="HP Simplified" w:hAnsi="HP Simplified"/>
                <w:b w:val="0"/>
                <w:sz w:val="22"/>
                <w:szCs w:val="22"/>
              </w:rPr>
              <w:t>a side yard setback of 6.5 feet instead of the allowed 10 feet, and space between buildings of 7.1 feet instead of the allowed 10 feet to construct a two-car garage for storage of antique cars</w:t>
            </w:r>
            <w:r w:rsidRPr="002457A1">
              <w:rPr>
                <w:rFonts w:ascii="HP Simplified" w:hAnsi="HP Simplified"/>
                <w:b w:val="0"/>
                <w:sz w:val="22"/>
                <w:szCs w:val="22"/>
              </w:rPr>
              <w:t xml:space="preserve">  </w:t>
            </w:r>
          </w:p>
        </w:tc>
      </w:tr>
      <w:tr w:rsidR="00A52F92" w:rsidRPr="00526D5D" w:rsidTr="00E34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0" w:type="dxa"/>
            <w:shd w:val="clear" w:color="auto" w:fill="auto"/>
          </w:tcPr>
          <w:p w:rsidR="00A52F92" w:rsidRPr="002457A1" w:rsidRDefault="00A52F92" w:rsidP="00D32150">
            <w:pPr>
              <w:pStyle w:val="NoSpacing"/>
              <w:spacing w:line="240" w:lineRule="auto"/>
              <w:jc w:val="both"/>
              <w:rPr>
                <w:rFonts w:ascii="HP Simplified" w:hAnsi="HP Simplified"/>
                <w:sz w:val="22"/>
                <w:szCs w:val="22"/>
              </w:rPr>
            </w:pPr>
            <w:r w:rsidRPr="002457A1">
              <w:rPr>
                <w:rFonts w:ascii="HP Simplified" w:hAnsi="HP Simplified"/>
                <w:sz w:val="22"/>
                <w:szCs w:val="22"/>
              </w:rPr>
              <w:t>Section of Zoning Bylaw:</w:t>
            </w:r>
          </w:p>
        </w:tc>
        <w:tc>
          <w:tcPr>
            <w:tcW w:w="5540" w:type="dxa"/>
            <w:shd w:val="clear" w:color="auto" w:fill="auto"/>
          </w:tcPr>
          <w:p w:rsidR="00A52F92" w:rsidRPr="002457A1" w:rsidRDefault="00A52F92" w:rsidP="00D32150">
            <w:pPr>
              <w:pStyle w:val="NoSpacing"/>
              <w:spacing w:line="240" w:lineRule="auto"/>
              <w:jc w:val="both"/>
              <w:rPr>
                <w:rFonts w:ascii="HP Simplified" w:hAnsi="HP Simplified"/>
                <w:b w:val="0"/>
                <w:i/>
                <w:sz w:val="22"/>
                <w:szCs w:val="22"/>
              </w:rPr>
            </w:pPr>
            <w:r w:rsidRPr="002457A1">
              <w:rPr>
                <w:rFonts w:ascii="HP Simplified" w:hAnsi="HP Simplified"/>
                <w:b w:val="0"/>
                <w:i/>
                <w:sz w:val="22"/>
                <w:szCs w:val="22"/>
              </w:rPr>
              <w:t xml:space="preserve">Town </w:t>
            </w:r>
            <w:r w:rsidR="00EB7800">
              <w:rPr>
                <w:rFonts w:ascii="HP Simplified" w:hAnsi="HP Simplified"/>
                <w:b w:val="0"/>
                <w:i/>
                <w:sz w:val="22"/>
                <w:szCs w:val="22"/>
              </w:rPr>
              <w:t>of Dedham Zoning Bylaw Section 4.1 Table of Dimensional Requirements</w:t>
            </w:r>
          </w:p>
        </w:tc>
      </w:tr>
    </w:tbl>
    <w:p w:rsidR="00A52F92" w:rsidRDefault="00A52F92" w:rsidP="00297555">
      <w:pPr>
        <w:pStyle w:val="NoSpacing"/>
        <w:spacing w:line="240" w:lineRule="auto"/>
        <w:jc w:val="both"/>
        <w:rPr>
          <w:rFonts w:ascii="HP Simplified" w:hAnsi="HP Simplified"/>
          <w:b w:val="0"/>
          <w:sz w:val="22"/>
          <w:szCs w:val="22"/>
        </w:rPr>
      </w:pPr>
    </w:p>
    <w:p w:rsidR="00EB7800" w:rsidRDefault="00EB7800"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Mr. Coyne </w:t>
      </w:r>
      <w:r w:rsidR="00EB3BDE">
        <w:rPr>
          <w:rFonts w:ascii="HP Simplified" w:hAnsi="HP Simplified"/>
          <w:b w:val="0"/>
          <w:sz w:val="22"/>
          <w:szCs w:val="22"/>
        </w:rPr>
        <w:t xml:space="preserve">would like to construct a two-car garage with dry storage in the ceiling. </w:t>
      </w:r>
      <w:r w:rsidR="00520D44">
        <w:rPr>
          <w:rFonts w:ascii="HP Simplified" w:hAnsi="HP Simplified"/>
          <w:b w:val="0"/>
          <w:sz w:val="22"/>
          <w:szCs w:val="22"/>
        </w:rPr>
        <w:t xml:space="preserve">He will be tearing down the existing garage except for </w:t>
      </w:r>
      <w:r w:rsidR="00EB3BDE">
        <w:rPr>
          <w:rFonts w:ascii="HP Simplified" w:hAnsi="HP Simplified"/>
          <w:b w:val="0"/>
          <w:sz w:val="22"/>
          <w:szCs w:val="22"/>
        </w:rPr>
        <w:t xml:space="preserve">one existing wall. He will bring the garage forward five feet for the new construction. The present setback is 7.1 feet from the corner of his house to the garage, so he would need a variance for 3 feet. </w:t>
      </w:r>
    </w:p>
    <w:p w:rsidR="00885D14" w:rsidRDefault="00885D14" w:rsidP="00297555">
      <w:pPr>
        <w:pStyle w:val="NoSpacing"/>
        <w:spacing w:line="240" w:lineRule="auto"/>
        <w:jc w:val="both"/>
        <w:rPr>
          <w:rFonts w:ascii="HP Simplified" w:hAnsi="HP Simplified"/>
          <w:b w:val="0"/>
          <w:sz w:val="22"/>
          <w:szCs w:val="22"/>
        </w:rPr>
      </w:pPr>
    </w:p>
    <w:p w:rsidR="00D50133" w:rsidRDefault="00885D14" w:rsidP="00297555">
      <w:pPr>
        <w:pStyle w:val="NoSpacing"/>
        <w:spacing w:line="240" w:lineRule="auto"/>
        <w:jc w:val="both"/>
        <w:rPr>
          <w:rFonts w:ascii="HP Simplified" w:hAnsi="HP Simplified"/>
          <w:b w:val="0"/>
          <w:sz w:val="22"/>
          <w:szCs w:val="22"/>
        </w:rPr>
      </w:pPr>
      <w:r>
        <w:rPr>
          <w:rFonts w:ascii="HP Simplified" w:hAnsi="HP Simplified"/>
          <w:b w:val="0"/>
          <w:sz w:val="22"/>
          <w:szCs w:val="22"/>
        </w:rPr>
        <w:lastRenderedPageBreak/>
        <w:t xml:space="preserve">Mr. Maguire asked if it would make sense to connect the house and the garage. Mr. Coyne said he has heard that if he connects the two, there will be a problem with water run-off/drainage. </w:t>
      </w:r>
      <w:r w:rsidR="00ED2E15">
        <w:rPr>
          <w:rFonts w:ascii="HP Simplified" w:hAnsi="HP Simplified"/>
          <w:b w:val="0"/>
          <w:sz w:val="22"/>
          <w:szCs w:val="22"/>
        </w:rPr>
        <w:t xml:space="preserve">David </w:t>
      </w:r>
      <w:proofErr w:type="spellStart"/>
      <w:r w:rsidR="00ED2E15">
        <w:rPr>
          <w:rFonts w:ascii="HP Simplified" w:hAnsi="HP Simplified"/>
          <w:b w:val="0"/>
          <w:sz w:val="22"/>
          <w:szCs w:val="22"/>
        </w:rPr>
        <w:t>Wieher</w:t>
      </w:r>
      <w:proofErr w:type="spellEnd"/>
      <w:r w:rsidR="00ED2E15">
        <w:rPr>
          <w:rFonts w:ascii="HP Simplified" w:hAnsi="HP Simplified"/>
          <w:b w:val="0"/>
          <w:sz w:val="22"/>
          <w:szCs w:val="22"/>
        </w:rPr>
        <w:t xml:space="preserve">, 69 </w:t>
      </w:r>
      <w:proofErr w:type="spellStart"/>
      <w:r w:rsidR="00ED2E15">
        <w:rPr>
          <w:rFonts w:ascii="HP Simplified" w:hAnsi="HP Simplified"/>
          <w:b w:val="0"/>
          <w:sz w:val="22"/>
          <w:szCs w:val="22"/>
        </w:rPr>
        <w:t>Robinwood</w:t>
      </w:r>
      <w:proofErr w:type="spellEnd"/>
      <w:r w:rsidR="00ED2E15">
        <w:rPr>
          <w:rFonts w:ascii="HP Simplified" w:hAnsi="HP Simplified"/>
          <w:b w:val="0"/>
          <w:sz w:val="22"/>
          <w:szCs w:val="22"/>
        </w:rPr>
        <w:t xml:space="preserve"> Road, spoke in favor of the petition. </w:t>
      </w:r>
      <w:r>
        <w:rPr>
          <w:rFonts w:ascii="HP Simplified" w:hAnsi="HP Simplified"/>
          <w:b w:val="0"/>
          <w:sz w:val="22"/>
          <w:szCs w:val="22"/>
        </w:rPr>
        <w:t xml:space="preserve">No one </w:t>
      </w:r>
      <w:r w:rsidR="00ED2E15">
        <w:rPr>
          <w:rFonts w:ascii="HP Simplified" w:hAnsi="HP Simplified"/>
          <w:b w:val="0"/>
          <w:sz w:val="22"/>
          <w:szCs w:val="22"/>
        </w:rPr>
        <w:t xml:space="preserve">spoke in opposition. </w:t>
      </w:r>
      <w:r>
        <w:rPr>
          <w:rFonts w:ascii="HP Simplified" w:hAnsi="HP Simplified"/>
          <w:b w:val="0"/>
          <w:sz w:val="22"/>
          <w:szCs w:val="22"/>
        </w:rPr>
        <w:t>Mr. Coyne presented a list signed by neighbors in support of his petition:</w:t>
      </w:r>
    </w:p>
    <w:p w:rsidR="00885D14" w:rsidRDefault="00885D14" w:rsidP="00297555">
      <w:pPr>
        <w:pStyle w:val="NoSpacing"/>
        <w:spacing w:line="240" w:lineRule="auto"/>
        <w:jc w:val="both"/>
        <w:rPr>
          <w:rFonts w:ascii="HP Simplified" w:hAnsi="HP Simplified"/>
          <w:b w:val="0"/>
          <w:sz w:val="22"/>
          <w:szCs w:val="22"/>
        </w:rPr>
      </w:pPr>
    </w:p>
    <w:tbl>
      <w:tblPr>
        <w:tblW w:w="0" w:type="auto"/>
        <w:tblInd w:w="1368" w:type="dxa"/>
        <w:tblLook w:val="04A0" w:firstRow="1" w:lastRow="0" w:firstColumn="1" w:lastColumn="0" w:noHBand="0" w:noVBand="1"/>
      </w:tblPr>
      <w:tblGrid>
        <w:gridCol w:w="3060"/>
        <w:gridCol w:w="3150"/>
      </w:tblGrid>
      <w:tr w:rsidR="00885D14" w:rsidTr="00D32150">
        <w:tc>
          <w:tcPr>
            <w:tcW w:w="3060" w:type="dxa"/>
            <w:shd w:val="clear" w:color="auto" w:fill="auto"/>
          </w:tcPr>
          <w:p w:rsidR="00885D14" w:rsidRPr="00D32150" w:rsidRDefault="00885D14" w:rsidP="00D32150">
            <w:pPr>
              <w:pStyle w:val="NoSpacing"/>
              <w:spacing w:line="240" w:lineRule="auto"/>
              <w:jc w:val="both"/>
              <w:rPr>
                <w:rFonts w:ascii="HP Simplified" w:hAnsi="HP Simplified"/>
                <w:b w:val="0"/>
                <w:sz w:val="22"/>
                <w:szCs w:val="22"/>
              </w:rPr>
            </w:pPr>
            <w:r w:rsidRPr="00D32150">
              <w:rPr>
                <w:rFonts w:ascii="HP Simplified" w:hAnsi="HP Simplified"/>
                <w:b w:val="0"/>
                <w:sz w:val="22"/>
                <w:szCs w:val="22"/>
              </w:rPr>
              <w:t>Thomas G. Duff</w:t>
            </w:r>
          </w:p>
        </w:tc>
        <w:tc>
          <w:tcPr>
            <w:tcW w:w="3150" w:type="dxa"/>
            <w:shd w:val="clear" w:color="auto" w:fill="auto"/>
          </w:tcPr>
          <w:p w:rsidR="00885D14" w:rsidRPr="00D32150" w:rsidRDefault="00ED2E15" w:rsidP="00D32150">
            <w:pPr>
              <w:pStyle w:val="NoSpacing"/>
              <w:spacing w:line="240" w:lineRule="auto"/>
              <w:jc w:val="both"/>
              <w:rPr>
                <w:rFonts w:ascii="HP Simplified" w:hAnsi="HP Simplified"/>
                <w:b w:val="0"/>
                <w:sz w:val="22"/>
                <w:szCs w:val="22"/>
              </w:rPr>
            </w:pPr>
            <w:r w:rsidRPr="00D32150">
              <w:rPr>
                <w:rFonts w:ascii="HP Simplified" w:hAnsi="HP Simplified"/>
                <w:b w:val="0"/>
                <w:sz w:val="22"/>
                <w:szCs w:val="22"/>
              </w:rPr>
              <w:t xml:space="preserve">34 </w:t>
            </w:r>
            <w:proofErr w:type="spellStart"/>
            <w:r w:rsidRPr="00D32150">
              <w:rPr>
                <w:rFonts w:ascii="HP Simplified" w:hAnsi="HP Simplified"/>
                <w:b w:val="0"/>
                <w:sz w:val="22"/>
                <w:szCs w:val="22"/>
              </w:rPr>
              <w:t>Robinwood</w:t>
            </w:r>
            <w:proofErr w:type="spellEnd"/>
            <w:r w:rsidRPr="00D32150">
              <w:rPr>
                <w:rFonts w:ascii="HP Simplified" w:hAnsi="HP Simplified"/>
                <w:b w:val="0"/>
                <w:sz w:val="22"/>
                <w:szCs w:val="22"/>
              </w:rPr>
              <w:t xml:space="preserve"> Road</w:t>
            </w:r>
          </w:p>
        </w:tc>
      </w:tr>
      <w:tr w:rsidR="00885D14" w:rsidTr="00D32150">
        <w:tc>
          <w:tcPr>
            <w:tcW w:w="3060" w:type="dxa"/>
            <w:shd w:val="clear" w:color="auto" w:fill="auto"/>
          </w:tcPr>
          <w:p w:rsidR="00885D14" w:rsidRPr="00D32150" w:rsidRDefault="00ED2E15" w:rsidP="00D32150">
            <w:pPr>
              <w:pStyle w:val="NoSpacing"/>
              <w:spacing w:line="240" w:lineRule="auto"/>
              <w:jc w:val="both"/>
              <w:rPr>
                <w:rFonts w:ascii="HP Simplified" w:hAnsi="HP Simplified"/>
                <w:b w:val="0"/>
                <w:sz w:val="22"/>
                <w:szCs w:val="22"/>
              </w:rPr>
            </w:pPr>
            <w:r w:rsidRPr="00D32150">
              <w:rPr>
                <w:rFonts w:ascii="HP Simplified" w:hAnsi="HP Simplified"/>
                <w:b w:val="0"/>
                <w:sz w:val="22"/>
                <w:szCs w:val="22"/>
              </w:rPr>
              <w:t xml:space="preserve">Susan and David </w:t>
            </w:r>
            <w:proofErr w:type="spellStart"/>
            <w:r w:rsidRPr="00D32150">
              <w:rPr>
                <w:rFonts w:ascii="HP Simplified" w:hAnsi="HP Simplified"/>
                <w:b w:val="0"/>
                <w:sz w:val="22"/>
                <w:szCs w:val="22"/>
              </w:rPr>
              <w:t>DeStefano</w:t>
            </w:r>
            <w:proofErr w:type="spellEnd"/>
          </w:p>
        </w:tc>
        <w:tc>
          <w:tcPr>
            <w:tcW w:w="3150" w:type="dxa"/>
            <w:shd w:val="clear" w:color="auto" w:fill="auto"/>
          </w:tcPr>
          <w:p w:rsidR="00885D14" w:rsidRPr="00D32150" w:rsidRDefault="00ED2E15" w:rsidP="00D32150">
            <w:pPr>
              <w:pStyle w:val="NoSpacing"/>
              <w:spacing w:line="240" w:lineRule="auto"/>
              <w:jc w:val="both"/>
              <w:rPr>
                <w:rFonts w:ascii="HP Simplified" w:hAnsi="HP Simplified"/>
                <w:b w:val="0"/>
                <w:sz w:val="22"/>
                <w:szCs w:val="22"/>
              </w:rPr>
            </w:pPr>
            <w:r w:rsidRPr="00D32150">
              <w:rPr>
                <w:rFonts w:ascii="HP Simplified" w:hAnsi="HP Simplified"/>
                <w:b w:val="0"/>
                <w:sz w:val="22"/>
                <w:szCs w:val="22"/>
              </w:rPr>
              <w:t xml:space="preserve">40 </w:t>
            </w:r>
            <w:proofErr w:type="spellStart"/>
            <w:r w:rsidRPr="00D32150">
              <w:rPr>
                <w:rFonts w:ascii="HP Simplified" w:hAnsi="HP Simplified"/>
                <w:b w:val="0"/>
                <w:sz w:val="22"/>
                <w:szCs w:val="22"/>
              </w:rPr>
              <w:t>Robinwood</w:t>
            </w:r>
            <w:proofErr w:type="spellEnd"/>
            <w:r w:rsidRPr="00D32150">
              <w:rPr>
                <w:rFonts w:ascii="HP Simplified" w:hAnsi="HP Simplified"/>
                <w:b w:val="0"/>
                <w:sz w:val="22"/>
                <w:szCs w:val="22"/>
              </w:rPr>
              <w:t xml:space="preserve"> Road</w:t>
            </w:r>
          </w:p>
        </w:tc>
      </w:tr>
      <w:tr w:rsidR="00885D14" w:rsidTr="00D32150">
        <w:tc>
          <w:tcPr>
            <w:tcW w:w="3060" w:type="dxa"/>
            <w:shd w:val="clear" w:color="auto" w:fill="auto"/>
          </w:tcPr>
          <w:p w:rsidR="00885D14" w:rsidRPr="00D32150" w:rsidRDefault="00ED2E15" w:rsidP="00D32150">
            <w:pPr>
              <w:pStyle w:val="NoSpacing"/>
              <w:spacing w:line="240" w:lineRule="auto"/>
              <w:jc w:val="both"/>
              <w:rPr>
                <w:rFonts w:ascii="HP Simplified" w:hAnsi="HP Simplified"/>
                <w:b w:val="0"/>
                <w:sz w:val="22"/>
                <w:szCs w:val="22"/>
              </w:rPr>
            </w:pPr>
            <w:r w:rsidRPr="00D32150">
              <w:rPr>
                <w:rFonts w:ascii="HP Simplified" w:hAnsi="HP Simplified"/>
                <w:b w:val="0"/>
                <w:sz w:val="22"/>
                <w:szCs w:val="22"/>
              </w:rPr>
              <w:t xml:space="preserve">Eileen </w:t>
            </w:r>
            <w:proofErr w:type="spellStart"/>
            <w:r w:rsidRPr="00D32150">
              <w:rPr>
                <w:rFonts w:ascii="HP Simplified" w:hAnsi="HP Simplified"/>
                <w:b w:val="0"/>
                <w:sz w:val="22"/>
                <w:szCs w:val="22"/>
              </w:rPr>
              <w:t>A’Hearn</w:t>
            </w:r>
            <w:proofErr w:type="spellEnd"/>
          </w:p>
        </w:tc>
        <w:tc>
          <w:tcPr>
            <w:tcW w:w="3150" w:type="dxa"/>
            <w:shd w:val="clear" w:color="auto" w:fill="auto"/>
          </w:tcPr>
          <w:p w:rsidR="00885D14" w:rsidRPr="00D32150" w:rsidRDefault="00ED2E15" w:rsidP="00D32150">
            <w:pPr>
              <w:pStyle w:val="NoSpacing"/>
              <w:spacing w:line="240" w:lineRule="auto"/>
              <w:jc w:val="both"/>
              <w:rPr>
                <w:rFonts w:ascii="HP Simplified" w:hAnsi="HP Simplified"/>
                <w:b w:val="0"/>
                <w:sz w:val="22"/>
                <w:szCs w:val="22"/>
              </w:rPr>
            </w:pPr>
            <w:r w:rsidRPr="00D32150">
              <w:rPr>
                <w:rFonts w:ascii="HP Simplified" w:hAnsi="HP Simplified"/>
                <w:b w:val="0"/>
                <w:sz w:val="22"/>
                <w:szCs w:val="22"/>
              </w:rPr>
              <w:t xml:space="preserve">69 </w:t>
            </w:r>
            <w:proofErr w:type="spellStart"/>
            <w:r w:rsidRPr="00D32150">
              <w:rPr>
                <w:rFonts w:ascii="HP Simplified" w:hAnsi="HP Simplified"/>
                <w:b w:val="0"/>
                <w:sz w:val="22"/>
                <w:szCs w:val="22"/>
              </w:rPr>
              <w:t>Robinwood</w:t>
            </w:r>
            <w:proofErr w:type="spellEnd"/>
            <w:r w:rsidRPr="00D32150">
              <w:rPr>
                <w:rFonts w:ascii="HP Simplified" w:hAnsi="HP Simplified"/>
                <w:b w:val="0"/>
                <w:sz w:val="22"/>
                <w:szCs w:val="22"/>
              </w:rPr>
              <w:t xml:space="preserve"> Road</w:t>
            </w:r>
          </w:p>
        </w:tc>
      </w:tr>
      <w:tr w:rsidR="00885D14" w:rsidTr="00D32150">
        <w:tc>
          <w:tcPr>
            <w:tcW w:w="3060" w:type="dxa"/>
            <w:shd w:val="clear" w:color="auto" w:fill="auto"/>
          </w:tcPr>
          <w:p w:rsidR="00885D14" w:rsidRPr="00D32150" w:rsidRDefault="00ED2E15" w:rsidP="00D32150">
            <w:pPr>
              <w:pStyle w:val="NoSpacing"/>
              <w:spacing w:line="240" w:lineRule="auto"/>
              <w:jc w:val="both"/>
              <w:rPr>
                <w:rFonts w:ascii="HP Simplified" w:hAnsi="HP Simplified"/>
                <w:b w:val="0"/>
                <w:sz w:val="22"/>
                <w:szCs w:val="22"/>
              </w:rPr>
            </w:pPr>
            <w:r w:rsidRPr="00D32150">
              <w:rPr>
                <w:rFonts w:ascii="HP Simplified" w:hAnsi="HP Simplified"/>
                <w:b w:val="0"/>
                <w:sz w:val="22"/>
                <w:szCs w:val="22"/>
              </w:rPr>
              <w:t>Martin O’Malley</w:t>
            </w:r>
          </w:p>
        </w:tc>
        <w:tc>
          <w:tcPr>
            <w:tcW w:w="3150" w:type="dxa"/>
            <w:shd w:val="clear" w:color="auto" w:fill="auto"/>
          </w:tcPr>
          <w:p w:rsidR="00885D14" w:rsidRPr="00D32150" w:rsidRDefault="00ED2E15" w:rsidP="00D32150">
            <w:pPr>
              <w:pStyle w:val="NoSpacing"/>
              <w:spacing w:line="240" w:lineRule="auto"/>
              <w:jc w:val="both"/>
              <w:rPr>
                <w:rFonts w:ascii="HP Simplified" w:hAnsi="HP Simplified"/>
                <w:b w:val="0"/>
                <w:sz w:val="22"/>
                <w:szCs w:val="22"/>
              </w:rPr>
            </w:pPr>
            <w:r w:rsidRPr="00D32150">
              <w:rPr>
                <w:rFonts w:ascii="HP Simplified" w:hAnsi="HP Simplified"/>
                <w:b w:val="0"/>
                <w:sz w:val="22"/>
                <w:szCs w:val="22"/>
              </w:rPr>
              <w:t xml:space="preserve">23 </w:t>
            </w:r>
            <w:proofErr w:type="spellStart"/>
            <w:r w:rsidRPr="00D32150">
              <w:rPr>
                <w:rFonts w:ascii="HP Simplified" w:hAnsi="HP Simplified"/>
                <w:b w:val="0"/>
                <w:sz w:val="22"/>
                <w:szCs w:val="22"/>
              </w:rPr>
              <w:t>Robinwood</w:t>
            </w:r>
            <w:proofErr w:type="spellEnd"/>
            <w:r w:rsidRPr="00D32150">
              <w:rPr>
                <w:rFonts w:ascii="HP Simplified" w:hAnsi="HP Simplified"/>
                <w:b w:val="0"/>
                <w:sz w:val="22"/>
                <w:szCs w:val="22"/>
              </w:rPr>
              <w:t xml:space="preserve"> Road</w:t>
            </w:r>
          </w:p>
        </w:tc>
      </w:tr>
      <w:tr w:rsidR="00885D14" w:rsidTr="00D32150">
        <w:tc>
          <w:tcPr>
            <w:tcW w:w="3060" w:type="dxa"/>
            <w:shd w:val="clear" w:color="auto" w:fill="auto"/>
          </w:tcPr>
          <w:p w:rsidR="00885D14" w:rsidRPr="00D32150" w:rsidRDefault="00ED2E15" w:rsidP="00D32150">
            <w:pPr>
              <w:pStyle w:val="NoSpacing"/>
              <w:spacing w:line="240" w:lineRule="auto"/>
              <w:jc w:val="both"/>
              <w:rPr>
                <w:rFonts w:ascii="HP Simplified" w:hAnsi="HP Simplified"/>
                <w:b w:val="0"/>
                <w:sz w:val="22"/>
                <w:szCs w:val="22"/>
              </w:rPr>
            </w:pPr>
            <w:r w:rsidRPr="00D32150">
              <w:rPr>
                <w:rFonts w:ascii="HP Simplified" w:hAnsi="HP Simplified"/>
                <w:b w:val="0"/>
                <w:sz w:val="22"/>
                <w:szCs w:val="22"/>
              </w:rPr>
              <w:t xml:space="preserve">June </w:t>
            </w:r>
            <w:proofErr w:type="spellStart"/>
            <w:r w:rsidRPr="00D32150">
              <w:rPr>
                <w:rFonts w:ascii="HP Simplified" w:hAnsi="HP Simplified"/>
                <w:b w:val="0"/>
                <w:sz w:val="22"/>
                <w:szCs w:val="22"/>
              </w:rPr>
              <w:t>Mirlocca</w:t>
            </w:r>
            <w:proofErr w:type="spellEnd"/>
          </w:p>
        </w:tc>
        <w:tc>
          <w:tcPr>
            <w:tcW w:w="3150" w:type="dxa"/>
            <w:shd w:val="clear" w:color="auto" w:fill="auto"/>
          </w:tcPr>
          <w:p w:rsidR="00ED2E15" w:rsidRPr="00D32150" w:rsidRDefault="00ED2E15" w:rsidP="00D32150">
            <w:pPr>
              <w:pStyle w:val="NoSpacing"/>
              <w:spacing w:line="240" w:lineRule="auto"/>
              <w:jc w:val="both"/>
              <w:rPr>
                <w:rFonts w:ascii="HP Simplified" w:hAnsi="HP Simplified"/>
                <w:b w:val="0"/>
                <w:sz w:val="22"/>
                <w:szCs w:val="22"/>
              </w:rPr>
            </w:pPr>
            <w:r w:rsidRPr="00D32150">
              <w:rPr>
                <w:rFonts w:ascii="HP Simplified" w:hAnsi="HP Simplified"/>
                <w:b w:val="0"/>
                <w:sz w:val="22"/>
                <w:szCs w:val="22"/>
              </w:rPr>
              <w:t xml:space="preserve">28 </w:t>
            </w:r>
            <w:proofErr w:type="spellStart"/>
            <w:r w:rsidRPr="00D32150">
              <w:rPr>
                <w:rFonts w:ascii="HP Simplified" w:hAnsi="HP Simplified"/>
                <w:b w:val="0"/>
                <w:sz w:val="22"/>
                <w:szCs w:val="22"/>
              </w:rPr>
              <w:t>Robinwood</w:t>
            </w:r>
            <w:proofErr w:type="spellEnd"/>
            <w:r w:rsidRPr="00D32150">
              <w:rPr>
                <w:rFonts w:ascii="HP Simplified" w:hAnsi="HP Simplified"/>
                <w:b w:val="0"/>
                <w:sz w:val="22"/>
                <w:szCs w:val="22"/>
              </w:rPr>
              <w:t xml:space="preserve"> Road</w:t>
            </w:r>
          </w:p>
        </w:tc>
      </w:tr>
      <w:tr w:rsidR="00ED2E15" w:rsidTr="00D32150">
        <w:tc>
          <w:tcPr>
            <w:tcW w:w="3060" w:type="dxa"/>
            <w:shd w:val="clear" w:color="auto" w:fill="auto"/>
          </w:tcPr>
          <w:p w:rsidR="00ED2E15" w:rsidRPr="00D32150" w:rsidRDefault="00ED2E15" w:rsidP="00D32150">
            <w:pPr>
              <w:pStyle w:val="NoSpacing"/>
              <w:spacing w:line="240" w:lineRule="auto"/>
              <w:jc w:val="both"/>
              <w:rPr>
                <w:rFonts w:ascii="HP Simplified" w:hAnsi="HP Simplified"/>
                <w:b w:val="0"/>
                <w:sz w:val="22"/>
                <w:szCs w:val="22"/>
              </w:rPr>
            </w:pPr>
            <w:r w:rsidRPr="00D32150">
              <w:rPr>
                <w:rFonts w:ascii="HP Simplified" w:hAnsi="HP Simplified"/>
                <w:b w:val="0"/>
                <w:sz w:val="22"/>
                <w:szCs w:val="22"/>
              </w:rPr>
              <w:t>Nicholas Capobianco</w:t>
            </w:r>
          </w:p>
        </w:tc>
        <w:tc>
          <w:tcPr>
            <w:tcW w:w="3150" w:type="dxa"/>
            <w:shd w:val="clear" w:color="auto" w:fill="auto"/>
          </w:tcPr>
          <w:p w:rsidR="00ED2E15" w:rsidRPr="00D32150" w:rsidRDefault="00ED2E15" w:rsidP="00D32150">
            <w:pPr>
              <w:pStyle w:val="NoSpacing"/>
              <w:spacing w:line="240" w:lineRule="auto"/>
              <w:jc w:val="both"/>
              <w:rPr>
                <w:rFonts w:ascii="HP Simplified" w:hAnsi="HP Simplified"/>
                <w:b w:val="0"/>
                <w:sz w:val="22"/>
                <w:szCs w:val="22"/>
              </w:rPr>
            </w:pPr>
            <w:r w:rsidRPr="00D32150">
              <w:rPr>
                <w:rFonts w:ascii="HP Simplified" w:hAnsi="HP Simplified"/>
                <w:b w:val="0"/>
                <w:sz w:val="22"/>
                <w:szCs w:val="22"/>
              </w:rPr>
              <w:t xml:space="preserve">35 </w:t>
            </w:r>
            <w:proofErr w:type="spellStart"/>
            <w:r w:rsidRPr="00D32150">
              <w:rPr>
                <w:rFonts w:ascii="HP Simplified" w:hAnsi="HP Simplified"/>
                <w:b w:val="0"/>
                <w:sz w:val="22"/>
                <w:szCs w:val="22"/>
              </w:rPr>
              <w:t>Robinwood</w:t>
            </w:r>
            <w:proofErr w:type="spellEnd"/>
            <w:r w:rsidRPr="00D32150">
              <w:rPr>
                <w:rFonts w:ascii="HP Simplified" w:hAnsi="HP Simplified"/>
                <w:b w:val="0"/>
                <w:sz w:val="22"/>
                <w:szCs w:val="22"/>
              </w:rPr>
              <w:t xml:space="preserve"> Road</w:t>
            </w:r>
          </w:p>
        </w:tc>
      </w:tr>
    </w:tbl>
    <w:p w:rsidR="00885D14" w:rsidRDefault="00885D14" w:rsidP="00297555">
      <w:pPr>
        <w:pStyle w:val="NoSpacing"/>
        <w:spacing w:line="240" w:lineRule="auto"/>
        <w:jc w:val="both"/>
        <w:rPr>
          <w:rFonts w:ascii="HP Simplified" w:hAnsi="HP Simplified"/>
          <w:b w:val="0"/>
          <w:sz w:val="22"/>
          <w:szCs w:val="22"/>
        </w:rPr>
      </w:pPr>
    </w:p>
    <w:p w:rsidR="00ED2E15" w:rsidRDefault="00ED2E15"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Mr. Maguire asked if Mr. Coyne had spoken with the Building Department, and he has. </w:t>
      </w:r>
      <w:r w:rsidR="002A4DC2">
        <w:rPr>
          <w:rFonts w:ascii="HP Simplified" w:hAnsi="HP Simplified"/>
          <w:b w:val="0"/>
          <w:sz w:val="22"/>
          <w:szCs w:val="22"/>
        </w:rPr>
        <w:t>Mr. Jacobsen asked how much storage there would be</w:t>
      </w:r>
      <w:r w:rsidR="00876557">
        <w:rPr>
          <w:rFonts w:ascii="HP Simplified" w:hAnsi="HP Simplified"/>
          <w:b w:val="0"/>
          <w:sz w:val="22"/>
          <w:szCs w:val="22"/>
        </w:rPr>
        <w:t>. Mr. Coyne said he owns a lot of cars, and instead of storing them elsewhere, he will be putting them at his house. Upstairs will be one dry back wall, 5’ deep for the length of it for odd things. He has a shed in the back as well. There is enough height for a lift. It will not be livable space.</w:t>
      </w:r>
    </w:p>
    <w:p w:rsidR="00876557" w:rsidRDefault="00876557" w:rsidP="00297555">
      <w:pPr>
        <w:pStyle w:val="NoSpacing"/>
        <w:spacing w:line="240" w:lineRule="auto"/>
        <w:jc w:val="both"/>
        <w:rPr>
          <w:rFonts w:ascii="HP Simplified" w:hAnsi="HP Simplified"/>
          <w:b w:val="0"/>
          <w:sz w:val="22"/>
          <w:szCs w:val="22"/>
        </w:rPr>
      </w:pPr>
    </w:p>
    <w:p w:rsidR="00876557" w:rsidRPr="00297555" w:rsidRDefault="00876557"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Mr. Jacobsen moved to approve a side yard setback of 6.5 feet instead of the allowed 10 feet, and space between buildings of 7.1 feet instead of the allowed 10 feet to construct a two-car garage for storage of antique cars. Mr. Steeves seconded the motion. The vote of the board was unanimous at 5-0.</w:t>
      </w:r>
      <w:r w:rsidRPr="002457A1">
        <w:rPr>
          <w:rFonts w:ascii="HP Simplified" w:hAnsi="HP Simplified"/>
          <w:b w:val="0"/>
          <w:sz w:val="22"/>
          <w:szCs w:val="22"/>
        </w:rPr>
        <w:t xml:space="preserve">  </w:t>
      </w:r>
    </w:p>
    <w:p w:rsidR="00ED6E37" w:rsidRPr="00297555" w:rsidRDefault="00ED6E37" w:rsidP="00297555">
      <w:pPr>
        <w:pStyle w:val="NoSpacing"/>
        <w:spacing w:line="240" w:lineRule="auto"/>
        <w:jc w:val="both"/>
        <w:rPr>
          <w:rFonts w:ascii="HP Simplified" w:hAnsi="HP Simplified"/>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5540"/>
      </w:tblGrid>
      <w:tr w:rsidR="008B5DF3" w:rsidRPr="002457A1" w:rsidTr="00D32150">
        <w:tc>
          <w:tcPr>
            <w:tcW w:w="3168" w:type="dxa"/>
            <w:tcBorders>
              <w:top w:val="nil"/>
              <w:left w:val="nil"/>
              <w:bottom w:val="nil"/>
              <w:right w:val="nil"/>
            </w:tcBorders>
            <w:shd w:val="clear" w:color="auto" w:fill="auto"/>
          </w:tcPr>
          <w:p w:rsidR="008B5DF3" w:rsidRPr="002457A1" w:rsidRDefault="008B5DF3" w:rsidP="00D32150">
            <w:pPr>
              <w:pStyle w:val="NoSpacing"/>
              <w:spacing w:line="240" w:lineRule="auto"/>
              <w:jc w:val="both"/>
              <w:rPr>
                <w:rFonts w:ascii="HP Simplified" w:hAnsi="HP Simplified"/>
                <w:sz w:val="22"/>
                <w:szCs w:val="22"/>
              </w:rPr>
            </w:pPr>
            <w:r w:rsidRPr="002457A1">
              <w:rPr>
                <w:rFonts w:ascii="HP Simplified" w:hAnsi="HP Simplified"/>
                <w:sz w:val="22"/>
                <w:szCs w:val="22"/>
              </w:rPr>
              <w:t>Applicant:</w:t>
            </w:r>
          </w:p>
        </w:tc>
        <w:tc>
          <w:tcPr>
            <w:tcW w:w="5688" w:type="dxa"/>
            <w:tcBorders>
              <w:top w:val="nil"/>
              <w:left w:val="nil"/>
              <w:bottom w:val="nil"/>
              <w:right w:val="nil"/>
            </w:tcBorders>
            <w:shd w:val="clear" w:color="auto" w:fill="auto"/>
          </w:tcPr>
          <w:p w:rsidR="008B5DF3" w:rsidRPr="002457A1" w:rsidRDefault="008B5DF3" w:rsidP="00D32150">
            <w:pPr>
              <w:pStyle w:val="NoSpacing"/>
              <w:spacing w:line="240" w:lineRule="auto"/>
              <w:jc w:val="both"/>
              <w:rPr>
                <w:rFonts w:ascii="HP Simplified" w:hAnsi="HP Simplified"/>
                <w:sz w:val="22"/>
                <w:szCs w:val="22"/>
              </w:rPr>
            </w:pPr>
            <w:proofErr w:type="spellStart"/>
            <w:r>
              <w:rPr>
                <w:rFonts w:ascii="HP Simplified" w:hAnsi="HP Simplified"/>
                <w:sz w:val="22"/>
                <w:szCs w:val="22"/>
              </w:rPr>
              <w:t>Antonios</w:t>
            </w:r>
            <w:proofErr w:type="spellEnd"/>
            <w:r>
              <w:rPr>
                <w:rFonts w:ascii="HP Simplified" w:hAnsi="HP Simplified"/>
                <w:sz w:val="22"/>
                <w:szCs w:val="22"/>
              </w:rPr>
              <w:t xml:space="preserve"> </w:t>
            </w:r>
            <w:proofErr w:type="spellStart"/>
            <w:r>
              <w:rPr>
                <w:rFonts w:ascii="HP Simplified" w:hAnsi="HP Simplified"/>
                <w:sz w:val="22"/>
                <w:szCs w:val="22"/>
              </w:rPr>
              <w:t>Sakalis</w:t>
            </w:r>
            <w:proofErr w:type="spellEnd"/>
          </w:p>
        </w:tc>
      </w:tr>
      <w:tr w:rsidR="008B5DF3" w:rsidRPr="002457A1" w:rsidTr="00D32150">
        <w:tc>
          <w:tcPr>
            <w:tcW w:w="3168" w:type="dxa"/>
            <w:tcBorders>
              <w:top w:val="nil"/>
              <w:left w:val="nil"/>
              <w:bottom w:val="nil"/>
              <w:right w:val="nil"/>
            </w:tcBorders>
            <w:shd w:val="clear" w:color="auto" w:fill="auto"/>
          </w:tcPr>
          <w:p w:rsidR="008B5DF3" w:rsidRPr="002457A1" w:rsidRDefault="008B5DF3" w:rsidP="00D32150">
            <w:pPr>
              <w:pStyle w:val="NoSpacing"/>
              <w:spacing w:line="240" w:lineRule="auto"/>
              <w:jc w:val="both"/>
              <w:rPr>
                <w:rFonts w:ascii="HP Simplified" w:hAnsi="HP Simplified"/>
                <w:sz w:val="22"/>
                <w:szCs w:val="22"/>
              </w:rPr>
            </w:pPr>
            <w:r w:rsidRPr="002457A1">
              <w:rPr>
                <w:rFonts w:ascii="HP Simplified" w:hAnsi="HP Simplified"/>
                <w:sz w:val="22"/>
                <w:szCs w:val="22"/>
              </w:rPr>
              <w:t>Property Address:</w:t>
            </w:r>
          </w:p>
        </w:tc>
        <w:tc>
          <w:tcPr>
            <w:tcW w:w="5688" w:type="dxa"/>
            <w:tcBorders>
              <w:top w:val="nil"/>
              <w:left w:val="nil"/>
              <w:bottom w:val="nil"/>
              <w:right w:val="nil"/>
            </w:tcBorders>
            <w:shd w:val="clear" w:color="auto" w:fill="auto"/>
          </w:tcPr>
          <w:p w:rsidR="008B5DF3" w:rsidRPr="002457A1" w:rsidRDefault="008B5DF3" w:rsidP="008B5DF3">
            <w:pPr>
              <w:pStyle w:val="NoSpacing"/>
              <w:spacing w:line="240" w:lineRule="auto"/>
              <w:jc w:val="both"/>
              <w:rPr>
                <w:rFonts w:ascii="HP Simplified" w:hAnsi="HP Simplified"/>
                <w:sz w:val="22"/>
                <w:szCs w:val="22"/>
              </w:rPr>
            </w:pPr>
            <w:r>
              <w:rPr>
                <w:rFonts w:ascii="HP Simplified" w:hAnsi="HP Simplified"/>
                <w:sz w:val="22"/>
                <w:szCs w:val="22"/>
              </w:rPr>
              <w:t>9 Washington Street, Unit 4, Dedham, MA</w:t>
            </w:r>
          </w:p>
        </w:tc>
      </w:tr>
      <w:tr w:rsidR="008B5DF3" w:rsidRPr="002457A1" w:rsidTr="00D32150">
        <w:tc>
          <w:tcPr>
            <w:tcW w:w="3168" w:type="dxa"/>
            <w:tcBorders>
              <w:top w:val="nil"/>
              <w:left w:val="nil"/>
              <w:bottom w:val="nil"/>
              <w:right w:val="nil"/>
            </w:tcBorders>
            <w:shd w:val="clear" w:color="auto" w:fill="auto"/>
          </w:tcPr>
          <w:p w:rsidR="008B5DF3" w:rsidRPr="002457A1" w:rsidRDefault="008B5DF3" w:rsidP="00D32150">
            <w:pPr>
              <w:pStyle w:val="NoSpacing"/>
              <w:spacing w:line="240" w:lineRule="auto"/>
              <w:jc w:val="both"/>
              <w:rPr>
                <w:rFonts w:ascii="HP Simplified" w:hAnsi="HP Simplified"/>
                <w:sz w:val="22"/>
                <w:szCs w:val="22"/>
              </w:rPr>
            </w:pPr>
            <w:r w:rsidRPr="002457A1">
              <w:rPr>
                <w:rFonts w:ascii="HP Simplified" w:hAnsi="HP Simplified"/>
                <w:sz w:val="22"/>
                <w:szCs w:val="22"/>
              </w:rPr>
              <w:t>Case #:</w:t>
            </w:r>
          </w:p>
        </w:tc>
        <w:tc>
          <w:tcPr>
            <w:tcW w:w="5688" w:type="dxa"/>
            <w:tcBorders>
              <w:top w:val="nil"/>
              <w:left w:val="nil"/>
              <w:bottom w:val="nil"/>
              <w:right w:val="nil"/>
            </w:tcBorders>
            <w:shd w:val="clear" w:color="auto" w:fill="auto"/>
          </w:tcPr>
          <w:p w:rsidR="008B5DF3" w:rsidRPr="002457A1" w:rsidRDefault="008B5DF3" w:rsidP="008B5DF3">
            <w:pPr>
              <w:pStyle w:val="NoSpacing"/>
              <w:spacing w:line="240" w:lineRule="auto"/>
              <w:jc w:val="both"/>
              <w:rPr>
                <w:rFonts w:ascii="HP Simplified" w:hAnsi="HP Simplified"/>
                <w:color w:val="0070C0"/>
                <w:sz w:val="22"/>
                <w:szCs w:val="22"/>
              </w:rPr>
            </w:pPr>
            <w:r w:rsidRPr="002457A1">
              <w:rPr>
                <w:rFonts w:ascii="HP Simplified" w:hAnsi="HP Simplified"/>
                <w:color w:val="0070C0"/>
                <w:sz w:val="22"/>
                <w:szCs w:val="22"/>
              </w:rPr>
              <w:t>VAR-</w:t>
            </w:r>
            <w:r>
              <w:rPr>
                <w:rFonts w:ascii="HP Simplified" w:hAnsi="HP Simplified"/>
                <w:color w:val="0070C0"/>
                <w:sz w:val="22"/>
                <w:szCs w:val="22"/>
              </w:rPr>
              <w:t>11-16-2168</w:t>
            </w:r>
          </w:p>
        </w:tc>
      </w:tr>
      <w:tr w:rsidR="008B5DF3" w:rsidRPr="002457A1" w:rsidTr="00D32150">
        <w:tc>
          <w:tcPr>
            <w:tcW w:w="3168" w:type="dxa"/>
            <w:tcBorders>
              <w:top w:val="nil"/>
              <w:left w:val="nil"/>
              <w:bottom w:val="nil"/>
              <w:right w:val="nil"/>
            </w:tcBorders>
            <w:shd w:val="clear" w:color="auto" w:fill="auto"/>
          </w:tcPr>
          <w:p w:rsidR="008B5DF3" w:rsidRPr="002457A1" w:rsidRDefault="008B5DF3" w:rsidP="00D32150">
            <w:pPr>
              <w:pStyle w:val="NoSpacing"/>
              <w:spacing w:line="240" w:lineRule="auto"/>
              <w:jc w:val="both"/>
              <w:rPr>
                <w:rFonts w:ascii="HP Simplified" w:hAnsi="HP Simplified"/>
                <w:sz w:val="22"/>
                <w:szCs w:val="22"/>
              </w:rPr>
            </w:pPr>
            <w:r w:rsidRPr="002457A1">
              <w:rPr>
                <w:rFonts w:ascii="HP Simplified" w:hAnsi="HP Simplified"/>
                <w:sz w:val="22"/>
                <w:szCs w:val="22"/>
              </w:rPr>
              <w:t>Property Owner:</w:t>
            </w:r>
          </w:p>
        </w:tc>
        <w:tc>
          <w:tcPr>
            <w:tcW w:w="5688" w:type="dxa"/>
            <w:tcBorders>
              <w:top w:val="nil"/>
              <w:left w:val="nil"/>
              <w:bottom w:val="nil"/>
              <w:right w:val="nil"/>
            </w:tcBorders>
            <w:shd w:val="clear" w:color="auto" w:fill="auto"/>
          </w:tcPr>
          <w:p w:rsidR="008B5DF3" w:rsidRPr="002457A1" w:rsidRDefault="001517B6" w:rsidP="00D32150">
            <w:pPr>
              <w:pStyle w:val="NoSpacing"/>
              <w:spacing w:line="240" w:lineRule="auto"/>
              <w:jc w:val="both"/>
              <w:rPr>
                <w:rFonts w:ascii="HP Simplified" w:hAnsi="HP Simplified"/>
                <w:b w:val="0"/>
                <w:sz w:val="22"/>
                <w:szCs w:val="22"/>
              </w:rPr>
            </w:pPr>
            <w:proofErr w:type="spellStart"/>
            <w:r>
              <w:rPr>
                <w:rFonts w:ascii="HP Simplified" w:hAnsi="HP Simplified"/>
                <w:b w:val="0"/>
                <w:sz w:val="22"/>
                <w:szCs w:val="22"/>
              </w:rPr>
              <w:t>Antonios</w:t>
            </w:r>
            <w:proofErr w:type="spellEnd"/>
            <w:r>
              <w:rPr>
                <w:rFonts w:ascii="HP Simplified" w:hAnsi="HP Simplified"/>
                <w:b w:val="0"/>
                <w:sz w:val="22"/>
                <w:szCs w:val="22"/>
              </w:rPr>
              <w:t xml:space="preserve"> </w:t>
            </w:r>
            <w:proofErr w:type="spellStart"/>
            <w:r>
              <w:rPr>
                <w:rFonts w:ascii="HP Simplified" w:hAnsi="HP Simplified"/>
                <w:b w:val="0"/>
                <w:sz w:val="22"/>
                <w:szCs w:val="22"/>
              </w:rPr>
              <w:t>Sakalis</w:t>
            </w:r>
            <w:proofErr w:type="spellEnd"/>
            <w:r>
              <w:rPr>
                <w:rFonts w:ascii="HP Simplified" w:hAnsi="HP Simplified"/>
                <w:b w:val="0"/>
                <w:sz w:val="22"/>
                <w:szCs w:val="22"/>
              </w:rPr>
              <w:t>, 9 Washington Street, Unit 4, Dedham, MA</w:t>
            </w:r>
          </w:p>
        </w:tc>
      </w:tr>
      <w:tr w:rsidR="008B5DF3" w:rsidRPr="002457A1" w:rsidTr="00D32150">
        <w:tc>
          <w:tcPr>
            <w:tcW w:w="3168" w:type="dxa"/>
            <w:tcBorders>
              <w:top w:val="nil"/>
              <w:left w:val="nil"/>
              <w:bottom w:val="nil"/>
              <w:right w:val="nil"/>
            </w:tcBorders>
            <w:shd w:val="clear" w:color="auto" w:fill="auto"/>
          </w:tcPr>
          <w:p w:rsidR="008B5DF3" w:rsidRPr="002457A1" w:rsidRDefault="008B5DF3" w:rsidP="00D32150">
            <w:pPr>
              <w:pStyle w:val="NoSpacing"/>
              <w:spacing w:line="240" w:lineRule="auto"/>
              <w:jc w:val="both"/>
              <w:rPr>
                <w:rFonts w:ascii="HP Simplified" w:hAnsi="HP Simplified"/>
                <w:sz w:val="22"/>
                <w:szCs w:val="22"/>
              </w:rPr>
            </w:pPr>
            <w:r w:rsidRPr="002457A1">
              <w:rPr>
                <w:rFonts w:ascii="HP Simplified" w:hAnsi="HP Simplified"/>
                <w:sz w:val="22"/>
                <w:szCs w:val="22"/>
              </w:rPr>
              <w:t>Zoning District and Map/Lot</w:t>
            </w:r>
          </w:p>
        </w:tc>
        <w:tc>
          <w:tcPr>
            <w:tcW w:w="5688" w:type="dxa"/>
            <w:tcBorders>
              <w:top w:val="nil"/>
              <w:left w:val="nil"/>
              <w:bottom w:val="nil"/>
              <w:right w:val="nil"/>
            </w:tcBorders>
            <w:shd w:val="clear" w:color="auto" w:fill="auto"/>
          </w:tcPr>
          <w:p w:rsidR="008B5DF3" w:rsidRPr="002457A1" w:rsidRDefault="008B5DF3"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Local Business, 59/32/4</w:t>
            </w:r>
          </w:p>
        </w:tc>
      </w:tr>
      <w:tr w:rsidR="008B5DF3" w:rsidRPr="002457A1" w:rsidTr="00D32150">
        <w:tc>
          <w:tcPr>
            <w:tcW w:w="3168" w:type="dxa"/>
            <w:tcBorders>
              <w:top w:val="nil"/>
              <w:left w:val="nil"/>
              <w:bottom w:val="nil"/>
              <w:right w:val="nil"/>
            </w:tcBorders>
            <w:shd w:val="clear" w:color="auto" w:fill="auto"/>
          </w:tcPr>
          <w:p w:rsidR="008B5DF3" w:rsidRPr="002457A1" w:rsidRDefault="008B5DF3" w:rsidP="00D32150">
            <w:pPr>
              <w:pStyle w:val="NoSpacing"/>
              <w:spacing w:line="240" w:lineRule="auto"/>
              <w:jc w:val="both"/>
              <w:rPr>
                <w:rFonts w:ascii="HP Simplified" w:hAnsi="HP Simplified"/>
                <w:sz w:val="22"/>
                <w:szCs w:val="22"/>
              </w:rPr>
            </w:pPr>
            <w:r w:rsidRPr="002457A1">
              <w:rPr>
                <w:rFonts w:ascii="HP Simplified" w:hAnsi="HP Simplified"/>
                <w:sz w:val="22"/>
                <w:szCs w:val="22"/>
              </w:rPr>
              <w:t>Application Date:</w:t>
            </w:r>
          </w:p>
        </w:tc>
        <w:tc>
          <w:tcPr>
            <w:tcW w:w="5688" w:type="dxa"/>
            <w:tcBorders>
              <w:top w:val="nil"/>
              <w:left w:val="nil"/>
              <w:bottom w:val="nil"/>
              <w:right w:val="nil"/>
            </w:tcBorders>
            <w:shd w:val="clear" w:color="auto" w:fill="auto"/>
          </w:tcPr>
          <w:p w:rsidR="008B5DF3" w:rsidRPr="002457A1" w:rsidRDefault="008B5DF3"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November 30, 2016</w:t>
            </w:r>
          </w:p>
        </w:tc>
      </w:tr>
      <w:tr w:rsidR="008B5DF3" w:rsidRPr="002457A1"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8B5DF3" w:rsidRPr="002457A1" w:rsidRDefault="008B5DF3" w:rsidP="00D32150">
            <w:pPr>
              <w:pStyle w:val="NoSpacing"/>
              <w:spacing w:line="240" w:lineRule="auto"/>
              <w:jc w:val="both"/>
              <w:rPr>
                <w:rFonts w:ascii="HP Simplified" w:hAnsi="HP Simplified"/>
                <w:sz w:val="22"/>
                <w:szCs w:val="22"/>
              </w:rPr>
            </w:pPr>
            <w:r w:rsidRPr="002457A1">
              <w:rPr>
                <w:rFonts w:ascii="HP Simplified" w:hAnsi="HP Simplified"/>
                <w:sz w:val="22"/>
                <w:szCs w:val="22"/>
              </w:rPr>
              <w:t>Present and Voting:</w:t>
            </w:r>
          </w:p>
        </w:tc>
        <w:tc>
          <w:tcPr>
            <w:tcW w:w="5688" w:type="dxa"/>
            <w:shd w:val="clear" w:color="auto" w:fill="auto"/>
          </w:tcPr>
          <w:p w:rsidR="008B5DF3" w:rsidRPr="002457A1" w:rsidRDefault="008B5DF3" w:rsidP="00D32150">
            <w:pPr>
              <w:pStyle w:val="NoSpacing"/>
              <w:spacing w:line="240" w:lineRule="auto"/>
              <w:jc w:val="both"/>
              <w:rPr>
                <w:rFonts w:ascii="HP Simplified" w:hAnsi="HP Simplified"/>
                <w:b w:val="0"/>
                <w:sz w:val="22"/>
                <w:szCs w:val="22"/>
              </w:rPr>
            </w:pPr>
            <w:r w:rsidRPr="002457A1">
              <w:rPr>
                <w:rFonts w:ascii="HP Simplified" w:hAnsi="HP Simplified"/>
                <w:b w:val="0"/>
                <w:sz w:val="22"/>
                <w:szCs w:val="22"/>
              </w:rPr>
              <w:t xml:space="preserve">James F. McGrail, Esq., J. Gregory Jacobsen, Scott M. Steeves, E. Patrick Maguire, MLA, RLA, CLARB, LEED AP® </w:t>
            </w:r>
            <w:r w:rsidRPr="002457A1">
              <w:rPr>
                <w:rFonts w:ascii="HP Simplified" w:hAnsi="HP Simplified" w:cs="Arial"/>
                <w:b w:val="0"/>
                <w:color w:val="313131"/>
                <w:sz w:val="22"/>
                <w:szCs w:val="22"/>
              </w:rPr>
              <w:t>Jason L. Mammone, P.E.</w:t>
            </w:r>
            <w:r>
              <w:rPr>
                <w:rFonts w:ascii="HP Simplified" w:hAnsi="HP Simplified" w:cs="Arial"/>
                <w:b w:val="0"/>
                <w:color w:val="313131"/>
                <w:sz w:val="22"/>
                <w:szCs w:val="22"/>
              </w:rPr>
              <w:t xml:space="preserve"> </w:t>
            </w:r>
          </w:p>
        </w:tc>
      </w:tr>
      <w:tr w:rsidR="008B5DF3" w:rsidRPr="002457A1" w:rsidTr="008B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3168" w:type="dxa"/>
            <w:shd w:val="clear" w:color="auto" w:fill="auto"/>
          </w:tcPr>
          <w:p w:rsidR="008B5DF3" w:rsidRPr="002457A1" w:rsidRDefault="008B5DF3" w:rsidP="00D32150">
            <w:pPr>
              <w:pStyle w:val="NoSpacing"/>
              <w:spacing w:line="240" w:lineRule="auto"/>
              <w:jc w:val="both"/>
              <w:rPr>
                <w:rFonts w:ascii="HP Simplified" w:hAnsi="HP Simplified"/>
                <w:sz w:val="22"/>
                <w:szCs w:val="22"/>
              </w:rPr>
            </w:pPr>
            <w:r w:rsidRPr="002457A1">
              <w:rPr>
                <w:rFonts w:ascii="HP Simplified" w:hAnsi="HP Simplified"/>
                <w:sz w:val="22"/>
                <w:szCs w:val="22"/>
              </w:rPr>
              <w:t>Representative:</w:t>
            </w:r>
          </w:p>
        </w:tc>
        <w:tc>
          <w:tcPr>
            <w:tcW w:w="5688" w:type="dxa"/>
            <w:shd w:val="clear" w:color="auto" w:fill="auto"/>
          </w:tcPr>
          <w:p w:rsidR="008B5DF3" w:rsidRDefault="001517B6"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Kevin F. Hampe, Esq., 411 Washington Street, Dedham, MA</w:t>
            </w:r>
            <w:r w:rsidR="008B5DF3">
              <w:rPr>
                <w:rFonts w:ascii="HP Simplified" w:hAnsi="HP Simplified"/>
                <w:b w:val="0"/>
                <w:sz w:val="22"/>
                <w:szCs w:val="22"/>
              </w:rPr>
              <w:t xml:space="preserve"> </w:t>
            </w:r>
          </w:p>
          <w:p w:rsidR="007C5B6D" w:rsidRPr="002457A1" w:rsidRDefault="007C5B6D" w:rsidP="00D32150">
            <w:pPr>
              <w:pStyle w:val="NoSpacing"/>
              <w:spacing w:line="240" w:lineRule="auto"/>
              <w:jc w:val="both"/>
              <w:rPr>
                <w:rFonts w:ascii="HP Simplified" w:hAnsi="HP Simplified"/>
                <w:b w:val="0"/>
                <w:sz w:val="22"/>
                <w:szCs w:val="22"/>
              </w:rPr>
            </w:pPr>
            <w:proofErr w:type="spellStart"/>
            <w:r>
              <w:rPr>
                <w:rFonts w:ascii="HP Simplified" w:hAnsi="HP Simplified"/>
                <w:b w:val="0"/>
                <w:sz w:val="22"/>
                <w:szCs w:val="22"/>
              </w:rPr>
              <w:t>Antonios</w:t>
            </w:r>
            <w:proofErr w:type="spellEnd"/>
            <w:r>
              <w:rPr>
                <w:rFonts w:ascii="HP Simplified" w:hAnsi="HP Simplified"/>
                <w:b w:val="0"/>
                <w:sz w:val="22"/>
                <w:szCs w:val="22"/>
              </w:rPr>
              <w:t xml:space="preserve"> </w:t>
            </w:r>
            <w:proofErr w:type="spellStart"/>
            <w:r>
              <w:rPr>
                <w:rFonts w:ascii="HP Simplified" w:hAnsi="HP Simplified"/>
                <w:b w:val="0"/>
                <w:sz w:val="22"/>
                <w:szCs w:val="22"/>
              </w:rPr>
              <w:t>Sakalis</w:t>
            </w:r>
            <w:proofErr w:type="spellEnd"/>
            <w:r>
              <w:rPr>
                <w:rFonts w:ascii="HP Simplified" w:hAnsi="HP Simplified"/>
                <w:b w:val="0"/>
                <w:sz w:val="22"/>
                <w:szCs w:val="22"/>
              </w:rPr>
              <w:t>, owner</w:t>
            </w:r>
          </w:p>
        </w:tc>
      </w:tr>
      <w:tr w:rsidR="008B5DF3" w:rsidRPr="002457A1"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8B5DF3" w:rsidRPr="002457A1" w:rsidRDefault="008B5DF3" w:rsidP="00D32150">
            <w:pPr>
              <w:pStyle w:val="NoSpacing"/>
              <w:spacing w:line="240" w:lineRule="auto"/>
              <w:jc w:val="both"/>
              <w:rPr>
                <w:rFonts w:ascii="HP Simplified" w:hAnsi="HP Simplified"/>
                <w:sz w:val="22"/>
                <w:szCs w:val="22"/>
              </w:rPr>
            </w:pPr>
            <w:r w:rsidRPr="002457A1">
              <w:rPr>
                <w:rFonts w:ascii="HP Simplified" w:hAnsi="HP Simplified"/>
                <w:sz w:val="22"/>
                <w:szCs w:val="22"/>
              </w:rPr>
              <w:t>Legal Notice:</w:t>
            </w:r>
          </w:p>
        </w:tc>
        <w:tc>
          <w:tcPr>
            <w:tcW w:w="5688" w:type="dxa"/>
            <w:shd w:val="clear" w:color="auto" w:fill="auto"/>
          </w:tcPr>
          <w:p w:rsidR="008B5DF3" w:rsidRPr="002457A1" w:rsidRDefault="008B5DF3" w:rsidP="008B5DF3">
            <w:pPr>
              <w:pStyle w:val="NoSpacing"/>
              <w:spacing w:line="240" w:lineRule="auto"/>
              <w:jc w:val="both"/>
              <w:rPr>
                <w:rFonts w:ascii="HP Simplified" w:hAnsi="HP Simplified"/>
                <w:b w:val="0"/>
                <w:sz w:val="22"/>
                <w:szCs w:val="22"/>
              </w:rPr>
            </w:pPr>
            <w:r w:rsidRPr="002457A1">
              <w:rPr>
                <w:rFonts w:ascii="HP Simplified" w:hAnsi="HP Simplified"/>
                <w:b w:val="0"/>
                <w:sz w:val="22"/>
                <w:szCs w:val="22"/>
              </w:rPr>
              <w:t xml:space="preserve">To be allowed </w:t>
            </w:r>
            <w:r>
              <w:rPr>
                <w:rFonts w:ascii="HP Simplified" w:hAnsi="HP Simplified"/>
                <w:b w:val="0"/>
                <w:sz w:val="22"/>
                <w:szCs w:val="22"/>
              </w:rPr>
              <w:t>a Special Permit to change a nonconforming office condominium unit into a residential condominium unit in a multi-unit condominium building</w:t>
            </w:r>
            <w:r w:rsidRPr="002457A1">
              <w:rPr>
                <w:rFonts w:ascii="HP Simplified" w:hAnsi="HP Simplified"/>
                <w:b w:val="0"/>
                <w:sz w:val="22"/>
                <w:szCs w:val="22"/>
              </w:rPr>
              <w:t xml:space="preserve"> </w:t>
            </w:r>
            <w:r w:rsidR="007C5B6D">
              <w:rPr>
                <w:rFonts w:ascii="HP Simplified" w:hAnsi="HP Simplified"/>
                <w:b w:val="0"/>
                <w:sz w:val="22"/>
                <w:szCs w:val="22"/>
              </w:rPr>
              <w:t>in the Local Business zoning district</w:t>
            </w:r>
          </w:p>
        </w:tc>
      </w:tr>
      <w:tr w:rsidR="008B5DF3" w:rsidRPr="002457A1"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8B5DF3" w:rsidRPr="002457A1" w:rsidRDefault="008B5DF3" w:rsidP="00D32150">
            <w:pPr>
              <w:pStyle w:val="NoSpacing"/>
              <w:spacing w:line="240" w:lineRule="auto"/>
              <w:jc w:val="both"/>
              <w:rPr>
                <w:rFonts w:ascii="HP Simplified" w:hAnsi="HP Simplified"/>
                <w:sz w:val="22"/>
                <w:szCs w:val="22"/>
              </w:rPr>
            </w:pPr>
            <w:r w:rsidRPr="002457A1">
              <w:rPr>
                <w:rFonts w:ascii="HP Simplified" w:hAnsi="HP Simplified"/>
                <w:sz w:val="22"/>
                <w:szCs w:val="22"/>
              </w:rPr>
              <w:t>Section of Zoning Bylaw:</w:t>
            </w:r>
          </w:p>
        </w:tc>
        <w:tc>
          <w:tcPr>
            <w:tcW w:w="5688" w:type="dxa"/>
            <w:shd w:val="clear" w:color="auto" w:fill="auto"/>
          </w:tcPr>
          <w:p w:rsidR="008B5DF3" w:rsidRPr="002457A1" w:rsidRDefault="008B5DF3" w:rsidP="008B5DF3">
            <w:pPr>
              <w:pStyle w:val="NoSpacing"/>
              <w:spacing w:line="240" w:lineRule="auto"/>
              <w:jc w:val="both"/>
              <w:rPr>
                <w:rFonts w:ascii="HP Simplified" w:hAnsi="HP Simplified"/>
                <w:b w:val="0"/>
                <w:i/>
                <w:sz w:val="22"/>
                <w:szCs w:val="22"/>
              </w:rPr>
            </w:pPr>
            <w:r w:rsidRPr="002457A1">
              <w:rPr>
                <w:rFonts w:ascii="HP Simplified" w:hAnsi="HP Simplified"/>
                <w:b w:val="0"/>
                <w:i/>
                <w:sz w:val="22"/>
                <w:szCs w:val="22"/>
              </w:rPr>
              <w:t xml:space="preserve">Town </w:t>
            </w:r>
            <w:r>
              <w:rPr>
                <w:rFonts w:ascii="HP Simplified" w:hAnsi="HP Simplified"/>
                <w:b w:val="0"/>
                <w:i/>
                <w:sz w:val="22"/>
                <w:szCs w:val="22"/>
              </w:rPr>
              <w:t>of Dedham Zoning Bylaw Section</w:t>
            </w:r>
            <w:r w:rsidR="001517B6">
              <w:rPr>
                <w:rFonts w:ascii="HP Simplified" w:hAnsi="HP Simplified"/>
                <w:b w:val="0"/>
                <w:i/>
                <w:sz w:val="22"/>
                <w:szCs w:val="22"/>
              </w:rPr>
              <w:t xml:space="preserve"> 3.3.2, 9.3.1, 9.3.2, and MGL Ch</w:t>
            </w:r>
            <w:r w:rsidR="004660BC">
              <w:rPr>
                <w:rFonts w:ascii="HP Simplified" w:hAnsi="HP Simplified"/>
                <w:b w:val="0"/>
                <w:i/>
                <w:sz w:val="22"/>
                <w:szCs w:val="22"/>
              </w:rPr>
              <w:t>.</w:t>
            </w:r>
            <w:r w:rsidR="001517B6">
              <w:rPr>
                <w:rFonts w:ascii="HP Simplified" w:hAnsi="HP Simplified"/>
                <w:b w:val="0"/>
                <w:i/>
                <w:sz w:val="22"/>
                <w:szCs w:val="22"/>
              </w:rPr>
              <w:t xml:space="preserve"> 40A, Section 9</w:t>
            </w:r>
            <w:r>
              <w:rPr>
                <w:rFonts w:ascii="HP Simplified" w:hAnsi="HP Simplified"/>
                <w:b w:val="0"/>
                <w:i/>
                <w:sz w:val="22"/>
                <w:szCs w:val="22"/>
              </w:rPr>
              <w:t xml:space="preserve">  </w:t>
            </w:r>
          </w:p>
        </w:tc>
      </w:tr>
    </w:tbl>
    <w:p w:rsidR="00CD02B5" w:rsidRDefault="00C90D16" w:rsidP="00297555">
      <w:pPr>
        <w:pStyle w:val="NoSpacing"/>
        <w:spacing w:line="240" w:lineRule="auto"/>
        <w:jc w:val="both"/>
        <w:rPr>
          <w:rFonts w:ascii="HP Simplified" w:hAnsi="HP Simplified"/>
          <w:b w:val="0"/>
          <w:sz w:val="22"/>
          <w:szCs w:val="22"/>
        </w:rPr>
      </w:pPr>
      <w:r w:rsidRPr="00297555">
        <w:rPr>
          <w:rFonts w:ascii="HP Simplified" w:hAnsi="HP Simplified"/>
          <w:b w:val="0"/>
          <w:sz w:val="22"/>
          <w:szCs w:val="22"/>
        </w:rPr>
        <w:t xml:space="preserve"> </w:t>
      </w:r>
    </w:p>
    <w:p w:rsidR="002F2E54" w:rsidRDefault="007C5B6D"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Mr. Hampe gave a history of the building, known as 5-9 Washington Street Condominiums. It had come before the ZBA on two prior occasions; those decisions are in the file. It was built in 1990 in the Local Business zone, and was developed into mixed use condominiums in 1995. There were two commercial units and two residential units. Between 1995 and 2006, two additional residential units were installed in the building; Michael Podolski, Esq., came before the ZBA at that time to obtain a Special Permit to allow these. </w:t>
      </w:r>
      <w:r w:rsidR="00321565">
        <w:rPr>
          <w:rFonts w:ascii="HP Simplified" w:hAnsi="HP Simplified"/>
          <w:b w:val="0"/>
          <w:sz w:val="22"/>
          <w:szCs w:val="22"/>
        </w:rPr>
        <w:t>With granting of the Special Permit</w:t>
      </w:r>
      <w:r>
        <w:rPr>
          <w:rFonts w:ascii="HP Simplified" w:hAnsi="HP Simplified"/>
          <w:b w:val="0"/>
          <w:sz w:val="22"/>
          <w:szCs w:val="22"/>
        </w:rPr>
        <w:t>, there were four residential units and two commercial units</w:t>
      </w:r>
      <w:r w:rsidR="00321565">
        <w:rPr>
          <w:rFonts w:ascii="HP Simplified" w:hAnsi="HP Simplified"/>
          <w:b w:val="0"/>
          <w:sz w:val="22"/>
          <w:szCs w:val="22"/>
        </w:rPr>
        <w:t>. This is not allowed in Local Business because only two residential units are allowed. In 2009, another unit came before the Board to be changed to a fifth residential unit, leaving only one commercial unit</w:t>
      </w:r>
      <w:r w:rsidR="002F2E54">
        <w:rPr>
          <w:rFonts w:ascii="HP Simplified" w:hAnsi="HP Simplified"/>
          <w:b w:val="0"/>
          <w:sz w:val="22"/>
          <w:szCs w:val="22"/>
        </w:rPr>
        <w:t xml:space="preserve"> owned by Mr. </w:t>
      </w:r>
      <w:proofErr w:type="spellStart"/>
      <w:r w:rsidR="002F2E54">
        <w:rPr>
          <w:rFonts w:ascii="HP Simplified" w:hAnsi="HP Simplified"/>
          <w:b w:val="0"/>
          <w:sz w:val="22"/>
          <w:szCs w:val="22"/>
        </w:rPr>
        <w:t>Sakalis</w:t>
      </w:r>
      <w:proofErr w:type="spellEnd"/>
      <w:r w:rsidR="00321565">
        <w:rPr>
          <w:rFonts w:ascii="HP Simplified" w:hAnsi="HP Simplified"/>
          <w:b w:val="0"/>
          <w:sz w:val="22"/>
          <w:szCs w:val="22"/>
        </w:rPr>
        <w:t xml:space="preserve">. </w:t>
      </w:r>
      <w:r w:rsidR="002F2E54">
        <w:rPr>
          <w:rFonts w:ascii="HP Simplified" w:hAnsi="HP Simplified"/>
          <w:b w:val="0"/>
          <w:sz w:val="22"/>
          <w:szCs w:val="22"/>
        </w:rPr>
        <w:t xml:space="preserve">The Applicant had </w:t>
      </w:r>
      <w:r w:rsidR="002F2E54">
        <w:rPr>
          <w:rFonts w:ascii="HP Simplified" w:hAnsi="HP Simplified"/>
          <w:b w:val="0"/>
          <w:sz w:val="22"/>
          <w:szCs w:val="22"/>
        </w:rPr>
        <w:lastRenderedPageBreak/>
        <w:t>the building under lease a few years ago, but the lease terminated. Over the last four years, he has been attempting to lease the unit as commercial without success. There are considerable back taxes owed on the unit, and he is under a financial burden with this. He has worked out a payment plan with the Treasurer. It is hoped that the Board will grant the Special Permit to convert the commercial unit to a residential unit, which will be consistent with the rest of the units in the building. It would also be consistent with the neighborhood, which is almost completely residential. All the unit owners of the condominium complex are in agreement with this plan. Mr. McGrail noted that the only issue is the taxes. These will be paid off once the unit is sold. The Town would be protected by putting a lien on the property in the event that payments are delinquent.</w:t>
      </w:r>
      <w:r w:rsidR="004660BC">
        <w:rPr>
          <w:rFonts w:ascii="HP Simplified" w:hAnsi="HP Simplified"/>
          <w:b w:val="0"/>
          <w:sz w:val="22"/>
          <w:szCs w:val="22"/>
        </w:rPr>
        <w:t xml:space="preserve"> </w:t>
      </w:r>
    </w:p>
    <w:p w:rsidR="002F2E54" w:rsidRDefault="002F2E54" w:rsidP="00297555">
      <w:pPr>
        <w:pStyle w:val="NoSpacing"/>
        <w:spacing w:line="240" w:lineRule="auto"/>
        <w:jc w:val="both"/>
        <w:rPr>
          <w:rFonts w:ascii="HP Simplified" w:hAnsi="HP Simplified"/>
          <w:b w:val="0"/>
          <w:sz w:val="22"/>
          <w:szCs w:val="22"/>
        </w:rPr>
      </w:pPr>
    </w:p>
    <w:p w:rsidR="002F2E54" w:rsidRDefault="002F2E54"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Mr. Steeves moved to approve the Special Permit to change a nonconforming office condominium unit</w:t>
      </w:r>
      <w:r w:rsidR="00D80813">
        <w:rPr>
          <w:rFonts w:ascii="HP Simplified" w:hAnsi="HP Simplified"/>
          <w:b w:val="0"/>
          <w:sz w:val="22"/>
          <w:szCs w:val="22"/>
        </w:rPr>
        <w:t xml:space="preserve"> known as 9 Washington Street, Unit 4,</w:t>
      </w:r>
      <w:r>
        <w:rPr>
          <w:rFonts w:ascii="HP Simplified" w:hAnsi="HP Simplified"/>
          <w:b w:val="0"/>
          <w:sz w:val="22"/>
          <w:szCs w:val="22"/>
        </w:rPr>
        <w:t xml:space="preserve"> into a residential condominium unit in a multi-unit condominium building</w:t>
      </w:r>
      <w:r w:rsidRPr="002457A1">
        <w:rPr>
          <w:rFonts w:ascii="HP Simplified" w:hAnsi="HP Simplified"/>
          <w:b w:val="0"/>
          <w:sz w:val="22"/>
          <w:szCs w:val="22"/>
        </w:rPr>
        <w:t xml:space="preserve"> </w:t>
      </w:r>
      <w:r>
        <w:rPr>
          <w:rFonts w:ascii="HP Simplified" w:hAnsi="HP Simplified"/>
          <w:b w:val="0"/>
          <w:sz w:val="22"/>
          <w:szCs w:val="22"/>
        </w:rPr>
        <w:t>in the Local Business zoning district, seconded by Mr. Jacobsen. The vote was unanimous at 5-0.</w:t>
      </w:r>
      <w:r w:rsidR="004660BC">
        <w:rPr>
          <w:rFonts w:ascii="HP Simplified" w:hAnsi="HP Simplified"/>
          <w:b w:val="0"/>
          <w:sz w:val="22"/>
          <w:szCs w:val="22"/>
        </w:rPr>
        <w:t xml:space="preserve"> </w:t>
      </w:r>
    </w:p>
    <w:p w:rsidR="00DA4C27" w:rsidRDefault="00DA4C27" w:rsidP="00297555">
      <w:pPr>
        <w:pStyle w:val="NoSpacing"/>
        <w:spacing w:line="240" w:lineRule="auto"/>
        <w:jc w:val="both"/>
        <w:rPr>
          <w:rFonts w:ascii="HP Simplified" w:hAnsi="HP Simplified"/>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5542"/>
      </w:tblGrid>
      <w:tr w:rsidR="00AC7704" w:rsidRPr="002457A1" w:rsidTr="00D32150">
        <w:tc>
          <w:tcPr>
            <w:tcW w:w="3168" w:type="dxa"/>
            <w:tcBorders>
              <w:top w:val="nil"/>
              <w:left w:val="nil"/>
              <w:bottom w:val="nil"/>
              <w:right w:val="nil"/>
            </w:tcBorders>
            <w:shd w:val="clear" w:color="auto" w:fill="auto"/>
          </w:tcPr>
          <w:p w:rsidR="00AC7704" w:rsidRPr="002457A1" w:rsidRDefault="00AC7704" w:rsidP="00D32150">
            <w:pPr>
              <w:pStyle w:val="NoSpacing"/>
              <w:spacing w:line="240" w:lineRule="auto"/>
              <w:jc w:val="both"/>
              <w:rPr>
                <w:rFonts w:ascii="HP Simplified" w:hAnsi="HP Simplified"/>
                <w:sz w:val="22"/>
                <w:szCs w:val="22"/>
              </w:rPr>
            </w:pPr>
            <w:r w:rsidRPr="002457A1">
              <w:rPr>
                <w:rFonts w:ascii="HP Simplified" w:hAnsi="HP Simplified"/>
                <w:sz w:val="22"/>
                <w:szCs w:val="22"/>
              </w:rPr>
              <w:t>Applicant:</w:t>
            </w:r>
          </w:p>
        </w:tc>
        <w:tc>
          <w:tcPr>
            <w:tcW w:w="5688" w:type="dxa"/>
            <w:tcBorders>
              <w:top w:val="nil"/>
              <w:left w:val="nil"/>
              <w:bottom w:val="nil"/>
              <w:right w:val="nil"/>
            </w:tcBorders>
            <w:shd w:val="clear" w:color="auto" w:fill="auto"/>
          </w:tcPr>
          <w:p w:rsidR="00AC7704" w:rsidRPr="002457A1" w:rsidRDefault="00AC7704" w:rsidP="00D32150">
            <w:pPr>
              <w:pStyle w:val="NoSpacing"/>
              <w:spacing w:line="240" w:lineRule="auto"/>
              <w:jc w:val="both"/>
              <w:rPr>
                <w:rFonts w:ascii="HP Simplified" w:hAnsi="HP Simplified"/>
                <w:sz w:val="22"/>
                <w:szCs w:val="22"/>
              </w:rPr>
            </w:pPr>
            <w:r>
              <w:rPr>
                <w:rFonts w:ascii="HP Simplified" w:hAnsi="HP Simplified"/>
                <w:sz w:val="22"/>
                <w:szCs w:val="22"/>
              </w:rPr>
              <w:t xml:space="preserve">Ella’s Gas of Dedham, Inc. </w:t>
            </w:r>
          </w:p>
        </w:tc>
      </w:tr>
      <w:tr w:rsidR="00AC7704" w:rsidRPr="002457A1" w:rsidTr="00D32150">
        <w:tc>
          <w:tcPr>
            <w:tcW w:w="3168" w:type="dxa"/>
            <w:tcBorders>
              <w:top w:val="nil"/>
              <w:left w:val="nil"/>
              <w:bottom w:val="nil"/>
              <w:right w:val="nil"/>
            </w:tcBorders>
            <w:shd w:val="clear" w:color="auto" w:fill="auto"/>
          </w:tcPr>
          <w:p w:rsidR="00AC7704" w:rsidRPr="002457A1" w:rsidRDefault="00AC7704" w:rsidP="00D32150">
            <w:pPr>
              <w:pStyle w:val="NoSpacing"/>
              <w:spacing w:line="240" w:lineRule="auto"/>
              <w:jc w:val="both"/>
              <w:rPr>
                <w:rFonts w:ascii="HP Simplified" w:hAnsi="HP Simplified"/>
                <w:sz w:val="22"/>
                <w:szCs w:val="22"/>
              </w:rPr>
            </w:pPr>
            <w:r w:rsidRPr="002457A1">
              <w:rPr>
                <w:rFonts w:ascii="HP Simplified" w:hAnsi="HP Simplified"/>
                <w:sz w:val="22"/>
                <w:szCs w:val="22"/>
              </w:rPr>
              <w:t>Property Address:</w:t>
            </w:r>
          </w:p>
        </w:tc>
        <w:tc>
          <w:tcPr>
            <w:tcW w:w="5688" w:type="dxa"/>
            <w:tcBorders>
              <w:top w:val="nil"/>
              <w:left w:val="nil"/>
              <w:bottom w:val="nil"/>
              <w:right w:val="nil"/>
            </w:tcBorders>
            <w:shd w:val="clear" w:color="auto" w:fill="auto"/>
          </w:tcPr>
          <w:p w:rsidR="00AC7704" w:rsidRPr="002457A1" w:rsidRDefault="00AC7704" w:rsidP="00D32150">
            <w:pPr>
              <w:pStyle w:val="NoSpacing"/>
              <w:spacing w:line="240" w:lineRule="auto"/>
              <w:jc w:val="both"/>
              <w:rPr>
                <w:rFonts w:ascii="HP Simplified" w:hAnsi="HP Simplified"/>
                <w:sz w:val="22"/>
                <w:szCs w:val="22"/>
              </w:rPr>
            </w:pPr>
            <w:r>
              <w:rPr>
                <w:rFonts w:ascii="HP Simplified" w:hAnsi="HP Simplified"/>
                <w:sz w:val="22"/>
                <w:szCs w:val="22"/>
              </w:rPr>
              <w:t xml:space="preserve"> 22 Bridge Street, Dedham, MA</w:t>
            </w:r>
          </w:p>
        </w:tc>
      </w:tr>
      <w:tr w:rsidR="00AC7704" w:rsidRPr="002457A1" w:rsidTr="00D32150">
        <w:tc>
          <w:tcPr>
            <w:tcW w:w="3168" w:type="dxa"/>
            <w:tcBorders>
              <w:top w:val="nil"/>
              <w:left w:val="nil"/>
              <w:bottom w:val="nil"/>
              <w:right w:val="nil"/>
            </w:tcBorders>
            <w:shd w:val="clear" w:color="auto" w:fill="auto"/>
          </w:tcPr>
          <w:p w:rsidR="00AC7704" w:rsidRPr="002457A1" w:rsidRDefault="00AC7704" w:rsidP="00D32150">
            <w:pPr>
              <w:pStyle w:val="NoSpacing"/>
              <w:spacing w:line="240" w:lineRule="auto"/>
              <w:jc w:val="both"/>
              <w:rPr>
                <w:rFonts w:ascii="HP Simplified" w:hAnsi="HP Simplified"/>
                <w:sz w:val="22"/>
                <w:szCs w:val="22"/>
              </w:rPr>
            </w:pPr>
            <w:r w:rsidRPr="002457A1">
              <w:rPr>
                <w:rFonts w:ascii="HP Simplified" w:hAnsi="HP Simplified"/>
                <w:sz w:val="22"/>
                <w:szCs w:val="22"/>
              </w:rPr>
              <w:t>Case #:</w:t>
            </w:r>
          </w:p>
        </w:tc>
        <w:tc>
          <w:tcPr>
            <w:tcW w:w="5688" w:type="dxa"/>
            <w:tcBorders>
              <w:top w:val="nil"/>
              <w:left w:val="nil"/>
              <w:bottom w:val="nil"/>
              <w:right w:val="nil"/>
            </w:tcBorders>
            <w:shd w:val="clear" w:color="auto" w:fill="auto"/>
          </w:tcPr>
          <w:p w:rsidR="00AC7704" w:rsidRDefault="00AC7704" w:rsidP="00AC7704">
            <w:pPr>
              <w:pStyle w:val="NoSpacing"/>
              <w:spacing w:line="240" w:lineRule="auto"/>
              <w:jc w:val="both"/>
              <w:rPr>
                <w:rFonts w:ascii="HP Simplified" w:hAnsi="HP Simplified"/>
                <w:color w:val="0070C0"/>
                <w:sz w:val="22"/>
                <w:szCs w:val="22"/>
              </w:rPr>
            </w:pPr>
            <w:r w:rsidRPr="002457A1">
              <w:rPr>
                <w:rFonts w:ascii="HP Simplified" w:hAnsi="HP Simplified"/>
                <w:color w:val="0070C0"/>
                <w:sz w:val="22"/>
                <w:szCs w:val="22"/>
              </w:rPr>
              <w:t>VAR-</w:t>
            </w:r>
            <w:r>
              <w:rPr>
                <w:rFonts w:ascii="HP Simplified" w:hAnsi="HP Simplified"/>
                <w:color w:val="0070C0"/>
                <w:sz w:val="22"/>
                <w:szCs w:val="22"/>
              </w:rPr>
              <w:t>11-16-2165</w:t>
            </w:r>
          </w:p>
          <w:p w:rsidR="00AC7704" w:rsidRPr="002457A1" w:rsidRDefault="00AC7704" w:rsidP="00AC7704">
            <w:pPr>
              <w:pStyle w:val="NoSpacing"/>
              <w:spacing w:line="240" w:lineRule="auto"/>
              <w:jc w:val="both"/>
              <w:rPr>
                <w:rFonts w:ascii="HP Simplified" w:hAnsi="HP Simplified"/>
                <w:color w:val="0070C0"/>
                <w:sz w:val="22"/>
                <w:szCs w:val="22"/>
              </w:rPr>
            </w:pPr>
            <w:r>
              <w:rPr>
                <w:rFonts w:ascii="HP Simplified" w:hAnsi="HP Simplified"/>
                <w:color w:val="0070C0"/>
                <w:sz w:val="22"/>
                <w:szCs w:val="22"/>
              </w:rPr>
              <w:t>VAR-11-16-2170</w:t>
            </w:r>
          </w:p>
        </w:tc>
      </w:tr>
      <w:tr w:rsidR="00AC7704" w:rsidRPr="002457A1" w:rsidTr="00D32150">
        <w:tc>
          <w:tcPr>
            <w:tcW w:w="3168" w:type="dxa"/>
            <w:tcBorders>
              <w:top w:val="nil"/>
              <w:left w:val="nil"/>
              <w:bottom w:val="nil"/>
              <w:right w:val="nil"/>
            </w:tcBorders>
            <w:shd w:val="clear" w:color="auto" w:fill="auto"/>
          </w:tcPr>
          <w:p w:rsidR="00AC7704" w:rsidRPr="002457A1" w:rsidRDefault="00AC7704" w:rsidP="00D32150">
            <w:pPr>
              <w:pStyle w:val="NoSpacing"/>
              <w:spacing w:line="240" w:lineRule="auto"/>
              <w:jc w:val="both"/>
              <w:rPr>
                <w:rFonts w:ascii="HP Simplified" w:hAnsi="HP Simplified"/>
                <w:sz w:val="22"/>
                <w:szCs w:val="22"/>
              </w:rPr>
            </w:pPr>
            <w:r w:rsidRPr="002457A1">
              <w:rPr>
                <w:rFonts w:ascii="HP Simplified" w:hAnsi="HP Simplified"/>
                <w:sz w:val="22"/>
                <w:szCs w:val="22"/>
              </w:rPr>
              <w:t>Property Owner:</w:t>
            </w:r>
          </w:p>
        </w:tc>
        <w:tc>
          <w:tcPr>
            <w:tcW w:w="5688" w:type="dxa"/>
            <w:tcBorders>
              <w:top w:val="nil"/>
              <w:left w:val="nil"/>
              <w:bottom w:val="nil"/>
              <w:right w:val="nil"/>
            </w:tcBorders>
            <w:shd w:val="clear" w:color="auto" w:fill="auto"/>
          </w:tcPr>
          <w:p w:rsidR="00AC7704" w:rsidRPr="002457A1" w:rsidRDefault="00AC7704" w:rsidP="00D32150">
            <w:pPr>
              <w:pStyle w:val="NoSpacing"/>
              <w:spacing w:line="240" w:lineRule="auto"/>
              <w:jc w:val="both"/>
              <w:rPr>
                <w:rFonts w:ascii="HP Simplified" w:hAnsi="HP Simplified"/>
                <w:b w:val="0"/>
                <w:sz w:val="22"/>
                <w:szCs w:val="22"/>
              </w:rPr>
            </w:pPr>
            <w:proofErr w:type="spellStart"/>
            <w:r>
              <w:rPr>
                <w:rFonts w:ascii="HP Simplified" w:hAnsi="HP Simplified"/>
                <w:b w:val="0"/>
                <w:sz w:val="22"/>
                <w:szCs w:val="22"/>
              </w:rPr>
              <w:t>Elie</w:t>
            </w:r>
            <w:proofErr w:type="spellEnd"/>
            <w:r>
              <w:rPr>
                <w:rFonts w:ascii="HP Simplified" w:hAnsi="HP Simplified"/>
                <w:b w:val="0"/>
                <w:sz w:val="22"/>
                <w:szCs w:val="22"/>
              </w:rPr>
              <w:t xml:space="preserve"> on Bridge Street, LLC, 97 New Haven Street, West Roxbury, MA</w:t>
            </w:r>
          </w:p>
        </w:tc>
      </w:tr>
      <w:tr w:rsidR="00AC7704" w:rsidRPr="002457A1" w:rsidTr="00D32150">
        <w:tc>
          <w:tcPr>
            <w:tcW w:w="3168" w:type="dxa"/>
            <w:tcBorders>
              <w:top w:val="nil"/>
              <w:left w:val="nil"/>
              <w:bottom w:val="nil"/>
              <w:right w:val="nil"/>
            </w:tcBorders>
            <w:shd w:val="clear" w:color="auto" w:fill="auto"/>
          </w:tcPr>
          <w:p w:rsidR="00AC7704" w:rsidRPr="002457A1" w:rsidRDefault="00AC7704" w:rsidP="00D32150">
            <w:pPr>
              <w:pStyle w:val="NoSpacing"/>
              <w:spacing w:line="240" w:lineRule="auto"/>
              <w:jc w:val="both"/>
              <w:rPr>
                <w:rFonts w:ascii="HP Simplified" w:hAnsi="HP Simplified"/>
                <w:sz w:val="22"/>
                <w:szCs w:val="22"/>
              </w:rPr>
            </w:pPr>
            <w:r w:rsidRPr="002457A1">
              <w:rPr>
                <w:rFonts w:ascii="HP Simplified" w:hAnsi="HP Simplified"/>
                <w:sz w:val="22"/>
                <w:szCs w:val="22"/>
              </w:rPr>
              <w:t>Zoning District and Map/Lot</w:t>
            </w:r>
          </w:p>
        </w:tc>
        <w:tc>
          <w:tcPr>
            <w:tcW w:w="5688" w:type="dxa"/>
            <w:tcBorders>
              <w:top w:val="nil"/>
              <w:left w:val="nil"/>
              <w:bottom w:val="nil"/>
              <w:right w:val="nil"/>
            </w:tcBorders>
            <w:shd w:val="clear" w:color="auto" w:fill="auto"/>
          </w:tcPr>
          <w:p w:rsidR="00AC7704" w:rsidRPr="002457A1" w:rsidRDefault="00AC7704"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General Business, 14/51 </w:t>
            </w:r>
          </w:p>
        </w:tc>
      </w:tr>
      <w:tr w:rsidR="00AC7704" w:rsidRPr="002457A1" w:rsidTr="00D32150">
        <w:tc>
          <w:tcPr>
            <w:tcW w:w="3168" w:type="dxa"/>
            <w:tcBorders>
              <w:top w:val="nil"/>
              <w:left w:val="nil"/>
              <w:bottom w:val="nil"/>
              <w:right w:val="nil"/>
            </w:tcBorders>
            <w:shd w:val="clear" w:color="auto" w:fill="auto"/>
          </w:tcPr>
          <w:p w:rsidR="00AC7704" w:rsidRPr="002457A1" w:rsidRDefault="00AC7704" w:rsidP="00D32150">
            <w:pPr>
              <w:pStyle w:val="NoSpacing"/>
              <w:spacing w:line="240" w:lineRule="auto"/>
              <w:jc w:val="both"/>
              <w:rPr>
                <w:rFonts w:ascii="HP Simplified" w:hAnsi="HP Simplified"/>
                <w:sz w:val="22"/>
                <w:szCs w:val="22"/>
              </w:rPr>
            </w:pPr>
            <w:r w:rsidRPr="002457A1">
              <w:rPr>
                <w:rFonts w:ascii="HP Simplified" w:hAnsi="HP Simplified"/>
                <w:sz w:val="22"/>
                <w:szCs w:val="22"/>
              </w:rPr>
              <w:t>Application Date:</w:t>
            </w:r>
          </w:p>
        </w:tc>
        <w:tc>
          <w:tcPr>
            <w:tcW w:w="5688" w:type="dxa"/>
            <w:tcBorders>
              <w:top w:val="nil"/>
              <w:left w:val="nil"/>
              <w:bottom w:val="nil"/>
              <w:right w:val="nil"/>
            </w:tcBorders>
            <w:shd w:val="clear" w:color="auto" w:fill="auto"/>
          </w:tcPr>
          <w:p w:rsidR="00AC7704" w:rsidRPr="002457A1" w:rsidRDefault="00934E72" w:rsidP="00934E72">
            <w:pPr>
              <w:pStyle w:val="NoSpacing"/>
              <w:spacing w:line="240" w:lineRule="auto"/>
              <w:jc w:val="both"/>
              <w:rPr>
                <w:rFonts w:ascii="HP Simplified" w:hAnsi="HP Simplified"/>
                <w:b w:val="0"/>
                <w:sz w:val="22"/>
                <w:szCs w:val="22"/>
              </w:rPr>
            </w:pPr>
            <w:r>
              <w:rPr>
                <w:rFonts w:ascii="HP Simplified" w:hAnsi="HP Simplified"/>
                <w:b w:val="0"/>
                <w:sz w:val="22"/>
                <w:szCs w:val="22"/>
              </w:rPr>
              <w:t>November 18, 2016, November 29, 2016</w:t>
            </w:r>
          </w:p>
        </w:tc>
      </w:tr>
      <w:tr w:rsidR="00AC7704" w:rsidRPr="002457A1"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AC7704" w:rsidRPr="002457A1" w:rsidRDefault="00AC7704" w:rsidP="00D32150">
            <w:pPr>
              <w:pStyle w:val="NoSpacing"/>
              <w:spacing w:line="240" w:lineRule="auto"/>
              <w:jc w:val="both"/>
              <w:rPr>
                <w:rFonts w:ascii="HP Simplified" w:hAnsi="HP Simplified"/>
                <w:sz w:val="22"/>
                <w:szCs w:val="22"/>
              </w:rPr>
            </w:pPr>
            <w:r w:rsidRPr="002457A1">
              <w:rPr>
                <w:rFonts w:ascii="HP Simplified" w:hAnsi="HP Simplified"/>
                <w:sz w:val="22"/>
                <w:szCs w:val="22"/>
              </w:rPr>
              <w:t>Present and Voting:</w:t>
            </w:r>
          </w:p>
        </w:tc>
        <w:tc>
          <w:tcPr>
            <w:tcW w:w="5688" w:type="dxa"/>
            <w:shd w:val="clear" w:color="auto" w:fill="auto"/>
          </w:tcPr>
          <w:p w:rsidR="00AC7704" w:rsidRPr="002457A1" w:rsidRDefault="00AC7704" w:rsidP="00D32150">
            <w:pPr>
              <w:pStyle w:val="NoSpacing"/>
              <w:spacing w:line="240" w:lineRule="auto"/>
              <w:jc w:val="both"/>
              <w:rPr>
                <w:rFonts w:ascii="HP Simplified" w:hAnsi="HP Simplified"/>
                <w:b w:val="0"/>
                <w:sz w:val="22"/>
                <w:szCs w:val="22"/>
              </w:rPr>
            </w:pPr>
            <w:r w:rsidRPr="002457A1">
              <w:rPr>
                <w:rFonts w:ascii="HP Simplified" w:hAnsi="HP Simplified"/>
                <w:b w:val="0"/>
                <w:sz w:val="22"/>
                <w:szCs w:val="22"/>
              </w:rPr>
              <w:t xml:space="preserve">James F. McGrail, Esq., J. Gregory Jacobsen, Scott M. Steeves, E. Patrick Maguire, MLA, RLA, CLARB, LEED AP® </w:t>
            </w:r>
            <w:r w:rsidRPr="002457A1">
              <w:rPr>
                <w:rFonts w:ascii="HP Simplified" w:hAnsi="HP Simplified" w:cs="Arial"/>
                <w:b w:val="0"/>
                <w:color w:val="313131"/>
                <w:sz w:val="22"/>
                <w:szCs w:val="22"/>
              </w:rPr>
              <w:t>Jason L. Mammone, P.E.</w:t>
            </w:r>
            <w:r>
              <w:rPr>
                <w:rFonts w:ascii="HP Simplified" w:hAnsi="HP Simplified" w:cs="Arial"/>
                <w:b w:val="0"/>
                <w:color w:val="313131"/>
                <w:sz w:val="22"/>
                <w:szCs w:val="22"/>
              </w:rPr>
              <w:t xml:space="preserve"> </w:t>
            </w:r>
          </w:p>
        </w:tc>
      </w:tr>
      <w:tr w:rsidR="00AC7704" w:rsidRPr="002457A1"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3168" w:type="dxa"/>
            <w:shd w:val="clear" w:color="auto" w:fill="auto"/>
          </w:tcPr>
          <w:p w:rsidR="00AC7704" w:rsidRPr="002457A1" w:rsidRDefault="00AC7704" w:rsidP="00D32150">
            <w:pPr>
              <w:pStyle w:val="NoSpacing"/>
              <w:spacing w:line="240" w:lineRule="auto"/>
              <w:jc w:val="both"/>
              <w:rPr>
                <w:rFonts w:ascii="HP Simplified" w:hAnsi="HP Simplified"/>
                <w:sz w:val="22"/>
                <w:szCs w:val="22"/>
              </w:rPr>
            </w:pPr>
            <w:r w:rsidRPr="002457A1">
              <w:rPr>
                <w:rFonts w:ascii="HP Simplified" w:hAnsi="HP Simplified"/>
                <w:sz w:val="22"/>
                <w:szCs w:val="22"/>
              </w:rPr>
              <w:t>Representative:</w:t>
            </w:r>
          </w:p>
        </w:tc>
        <w:tc>
          <w:tcPr>
            <w:tcW w:w="5688" w:type="dxa"/>
            <w:shd w:val="clear" w:color="auto" w:fill="auto"/>
          </w:tcPr>
          <w:p w:rsidR="00AC7704" w:rsidRDefault="00934E72"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Peter A. Zahka II, Esq. </w:t>
            </w:r>
          </w:p>
          <w:p w:rsidR="00934E72" w:rsidRDefault="00934E72" w:rsidP="00D32150">
            <w:pPr>
              <w:pStyle w:val="NoSpacing"/>
              <w:spacing w:line="240" w:lineRule="auto"/>
              <w:jc w:val="both"/>
              <w:rPr>
                <w:rFonts w:ascii="HP Simplified" w:hAnsi="HP Simplified"/>
                <w:b w:val="0"/>
                <w:sz w:val="22"/>
                <w:szCs w:val="22"/>
              </w:rPr>
            </w:pPr>
            <w:proofErr w:type="spellStart"/>
            <w:r>
              <w:rPr>
                <w:rFonts w:ascii="HP Simplified" w:hAnsi="HP Simplified"/>
                <w:b w:val="0"/>
                <w:sz w:val="22"/>
                <w:szCs w:val="22"/>
              </w:rPr>
              <w:t>E</w:t>
            </w:r>
            <w:r w:rsidR="00F713CC">
              <w:rPr>
                <w:rFonts w:ascii="HP Simplified" w:hAnsi="HP Simplified"/>
                <w:b w:val="0"/>
                <w:sz w:val="22"/>
                <w:szCs w:val="22"/>
              </w:rPr>
              <w:t>li</w:t>
            </w:r>
            <w:r>
              <w:rPr>
                <w:rFonts w:ascii="HP Simplified" w:hAnsi="HP Simplified"/>
                <w:b w:val="0"/>
                <w:sz w:val="22"/>
                <w:szCs w:val="22"/>
              </w:rPr>
              <w:t>e</w:t>
            </w:r>
            <w:proofErr w:type="spellEnd"/>
            <w:r>
              <w:rPr>
                <w:rFonts w:ascii="HP Simplified" w:hAnsi="HP Simplified"/>
                <w:b w:val="0"/>
                <w:sz w:val="22"/>
                <w:szCs w:val="22"/>
              </w:rPr>
              <w:t xml:space="preserve"> </w:t>
            </w:r>
            <w:proofErr w:type="spellStart"/>
            <w:r>
              <w:rPr>
                <w:rFonts w:ascii="HP Simplified" w:hAnsi="HP Simplified"/>
                <w:b w:val="0"/>
                <w:sz w:val="22"/>
                <w:szCs w:val="22"/>
              </w:rPr>
              <w:t>Lakkis</w:t>
            </w:r>
            <w:proofErr w:type="spellEnd"/>
            <w:r>
              <w:rPr>
                <w:rFonts w:ascii="HP Simplified" w:hAnsi="HP Simplified"/>
                <w:b w:val="0"/>
                <w:sz w:val="22"/>
                <w:szCs w:val="22"/>
              </w:rPr>
              <w:t>, Owner</w:t>
            </w:r>
          </w:p>
          <w:p w:rsidR="00837670" w:rsidRPr="002457A1" w:rsidRDefault="00837670"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Bob Thompson, Jim  Did It Sign Co., 10 Draper Street, #11, Woburn, MA 01801</w:t>
            </w:r>
          </w:p>
        </w:tc>
      </w:tr>
      <w:tr w:rsidR="00AC7704" w:rsidRPr="002457A1"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AC7704" w:rsidRPr="002457A1" w:rsidRDefault="00AC7704" w:rsidP="00D32150">
            <w:pPr>
              <w:pStyle w:val="NoSpacing"/>
              <w:spacing w:line="240" w:lineRule="auto"/>
              <w:jc w:val="both"/>
              <w:rPr>
                <w:rFonts w:ascii="HP Simplified" w:hAnsi="HP Simplified"/>
                <w:sz w:val="22"/>
                <w:szCs w:val="22"/>
              </w:rPr>
            </w:pPr>
            <w:r w:rsidRPr="002457A1">
              <w:rPr>
                <w:rFonts w:ascii="HP Simplified" w:hAnsi="HP Simplified"/>
                <w:sz w:val="22"/>
                <w:szCs w:val="22"/>
              </w:rPr>
              <w:t>Legal Notice:</w:t>
            </w:r>
          </w:p>
        </w:tc>
        <w:tc>
          <w:tcPr>
            <w:tcW w:w="5688" w:type="dxa"/>
            <w:shd w:val="clear" w:color="auto" w:fill="auto"/>
          </w:tcPr>
          <w:p w:rsidR="00AC7704" w:rsidRPr="00837670" w:rsidRDefault="00AC7704" w:rsidP="00934E72">
            <w:pPr>
              <w:pStyle w:val="NoSpacing"/>
              <w:numPr>
                <w:ilvl w:val="0"/>
                <w:numId w:val="24"/>
              </w:numPr>
              <w:spacing w:line="240" w:lineRule="auto"/>
              <w:jc w:val="both"/>
              <w:rPr>
                <w:rFonts w:ascii="HP Simplified" w:hAnsi="HP Simplified"/>
                <w:b w:val="0"/>
                <w:sz w:val="21"/>
                <w:szCs w:val="21"/>
              </w:rPr>
            </w:pPr>
            <w:r w:rsidRPr="00837670">
              <w:rPr>
                <w:rFonts w:ascii="HP Simplified" w:hAnsi="HP Simplified"/>
                <w:b w:val="0"/>
                <w:sz w:val="21"/>
                <w:szCs w:val="21"/>
              </w:rPr>
              <w:t xml:space="preserve">To be allowed a </w:t>
            </w:r>
            <w:r w:rsidR="00934E72" w:rsidRPr="00837670">
              <w:rPr>
                <w:rFonts w:ascii="HP Simplified" w:hAnsi="HP Simplified"/>
                <w:b w:val="0"/>
                <w:sz w:val="21"/>
                <w:szCs w:val="21"/>
              </w:rPr>
              <w:t>waiver from the Town of Dedham Sign Code for internal LED illumination on both sides of the free-standing sign, side yard setback of 3’6” instead of the required 5’, total height of free-standing sign of 20’ instead of the allowed 8,’ free-standing sign area of 37.5 square feet instead of the allowed 20 square feet, total amount of sign area of 177.5 square feet instead of the allowed 136 square feet.</w:t>
            </w:r>
          </w:p>
          <w:p w:rsidR="00837670" w:rsidRPr="00837670" w:rsidRDefault="00934E72" w:rsidP="00837670">
            <w:pPr>
              <w:pStyle w:val="NoSpacing"/>
              <w:numPr>
                <w:ilvl w:val="0"/>
                <w:numId w:val="24"/>
              </w:numPr>
              <w:spacing w:line="240" w:lineRule="auto"/>
              <w:jc w:val="both"/>
              <w:rPr>
                <w:rFonts w:ascii="HP Simplified" w:hAnsi="HP Simplified"/>
                <w:b w:val="0"/>
                <w:sz w:val="22"/>
                <w:szCs w:val="22"/>
              </w:rPr>
            </w:pPr>
            <w:r w:rsidRPr="00837670">
              <w:rPr>
                <w:rFonts w:ascii="HP Simplified" w:hAnsi="HP Simplified"/>
                <w:b w:val="0"/>
                <w:sz w:val="21"/>
                <w:szCs w:val="21"/>
              </w:rPr>
              <w:t>To be allowed a Special Permit as necessary to allow the addition of a third gasoline fuel dispenser at a pre-existing nonconforming gasoline service station (i.e., a Special Permit for change, extension, and alteration of a pre-existing nonconforming use and structure)</w:t>
            </w:r>
          </w:p>
          <w:p w:rsidR="00837670" w:rsidRPr="00934E72" w:rsidRDefault="00837670" w:rsidP="00837670">
            <w:pPr>
              <w:pStyle w:val="NoSpacing"/>
              <w:spacing w:line="240" w:lineRule="auto"/>
              <w:ind w:left="720"/>
              <w:jc w:val="both"/>
              <w:rPr>
                <w:rFonts w:ascii="HP Simplified" w:hAnsi="HP Simplified"/>
                <w:b w:val="0"/>
                <w:sz w:val="22"/>
                <w:szCs w:val="22"/>
              </w:rPr>
            </w:pPr>
          </w:p>
        </w:tc>
      </w:tr>
      <w:tr w:rsidR="00AC7704" w:rsidRPr="002457A1"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AC7704" w:rsidRPr="002457A1" w:rsidRDefault="00AC7704" w:rsidP="00D32150">
            <w:pPr>
              <w:pStyle w:val="NoSpacing"/>
              <w:spacing w:line="240" w:lineRule="auto"/>
              <w:jc w:val="both"/>
              <w:rPr>
                <w:rFonts w:ascii="HP Simplified" w:hAnsi="HP Simplified"/>
                <w:sz w:val="22"/>
                <w:szCs w:val="22"/>
              </w:rPr>
            </w:pPr>
            <w:r w:rsidRPr="002457A1">
              <w:rPr>
                <w:rFonts w:ascii="HP Simplified" w:hAnsi="HP Simplified"/>
                <w:sz w:val="22"/>
                <w:szCs w:val="22"/>
              </w:rPr>
              <w:t xml:space="preserve">Section of </w:t>
            </w:r>
            <w:r w:rsidR="00037245">
              <w:rPr>
                <w:rFonts w:ascii="HP Simplified" w:hAnsi="HP Simplified"/>
                <w:sz w:val="22"/>
                <w:szCs w:val="22"/>
              </w:rPr>
              <w:t>Sign Code/</w:t>
            </w:r>
            <w:r w:rsidRPr="002457A1">
              <w:rPr>
                <w:rFonts w:ascii="HP Simplified" w:hAnsi="HP Simplified"/>
                <w:sz w:val="22"/>
                <w:szCs w:val="22"/>
              </w:rPr>
              <w:t>Zoning Bylaw:</w:t>
            </w:r>
          </w:p>
        </w:tc>
        <w:tc>
          <w:tcPr>
            <w:tcW w:w="5688" w:type="dxa"/>
            <w:shd w:val="clear" w:color="auto" w:fill="auto"/>
          </w:tcPr>
          <w:p w:rsidR="00AC7704" w:rsidRDefault="00837670" w:rsidP="00934E72">
            <w:pPr>
              <w:pStyle w:val="NoSpacing"/>
              <w:numPr>
                <w:ilvl w:val="0"/>
                <w:numId w:val="25"/>
              </w:numPr>
              <w:spacing w:line="240" w:lineRule="auto"/>
              <w:jc w:val="both"/>
              <w:rPr>
                <w:rFonts w:ascii="HP Simplified" w:hAnsi="HP Simplified"/>
                <w:b w:val="0"/>
                <w:i/>
                <w:sz w:val="22"/>
                <w:szCs w:val="22"/>
              </w:rPr>
            </w:pPr>
            <w:r w:rsidRPr="00837670">
              <w:rPr>
                <w:rFonts w:ascii="HP Simplified" w:hAnsi="HP Simplified"/>
                <w:b w:val="0"/>
                <w:i/>
                <w:sz w:val="22"/>
                <w:szCs w:val="22"/>
              </w:rPr>
              <w:t>Town of Dedham Sign Code Section 237-18E, Table 2 Sign Dimensions and Location</w:t>
            </w:r>
          </w:p>
          <w:p w:rsidR="00837670" w:rsidRPr="00837670" w:rsidRDefault="00837670" w:rsidP="00934E72">
            <w:pPr>
              <w:pStyle w:val="NoSpacing"/>
              <w:numPr>
                <w:ilvl w:val="0"/>
                <w:numId w:val="25"/>
              </w:numPr>
              <w:spacing w:line="240" w:lineRule="auto"/>
              <w:jc w:val="both"/>
              <w:rPr>
                <w:rFonts w:ascii="HP Simplified" w:hAnsi="HP Simplified"/>
                <w:b w:val="0"/>
                <w:i/>
                <w:sz w:val="22"/>
                <w:szCs w:val="22"/>
              </w:rPr>
            </w:pPr>
            <w:r w:rsidRPr="00837670">
              <w:rPr>
                <w:rFonts w:ascii="HP Simplified" w:hAnsi="HP Simplified"/>
                <w:b w:val="0"/>
                <w:i/>
                <w:sz w:val="22"/>
                <w:szCs w:val="22"/>
              </w:rPr>
              <w:t>Town of Dedham Zoning Bylaw Sections 3.1.3, 3.3.2, 3.3.3, 9.2.2, 9.3, 10, and Table 1</w:t>
            </w:r>
          </w:p>
        </w:tc>
      </w:tr>
    </w:tbl>
    <w:p w:rsidR="00AC7704" w:rsidRDefault="00AC7704" w:rsidP="00297555">
      <w:pPr>
        <w:pStyle w:val="NoSpacing"/>
        <w:spacing w:line="240" w:lineRule="auto"/>
        <w:jc w:val="both"/>
        <w:rPr>
          <w:rFonts w:ascii="HP Simplified" w:hAnsi="HP Simplified"/>
          <w:b w:val="0"/>
          <w:sz w:val="22"/>
          <w:szCs w:val="22"/>
        </w:rPr>
      </w:pPr>
    </w:p>
    <w:p w:rsidR="001517B6" w:rsidRDefault="00837670" w:rsidP="00297555">
      <w:pPr>
        <w:pStyle w:val="NoSpacing"/>
        <w:spacing w:line="240" w:lineRule="auto"/>
        <w:jc w:val="both"/>
        <w:rPr>
          <w:rFonts w:ascii="HP Simplified" w:hAnsi="HP Simplified"/>
          <w:b w:val="0"/>
          <w:sz w:val="22"/>
          <w:szCs w:val="22"/>
        </w:rPr>
      </w:pPr>
      <w:r>
        <w:rPr>
          <w:rFonts w:ascii="HP Simplified" w:hAnsi="HP Simplified"/>
          <w:b w:val="0"/>
          <w:sz w:val="22"/>
          <w:szCs w:val="22"/>
        </w:rPr>
        <w:lastRenderedPageBreak/>
        <w:t xml:space="preserve">These are </w:t>
      </w:r>
      <w:r w:rsidR="00FB616E">
        <w:rPr>
          <w:rFonts w:ascii="HP Simplified" w:hAnsi="HP Simplified"/>
          <w:b w:val="0"/>
          <w:sz w:val="22"/>
          <w:szCs w:val="22"/>
        </w:rPr>
        <w:t xml:space="preserve">two </w:t>
      </w:r>
      <w:r>
        <w:rPr>
          <w:rFonts w:ascii="HP Simplified" w:hAnsi="HP Simplified"/>
          <w:b w:val="0"/>
          <w:sz w:val="22"/>
          <w:szCs w:val="22"/>
        </w:rPr>
        <w:t>separate applications, but are being heard as one.</w:t>
      </w:r>
      <w:r w:rsidR="00FB616E">
        <w:rPr>
          <w:rFonts w:ascii="HP Simplified" w:hAnsi="HP Simplified"/>
          <w:b w:val="0"/>
          <w:sz w:val="22"/>
          <w:szCs w:val="22"/>
        </w:rPr>
        <w:t xml:space="preserve"> </w:t>
      </w:r>
      <w:r w:rsidR="007E6DC2">
        <w:rPr>
          <w:rFonts w:ascii="HP Simplified" w:hAnsi="HP Simplified"/>
          <w:b w:val="0"/>
          <w:sz w:val="22"/>
          <w:szCs w:val="22"/>
        </w:rPr>
        <w:t>The gas station, which is in the General Business zoning district</w:t>
      </w:r>
      <w:r w:rsidR="00F713CC">
        <w:rPr>
          <w:rFonts w:ascii="HP Simplified" w:hAnsi="HP Simplified"/>
          <w:b w:val="0"/>
          <w:sz w:val="22"/>
          <w:szCs w:val="22"/>
        </w:rPr>
        <w:t xml:space="preserve"> and is a pre-existing nonconforming use</w:t>
      </w:r>
      <w:r w:rsidR="007E6DC2">
        <w:rPr>
          <w:rFonts w:ascii="HP Simplified" w:hAnsi="HP Simplified"/>
          <w:b w:val="0"/>
          <w:sz w:val="22"/>
          <w:szCs w:val="22"/>
        </w:rPr>
        <w:t xml:space="preserve">, is located on </w:t>
      </w:r>
      <w:r w:rsidR="0087545C">
        <w:rPr>
          <w:rFonts w:ascii="HP Simplified" w:hAnsi="HP Simplified"/>
          <w:b w:val="0"/>
          <w:sz w:val="22"/>
          <w:szCs w:val="22"/>
        </w:rPr>
        <w:t>10,900 square feet of land with 136 feet of frontage on Bridge Street</w:t>
      </w:r>
      <w:r w:rsidR="007E6DC2">
        <w:rPr>
          <w:rFonts w:ascii="HP Simplified" w:hAnsi="HP Simplified"/>
          <w:b w:val="0"/>
          <w:sz w:val="22"/>
          <w:szCs w:val="22"/>
        </w:rPr>
        <w:t>.</w:t>
      </w:r>
      <w:r w:rsidR="0087545C">
        <w:rPr>
          <w:rFonts w:ascii="HP Simplified" w:hAnsi="HP Simplified"/>
          <w:b w:val="0"/>
          <w:sz w:val="22"/>
          <w:szCs w:val="22"/>
        </w:rPr>
        <w:t xml:space="preserve"> It </w:t>
      </w:r>
      <w:r w:rsidR="007E6DC2">
        <w:rPr>
          <w:rFonts w:ascii="HP Simplified" w:hAnsi="HP Simplified"/>
          <w:b w:val="0"/>
          <w:sz w:val="22"/>
          <w:szCs w:val="22"/>
        </w:rPr>
        <w:t>has been</w:t>
      </w:r>
      <w:r w:rsidR="0087545C">
        <w:rPr>
          <w:rFonts w:ascii="HP Simplified" w:hAnsi="HP Simplified"/>
          <w:b w:val="0"/>
          <w:sz w:val="22"/>
          <w:szCs w:val="22"/>
        </w:rPr>
        <w:t xml:space="preserve"> a service station </w:t>
      </w:r>
      <w:r w:rsidR="007E6DC2">
        <w:rPr>
          <w:rFonts w:ascii="HP Simplified" w:hAnsi="HP Simplified"/>
          <w:b w:val="0"/>
          <w:sz w:val="22"/>
          <w:szCs w:val="22"/>
        </w:rPr>
        <w:t xml:space="preserve">since 1952, and has </w:t>
      </w:r>
      <w:r w:rsidR="0087545C">
        <w:rPr>
          <w:rFonts w:ascii="HP Simplified" w:hAnsi="HP Simplified"/>
          <w:b w:val="0"/>
          <w:sz w:val="22"/>
          <w:szCs w:val="22"/>
        </w:rPr>
        <w:t xml:space="preserve">two gasoline pumps. </w:t>
      </w:r>
      <w:r w:rsidR="005C5324">
        <w:rPr>
          <w:rFonts w:ascii="HP Simplified" w:hAnsi="HP Simplified"/>
          <w:b w:val="0"/>
          <w:sz w:val="22"/>
          <w:szCs w:val="22"/>
        </w:rPr>
        <w:t>The land was originally zoned Business, which allowed service stations, and they at some point it was changed to residential. In the General Business zone, a Special Permit is required for a gasoline service station, so this is considered a pre-existing nonconforming use. It was before the ZBA in 1992 for approval of the canopy.</w:t>
      </w:r>
    </w:p>
    <w:p w:rsidR="00F713CC" w:rsidRDefault="00F713CC" w:rsidP="00297555">
      <w:pPr>
        <w:pStyle w:val="NoSpacing"/>
        <w:spacing w:line="240" w:lineRule="auto"/>
        <w:jc w:val="both"/>
        <w:rPr>
          <w:rFonts w:ascii="HP Simplified" w:hAnsi="HP Simplified"/>
          <w:b w:val="0"/>
          <w:sz w:val="22"/>
          <w:szCs w:val="22"/>
        </w:rPr>
      </w:pPr>
    </w:p>
    <w:p w:rsidR="0054462D" w:rsidRPr="00AB1456" w:rsidRDefault="00F713CC" w:rsidP="00D32150">
      <w:pPr>
        <w:pStyle w:val="NoSpacing"/>
        <w:numPr>
          <w:ilvl w:val="0"/>
          <w:numId w:val="26"/>
        </w:numPr>
        <w:spacing w:line="240" w:lineRule="auto"/>
        <w:jc w:val="both"/>
        <w:rPr>
          <w:rFonts w:ascii="HP Simplified" w:hAnsi="HP Simplified"/>
          <w:b w:val="0"/>
          <w:sz w:val="22"/>
          <w:szCs w:val="22"/>
        </w:rPr>
      </w:pPr>
      <w:r w:rsidRPr="00AB1456">
        <w:rPr>
          <w:rFonts w:ascii="HP Simplified" w:hAnsi="HP Simplified"/>
          <w:b w:val="0"/>
          <w:sz w:val="22"/>
          <w:szCs w:val="22"/>
          <w:u w:val="single"/>
        </w:rPr>
        <w:t>Signage</w:t>
      </w:r>
      <w:r w:rsidRPr="00AB1456">
        <w:rPr>
          <w:rFonts w:ascii="HP Simplified" w:hAnsi="HP Simplified"/>
          <w:b w:val="0"/>
          <w:sz w:val="22"/>
          <w:szCs w:val="22"/>
        </w:rPr>
        <w:t xml:space="preserve">:  There is an existing pole with an old sign. The Applicant wants to use this for a new sign. Internal illumination </w:t>
      </w:r>
      <w:r w:rsidR="00E40428" w:rsidRPr="00AB1456">
        <w:rPr>
          <w:rFonts w:ascii="HP Simplified" w:hAnsi="HP Simplified"/>
          <w:b w:val="0"/>
          <w:sz w:val="22"/>
          <w:szCs w:val="22"/>
        </w:rPr>
        <w:t xml:space="preserve">of the entire sign </w:t>
      </w:r>
      <w:r w:rsidRPr="00AB1456">
        <w:rPr>
          <w:rFonts w:ascii="HP Simplified" w:hAnsi="HP Simplified"/>
          <w:b w:val="0"/>
          <w:sz w:val="22"/>
          <w:szCs w:val="22"/>
        </w:rPr>
        <w:t xml:space="preserve">was proposed, but the Design Review Advisory Board suggested external illumination of the upper part of the sign with gooseneck lighting to be consistent with the area. </w:t>
      </w:r>
      <w:r w:rsidR="00E40428" w:rsidRPr="00AB1456">
        <w:rPr>
          <w:rFonts w:ascii="HP Simplified" w:hAnsi="HP Simplified"/>
          <w:b w:val="0"/>
          <w:sz w:val="22"/>
          <w:szCs w:val="22"/>
        </w:rPr>
        <w:t xml:space="preserve">Mr. McGrail asked what DRAB’s concern was with internal illumination, as he preferred this. DRAB felt that the gooseneck lamps would be more in line with the restaurant next door, as well as the other businesses. However, photographs showed that </w:t>
      </w:r>
      <w:r w:rsidR="00C7438D" w:rsidRPr="00AB1456">
        <w:rPr>
          <w:rFonts w:ascii="HP Simplified" w:hAnsi="HP Simplified"/>
          <w:b w:val="0"/>
          <w:sz w:val="22"/>
          <w:szCs w:val="22"/>
        </w:rPr>
        <w:t xml:space="preserve">this is not correct and in fact, they are all internally illuminated. He said Mr. </w:t>
      </w:r>
      <w:proofErr w:type="spellStart"/>
      <w:r w:rsidR="00C7438D" w:rsidRPr="00AB1456">
        <w:rPr>
          <w:rFonts w:ascii="HP Simplified" w:hAnsi="HP Simplified"/>
          <w:b w:val="0"/>
          <w:sz w:val="22"/>
          <w:szCs w:val="22"/>
        </w:rPr>
        <w:t>Lakkis</w:t>
      </w:r>
      <w:proofErr w:type="spellEnd"/>
      <w:r w:rsidR="00C7438D" w:rsidRPr="00AB1456">
        <w:rPr>
          <w:rFonts w:ascii="HP Simplified" w:hAnsi="HP Simplified"/>
          <w:b w:val="0"/>
          <w:sz w:val="22"/>
          <w:szCs w:val="22"/>
        </w:rPr>
        <w:t xml:space="preserve">’ preference </w:t>
      </w:r>
      <w:r w:rsidR="00646E9A" w:rsidRPr="00AB1456">
        <w:rPr>
          <w:rFonts w:ascii="HP Simplified" w:hAnsi="HP Simplified"/>
          <w:b w:val="0"/>
          <w:sz w:val="22"/>
          <w:szCs w:val="22"/>
        </w:rPr>
        <w:t>is</w:t>
      </w:r>
      <w:r w:rsidR="00C7438D" w:rsidRPr="00AB1456">
        <w:rPr>
          <w:rFonts w:ascii="HP Simplified" w:hAnsi="HP Simplified"/>
          <w:b w:val="0"/>
          <w:sz w:val="22"/>
          <w:szCs w:val="22"/>
        </w:rPr>
        <w:t xml:space="preserve"> for all internal illumination. </w:t>
      </w:r>
      <w:r w:rsidR="0054462D" w:rsidRPr="00AB1456">
        <w:rPr>
          <w:rFonts w:ascii="HP Simplified" w:hAnsi="HP Simplified"/>
          <w:b w:val="0"/>
          <w:sz w:val="22"/>
          <w:szCs w:val="22"/>
        </w:rPr>
        <w:t xml:space="preserve">The pole sign is 20 feet above grade, 3’6” from the side line, internally illuminated, and has a total </w:t>
      </w:r>
      <w:r w:rsidR="00646E9A" w:rsidRPr="00AB1456">
        <w:rPr>
          <w:rFonts w:ascii="HP Simplified" w:hAnsi="HP Simplified"/>
          <w:b w:val="0"/>
          <w:sz w:val="22"/>
          <w:szCs w:val="22"/>
        </w:rPr>
        <w:t>a</w:t>
      </w:r>
      <w:r w:rsidR="0054462D" w:rsidRPr="00AB1456">
        <w:rPr>
          <w:rFonts w:ascii="HP Simplified" w:hAnsi="HP Simplified"/>
          <w:b w:val="0"/>
          <w:sz w:val="22"/>
          <w:szCs w:val="22"/>
        </w:rPr>
        <w:t>rea of 37.5 feet. This the relief needed. Everything else</w:t>
      </w:r>
      <w:r w:rsidR="00452CEB">
        <w:rPr>
          <w:rFonts w:ascii="HP Simplified" w:hAnsi="HP Simplified"/>
          <w:b w:val="0"/>
          <w:sz w:val="22"/>
          <w:szCs w:val="22"/>
        </w:rPr>
        <w:t>, including total amount of signage,</w:t>
      </w:r>
      <w:r w:rsidR="0054462D" w:rsidRPr="00AB1456">
        <w:rPr>
          <w:rFonts w:ascii="HP Simplified" w:hAnsi="HP Simplified"/>
          <w:b w:val="0"/>
          <w:sz w:val="22"/>
          <w:szCs w:val="22"/>
        </w:rPr>
        <w:t xml:space="preserve"> complies.</w:t>
      </w:r>
      <w:r w:rsidR="00AB1456" w:rsidRPr="00AB1456">
        <w:rPr>
          <w:rFonts w:ascii="HP Simplified" w:hAnsi="HP Simplified"/>
          <w:b w:val="0"/>
          <w:sz w:val="22"/>
          <w:szCs w:val="22"/>
        </w:rPr>
        <w:t xml:space="preserve"> </w:t>
      </w:r>
      <w:r w:rsidR="0054462D" w:rsidRPr="00AB1456">
        <w:rPr>
          <w:rFonts w:ascii="HP Simplified" w:hAnsi="HP Simplified"/>
          <w:b w:val="0"/>
          <w:sz w:val="22"/>
          <w:szCs w:val="22"/>
        </w:rPr>
        <w:t xml:space="preserve">Mr. Maguire wanted something nicer done with the pole, although the Board cannot require the Applicant to do anything unless it is a condition. Mr. </w:t>
      </w:r>
      <w:proofErr w:type="spellStart"/>
      <w:r w:rsidR="0054462D" w:rsidRPr="00AB1456">
        <w:rPr>
          <w:rFonts w:ascii="HP Simplified" w:hAnsi="HP Simplified"/>
          <w:b w:val="0"/>
          <w:sz w:val="22"/>
          <w:szCs w:val="22"/>
        </w:rPr>
        <w:t>Lakkis</w:t>
      </w:r>
      <w:proofErr w:type="spellEnd"/>
      <w:r w:rsidR="0054462D" w:rsidRPr="00AB1456">
        <w:rPr>
          <w:rFonts w:ascii="HP Simplified" w:hAnsi="HP Simplified"/>
          <w:b w:val="0"/>
          <w:sz w:val="22"/>
          <w:szCs w:val="22"/>
        </w:rPr>
        <w:t xml:space="preserve"> agreed, and Mr. McGrail said this will be done. Robert Aldous, 63 Pine Street, spoke in favor of the petition, saying that the property has been a gas station since before most of the Board was born. The Applicant has spent a lot of money rebuilding it, and Mr. Aldous asked the board to do anything it could to help him. </w:t>
      </w:r>
    </w:p>
    <w:p w:rsidR="00646E9A" w:rsidRDefault="00646E9A" w:rsidP="00C7438D">
      <w:pPr>
        <w:pStyle w:val="NoSpacing"/>
        <w:spacing w:line="240" w:lineRule="auto"/>
        <w:ind w:left="720"/>
        <w:jc w:val="both"/>
        <w:rPr>
          <w:rFonts w:ascii="HP Simplified" w:hAnsi="HP Simplified"/>
          <w:b w:val="0"/>
          <w:sz w:val="22"/>
          <w:szCs w:val="22"/>
        </w:rPr>
      </w:pPr>
    </w:p>
    <w:p w:rsidR="00646E9A" w:rsidRDefault="00646E9A" w:rsidP="00C7438D">
      <w:pPr>
        <w:pStyle w:val="NoSpacing"/>
        <w:spacing w:line="240" w:lineRule="auto"/>
        <w:ind w:left="720"/>
        <w:jc w:val="both"/>
        <w:rPr>
          <w:rFonts w:ascii="HP Simplified" w:hAnsi="HP Simplified"/>
          <w:b w:val="0"/>
          <w:sz w:val="22"/>
          <w:szCs w:val="22"/>
        </w:rPr>
      </w:pPr>
      <w:r>
        <w:rPr>
          <w:rFonts w:ascii="HP Simplified" w:hAnsi="HP Simplified"/>
          <w:b w:val="0"/>
          <w:sz w:val="22"/>
          <w:szCs w:val="22"/>
        </w:rPr>
        <w:t xml:space="preserve">Mr. Steeves moved to approve </w:t>
      </w:r>
      <w:r w:rsidRPr="00837670">
        <w:rPr>
          <w:rFonts w:ascii="HP Simplified" w:hAnsi="HP Simplified"/>
          <w:b w:val="0"/>
          <w:sz w:val="21"/>
          <w:szCs w:val="21"/>
        </w:rPr>
        <w:t xml:space="preserve">a waiver from the Town of Dedham Sign Code for internal LED illumination on both sides of the free-standing sign, side yard setback of 3’6” instead of the required 5’, total height of free-standing sign of 20’ instead of the allowed 8,’ </w:t>
      </w:r>
      <w:r w:rsidR="00452CEB">
        <w:rPr>
          <w:rFonts w:ascii="HP Simplified" w:hAnsi="HP Simplified"/>
          <w:b w:val="0"/>
          <w:sz w:val="21"/>
          <w:szCs w:val="21"/>
        </w:rPr>
        <w:t xml:space="preserve">and </w:t>
      </w:r>
      <w:r w:rsidRPr="00837670">
        <w:rPr>
          <w:rFonts w:ascii="HP Simplified" w:hAnsi="HP Simplified"/>
          <w:b w:val="0"/>
          <w:sz w:val="21"/>
          <w:szCs w:val="21"/>
        </w:rPr>
        <w:t>free-standing sign area of 37.5 square feet instea</w:t>
      </w:r>
      <w:r w:rsidR="00452CEB">
        <w:rPr>
          <w:rFonts w:ascii="HP Simplified" w:hAnsi="HP Simplified"/>
          <w:b w:val="0"/>
          <w:sz w:val="21"/>
          <w:szCs w:val="21"/>
        </w:rPr>
        <w:t>d of the allowed 20 square feet</w:t>
      </w:r>
      <w:r w:rsidR="00963E4E">
        <w:rPr>
          <w:rFonts w:ascii="HP Simplified" w:hAnsi="HP Simplified"/>
          <w:b w:val="0"/>
          <w:sz w:val="21"/>
          <w:szCs w:val="21"/>
        </w:rPr>
        <w:t>, with the condition that a box is built around the free-standing sign pole</w:t>
      </w:r>
      <w:r w:rsidR="00452CEB">
        <w:rPr>
          <w:rFonts w:ascii="HP Simplified" w:hAnsi="HP Simplified"/>
          <w:b w:val="0"/>
          <w:sz w:val="21"/>
          <w:szCs w:val="21"/>
        </w:rPr>
        <w:t>.</w:t>
      </w:r>
      <w:r w:rsidRPr="00837670">
        <w:rPr>
          <w:rFonts w:ascii="HP Simplified" w:hAnsi="HP Simplified"/>
          <w:b w:val="0"/>
          <w:sz w:val="21"/>
          <w:szCs w:val="21"/>
        </w:rPr>
        <w:t xml:space="preserve"> </w:t>
      </w:r>
      <w:r>
        <w:rPr>
          <w:rFonts w:ascii="HP Simplified" w:hAnsi="HP Simplified"/>
          <w:b w:val="0"/>
          <w:sz w:val="21"/>
          <w:szCs w:val="21"/>
        </w:rPr>
        <w:t>Mr. Jacobsen seconded the motion, and the vote of the Board was unanimous at 5-0.</w:t>
      </w:r>
    </w:p>
    <w:p w:rsidR="0054462D" w:rsidRDefault="0054462D" w:rsidP="0054462D">
      <w:pPr>
        <w:pStyle w:val="NoSpacing"/>
        <w:spacing w:line="240" w:lineRule="auto"/>
        <w:jc w:val="both"/>
        <w:rPr>
          <w:rFonts w:ascii="HP Simplified" w:hAnsi="HP Simplified"/>
          <w:b w:val="0"/>
          <w:sz w:val="22"/>
          <w:szCs w:val="22"/>
        </w:rPr>
      </w:pPr>
    </w:p>
    <w:p w:rsidR="00AB1456" w:rsidRDefault="0054462D" w:rsidP="00D32150">
      <w:pPr>
        <w:pStyle w:val="NoSpacing"/>
        <w:numPr>
          <w:ilvl w:val="0"/>
          <w:numId w:val="26"/>
        </w:numPr>
        <w:spacing w:line="240" w:lineRule="auto"/>
        <w:jc w:val="both"/>
        <w:rPr>
          <w:rFonts w:ascii="HP Simplified" w:hAnsi="HP Simplified"/>
          <w:b w:val="0"/>
          <w:sz w:val="22"/>
          <w:szCs w:val="22"/>
        </w:rPr>
      </w:pPr>
      <w:r w:rsidRPr="00646E9A">
        <w:rPr>
          <w:rFonts w:ascii="HP Simplified" w:hAnsi="HP Simplified"/>
          <w:b w:val="0"/>
          <w:sz w:val="22"/>
          <w:szCs w:val="22"/>
          <w:u w:val="single"/>
        </w:rPr>
        <w:t>Gas Pump</w:t>
      </w:r>
      <w:r w:rsidRPr="00646E9A">
        <w:rPr>
          <w:rFonts w:ascii="HP Simplified" w:hAnsi="HP Simplified"/>
          <w:b w:val="0"/>
          <w:sz w:val="22"/>
          <w:szCs w:val="22"/>
        </w:rPr>
        <w:t xml:space="preserve">:  The Building Department says that adding a </w:t>
      </w:r>
      <w:r w:rsidR="00646E9A" w:rsidRPr="00646E9A">
        <w:rPr>
          <w:rFonts w:ascii="HP Simplified" w:hAnsi="HP Simplified"/>
          <w:b w:val="0"/>
          <w:sz w:val="22"/>
          <w:szCs w:val="22"/>
        </w:rPr>
        <w:t xml:space="preserve">third fuel dispenser is expansion/alternation of a pre-existing use. There had been four dispensers in the past, and having a third pump would allow for more efficiency and getting in and out faster. This would allow the station to serve six cars instead of four. </w:t>
      </w:r>
    </w:p>
    <w:p w:rsidR="00AB1456" w:rsidRDefault="00AB1456" w:rsidP="00AB1456">
      <w:pPr>
        <w:pStyle w:val="NoSpacing"/>
        <w:spacing w:line="240" w:lineRule="auto"/>
        <w:ind w:left="720"/>
        <w:jc w:val="both"/>
        <w:rPr>
          <w:rFonts w:ascii="HP Simplified" w:hAnsi="HP Simplified"/>
          <w:b w:val="0"/>
          <w:sz w:val="22"/>
          <w:szCs w:val="22"/>
        </w:rPr>
      </w:pPr>
    </w:p>
    <w:p w:rsidR="00FB616E" w:rsidRPr="009033E7" w:rsidRDefault="00646E9A" w:rsidP="00AB1456">
      <w:pPr>
        <w:pStyle w:val="NoSpacing"/>
        <w:spacing w:line="240" w:lineRule="auto"/>
        <w:ind w:left="720"/>
        <w:jc w:val="both"/>
        <w:rPr>
          <w:rFonts w:ascii="HP Simplified" w:hAnsi="HP Simplified"/>
          <w:b w:val="0"/>
          <w:sz w:val="22"/>
          <w:szCs w:val="22"/>
        </w:rPr>
      </w:pPr>
      <w:r w:rsidRPr="00646E9A">
        <w:rPr>
          <w:rFonts w:ascii="HP Simplified" w:hAnsi="HP Simplified"/>
          <w:b w:val="0"/>
          <w:sz w:val="22"/>
          <w:szCs w:val="22"/>
        </w:rPr>
        <w:t xml:space="preserve">Mr. Jacobsen moved to </w:t>
      </w:r>
      <w:r w:rsidRPr="00837670">
        <w:rPr>
          <w:rFonts w:ascii="HP Simplified" w:hAnsi="HP Simplified"/>
          <w:b w:val="0"/>
          <w:sz w:val="21"/>
          <w:szCs w:val="21"/>
        </w:rPr>
        <w:t>allow a Special Permit as necessary to allow addition of a third gasoline fuel dispenser at a pre-existing nonconforming gasoline service station (i.e., a Special Permit for change, extension, and alteration of a pre-existing nonconforming use and structure)</w:t>
      </w:r>
      <w:r>
        <w:rPr>
          <w:rFonts w:ascii="HP Simplified" w:hAnsi="HP Simplified"/>
          <w:b w:val="0"/>
          <w:sz w:val="21"/>
          <w:szCs w:val="21"/>
        </w:rPr>
        <w:t>. Mr. Steeves seconded the motion, and the vote of the Board was unanimous at 5-0.</w:t>
      </w:r>
    </w:p>
    <w:p w:rsidR="009033E7" w:rsidRDefault="009033E7" w:rsidP="009033E7">
      <w:pPr>
        <w:pStyle w:val="NoSpacing"/>
        <w:spacing w:line="240" w:lineRule="auto"/>
        <w:jc w:val="both"/>
        <w:rPr>
          <w:rFonts w:ascii="HP Simplified" w:hAnsi="HP Simplified"/>
          <w:b w:val="0"/>
          <w:sz w:val="22"/>
          <w:szCs w:val="22"/>
        </w:rPr>
      </w:pPr>
    </w:p>
    <w:p w:rsidR="009033E7" w:rsidRPr="009033E7" w:rsidRDefault="009033E7" w:rsidP="009033E7">
      <w:pPr>
        <w:pStyle w:val="NoSpacing"/>
        <w:spacing w:line="240" w:lineRule="auto"/>
        <w:jc w:val="both"/>
        <w:rPr>
          <w:rFonts w:ascii="HP Simplified" w:hAnsi="HP Simplified"/>
          <w:b w:val="0"/>
          <w:sz w:val="22"/>
          <w:szCs w:val="22"/>
        </w:rPr>
      </w:pPr>
    </w:p>
    <w:p w:rsidR="009033E7" w:rsidRDefault="009033E7" w:rsidP="009033E7">
      <w:pPr>
        <w:pStyle w:val="NoSpacing"/>
        <w:spacing w:line="240" w:lineRule="auto"/>
        <w:jc w:val="both"/>
        <w:rPr>
          <w:rFonts w:ascii="HP Simplified" w:hAnsi="HP Simplified"/>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5542"/>
      </w:tblGrid>
      <w:tr w:rsidR="00AB1456" w:rsidRPr="009D3A26" w:rsidTr="00D32150">
        <w:tc>
          <w:tcPr>
            <w:tcW w:w="3168" w:type="dxa"/>
            <w:tcBorders>
              <w:top w:val="nil"/>
              <w:left w:val="nil"/>
              <w:bottom w:val="nil"/>
              <w:right w:val="nil"/>
            </w:tcBorders>
            <w:shd w:val="clear" w:color="auto" w:fill="auto"/>
          </w:tcPr>
          <w:p w:rsidR="00AB1456" w:rsidRPr="009D3A26" w:rsidRDefault="00AB1456" w:rsidP="00D32150">
            <w:pPr>
              <w:pStyle w:val="NoSpacing"/>
              <w:spacing w:line="240" w:lineRule="auto"/>
              <w:jc w:val="both"/>
              <w:rPr>
                <w:rFonts w:ascii="HP Simplified" w:hAnsi="HP Simplified"/>
                <w:sz w:val="22"/>
                <w:szCs w:val="22"/>
              </w:rPr>
            </w:pPr>
            <w:r w:rsidRPr="009D3A26">
              <w:rPr>
                <w:rFonts w:ascii="HP Simplified" w:hAnsi="HP Simplified"/>
                <w:sz w:val="22"/>
                <w:szCs w:val="22"/>
              </w:rPr>
              <w:t>Applicant:</w:t>
            </w:r>
          </w:p>
        </w:tc>
        <w:tc>
          <w:tcPr>
            <w:tcW w:w="5688" w:type="dxa"/>
            <w:tcBorders>
              <w:top w:val="nil"/>
              <w:left w:val="nil"/>
              <w:bottom w:val="nil"/>
              <w:right w:val="nil"/>
            </w:tcBorders>
            <w:shd w:val="clear" w:color="auto" w:fill="auto"/>
          </w:tcPr>
          <w:p w:rsidR="00AB1456" w:rsidRPr="009D3A26" w:rsidRDefault="00AB1456" w:rsidP="00AB1456">
            <w:pPr>
              <w:pStyle w:val="NoSpacing"/>
              <w:spacing w:line="240" w:lineRule="auto"/>
              <w:jc w:val="both"/>
              <w:rPr>
                <w:rFonts w:ascii="HP Simplified" w:hAnsi="HP Simplified"/>
                <w:sz w:val="22"/>
                <w:szCs w:val="22"/>
              </w:rPr>
            </w:pPr>
            <w:r>
              <w:rPr>
                <w:rFonts w:ascii="HP Simplified" w:hAnsi="HP Simplified"/>
                <w:sz w:val="22"/>
                <w:szCs w:val="22"/>
              </w:rPr>
              <w:t xml:space="preserve">Andrew </w:t>
            </w:r>
            <w:proofErr w:type="spellStart"/>
            <w:r>
              <w:rPr>
                <w:rFonts w:ascii="HP Simplified" w:hAnsi="HP Simplified"/>
                <w:sz w:val="22"/>
                <w:szCs w:val="22"/>
              </w:rPr>
              <w:t>Spognardi</w:t>
            </w:r>
            <w:proofErr w:type="spellEnd"/>
            <w:r>
              <w:rPr>
                <w:rFonts w:ascii="HP Simplified" w:hAnsi="HP Simplified"/>
                <w:sz w:val="22"/>
                <w:szCs w:val="22"/>
              </w:rPr>
              <w:t xml:space="preserve"> and Mary Davis</w:t>
            </w:r>
          </w:p>
        </w:tc>
      </w:tr>
      <w:tr w:rsidR="00AB1456" w:rsidRPr="009D3A26" w:rsidTr="00D32150">
        <w:tc>
          <w:tcPr>
            <w:tcW w:w="3168" w:type="dxa"/>
            <w:tcBorders>
              <w:top w:val="nil"/>
              <w:left w:val="nil"/>
              <w:bottom w:val="nil"/>
              <w:right w:val="nil"/>
            </w:tcBorders>
            <w:shd w:val="clear" w:color="auto" w:fill="auto"/>
          </w:tcPr>
          <w:p w:rsidR="00AB1456" w:rsidRPr="009D3A26" w:rsidRDefault="00AB1456" w:rsidP="00D32150">
            <w:pPr>
              <w:pStyle w:val="NoSpacing"/>
              <w:spacing w:line="240" w:lineRule="auto"/>
              <w:jc w:val="both"/>
              <w:rPr>
                <w:rFonts w:ascii="HP Simplified" w:hAnsi="HP Simplified"/>
                <w:sz w:val="22"/>
                <w:szCs w:val="22"/>
              </w:rPr>
            </w:pPr>
            <w:r w:rsidRPr="009D3A26">
              <w:rPr>
                <w:rFonts w:ascii="HP Simplified" w:hAnsi="HP Simplified"/>
                <w:sz w:val="22"/>
                <w:szCs w:val="22"/>
              </w:rPr>
              <w:t>Property Address:</w:t>
            </w:r>
          </w:p>
        </w:tc>
        <w:tc>
          <w:tcPr>
            <w:tcW w:w="5688" w:type="dxa"/>
            <w:tcBorders>
              <w:top w:val="nil"/>
              <w:left w:val="nil"/>
              <w:bottom w:val="nil"/>
              <w:right w:val="nil"/>
            </w:tcBorders>
            <w:shd w:val="clear" w:color="auto" w:fill="auto"/>
          </w:tcPr>
          <w:p w:rsidR="00AB1456" w:rsidRPr="009D3A26" w:rsidRDefault="00AB1456" w:rsidP="00D32150">
            <w:pPr>
              <w:pStyle w:val="NoSpacing"/>
              <w:spacing w:line="240" w:lineRule="auto"/>
              <w:jc w:val="both"/>
              <w:rPr>
                <w:rFonts w:ascii="HP Simplified" w:hAnsi="HP Simplified"/>
                <w:sz w:val="22"/>
                <w:szCs w:val="22"/>
              </w:rPr>
            </w:pPr>
            <w:r>
              <w:rPr>
                <w:rFonts w:ascii="HP Simplified" w:hAnsi="HP Simplified"/>
                <w:sz w:val="22"/>
                <w:szCs w:val="22"/>
              </w:rPr>
              <w:t>42 Manning Road, Dedham, MA</w:t>
            </w:r>
          </w:p>
        </w:tc>
      </w:tr>
      <w:tr w:rsidR="00AB1456" w:rsidRPr="009D3A26" w:rsidTr="00D32150">
        <w:tc>
          <w:tcPr>
            <w:tcW w:w="3168" w:type="dxa"/>
            <w:tcBorders>
              <w:top w:val="nil"/>
              <w:left w:val="nil"/>
              <w:bottom w:val="nil"/>
              <w:right w:val="nil"/>
            </w:tcBorders>
            <w:shd w:val="clear" w:color="auto" w:fill="auto"/>
          </w:tcPr>
          <w:p w:rsidR="00AB1456" w:rsidRPr="009D3A26" w:rsidRDefault="00AB1456" w:rsidP="00D32150">
            <w:pPr>
              <w:pStyle w:val="NoSpacing"/>
              <w:spacing w:line="240" w:lineRule="auto"/>
              <w:jc w:val="both"/>
              <w:rPr>
                <w:rFonts w:ascii="HP Simplified" w:hAnsi="HP Simplified"/>
                <w:sz w:val="22"/>
                <w:szCs w:val="22"/>
              </w:rPr>
            </w:pPr>
            <w:r w:rsidRPr="009D3A26">
              <w:rPr>
                <w:rFonts w:ascii="HP Simplified" w:hAnsi="HP Simplified"/>
                <w:sz w:val="22"/>
                <w:szCs w:val="22"/>
              </w:rPr>
              <w:t>Case #:</w:t>
            </w:r>
          </w:p>
        </w:tc>
        <w:tc>
          <w:tcPr>
            <w:tcW w:w="5688" w:type="dxa"/>
            <w:tcBorders>
              <w:top w:val="nil"/>
              <w:left w:val="nil"/>
              <w:bottom w:val="nil"/>
              <w:right w:val="nil"/>
            </w:tcBorders>
            <w:shd w:val="clear" w:color="auto" w:fill="auto"/>
          </w:tcPr>
          <w:p w:rsidR="00AB1456" w:rsidRPr="009D3A26" w:rsidRDefault="00AB1456" w:rsidP="00AC7704">
            <w:pPr>
              <w:pStyle w:val="NoSpacing"/>
              <w:spacing w:line="240" w:lineRule="auto"/>
              <w:jc w:val="both"/>
              <w:rPr>
                <w:rFonts w:ascii="HP Simplified" w:hAnsi="HP Simplified"/>
                <w:color w:val="0070C0"/>
                <w:sz w:val="22"/>
                <w:szCs w:val="22"/>
              </w:rPr>
            </w:pPr>
            <w:r w:rsidRPr="009D3A26">
              <w:rPr>
                <w:rFonts w:ascii="HP Simplified" w:hAnsi="HP Simplified"/>
                <w:color w:val="0070C0"/>
                <w:sz w:val="22"/>
                <w:szCs w:val="22"/>
              </w:rPr>
              <w:t>VAR-</w:t>
            </w:r>
            <w:r>
              <w:rPr>
                <w:rFonts w:ascii="HP Simplified" w:hAnsi="HP Simplified"/>
                <w:color w:val="0070C0"/>
                <w:sz w:val="22"/>
                <w:szCs w:val="22"/>
              </w:rPr>
              <w:t>12-16-2172</w:t>
            </w:r>
            <w:r w:rsidRPr="009D3A26">
              <w:rPr>
                <w:rFonts w:ascii="HP Simplified" w:hAnsi="HP Simplified"/>
                <w:color w:val="0070C0"/>
                <w:sz w:val="22"/>
                <w:szCs w:val="22"/>
              </w:rPr>
              <w:t xml:space="preserve"> </w:t>
            </w:r>
          </w:p>
        </w:tc>
      </w:tr>
      <w:tr w:rsidR="00AB1456" w:rsidRPr="009D3A26" w:rsidTr="00D32150">
        <w:tc>
          <w:tcPr>
            <w:tcW w:w="3168" w:type="dxa"/>
            <w:tcBorders>
              <w:top w:val="nil"/>
              <w:left w:val="nil"/>
              <w:bottom w:val="nil"/>
              <w:right w:val="nil"/>
            </w:tcBorders>
            <w:shd w:val="clear" w:color="auto" w:fill="auto"/>
          </w:tcPr>
          <w:p w:rsidR="00AB1456" w:rsidRPr="009D3A26" w:rsidRDefault="00AB1456" w:rsidP="00D32150">
            <w:pPr>
              <w:pStyle w:val="NoSpacing"/>
              <w:spacing w:line="240" w:lineRule="auto"/>
              <w:jc w:val="both"/>
              <w:rPr>
                <w:rFonts w:ascii="HP Simplified" w:hAnsi="HP Simplified"/>
                <w:sz w:val="22"/>
                <w:szCs w:val="22"/>
              </w:rPr>
            </w:pPr>
            <w:r w:rsidRPr="009D3A26">
              <w:rPr>
                <w:rFonts w:ascii="HP Simplified" w:hAnsi="HP Simplified"/>
                <w:sz w:val="22"/>
                <w:szCs w:val="22"/>
              </w:rPr>
              <w:t>Property Owner:</w:t>
            </w:r>
          </w:p>
        </w:tc>
        <w:tc>
          <w:tcPr>
            <w:tcW w:w="5688" w:type="dxa"/>
            <w:tcBorders>
              <w:top w:val="nil"/>
              <w:left w:val="nil"/>
              <w:bottom w:val="nil"/>
              <w:right w:val="nil"/>
            </w:tcBorders>
            <w:shd w:val="clear" w:color="auto" w:fill="auto"/>
          </w:tcPr>
          <w:p w:rsidR="00AB1456" w:rsidRPr="009D3A26" w:rsidRDefault="00AB1456" w:rsidP="00AB1456">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Andrew E. </w:t>
            </w:r>
            <w:proofErr w:type="spellStart"/>
            <w:r>
              <w:rPr>
                <w:rFonts w:ascii="HP Simplified" w:hAnsi="HP Simplified"/>
                <w:b w:val="0"/>
                <w:sz w:val="22"/>
                <w:szCs w:val="22"/>
              </w:rPr>
              <w:t>Spognardi</w:t>
            </w:r>
            <w:proofErr w:type="spellEnd"/>
            <w:r>
              <w:rPr>
                <w:rFonts w:ascii="HP Simplified" w:hAnsi="HP Simplified"/>
                <w:b w:val="0"/>
                <w:sz w:val="22"/>
                <w:szCs w:val="22"/>
              </w:rPr>
              <w:t xml:space="preserve">, Jr. et ux and Kevin C. Davis et ux </w:t>
            </w:r>
          </w:p>
        </w:tc>
      </w:tr>
      <w:tr w:rsidR="00AB1456" w:rsidRPr="009D3A26" w:rsidTr="00D32150">
        <w:tc>
          <w:tcPr>
            <w:tcW w:w="3168" w:type="dxa"/>
            <w:tcBorders>
              <w:top w:val="nil"/>
              <w:left w:val="nil"/>
              <w:bottom w:val="nil"/>
              <w:right w:val="nil"/>
            </w:tcBorders>
            <w:shd w:val="clear" w:color="auto" w:fill="auto"/>
          </w:tcPr>
          <w:p w:rsidR="00AB1456" w:rsidRPr="009D3A26" w:rsidRDefault="00AB1456" w:rsidP="00D32150">
            <w:pPr>
              <w:pStyle w:val="NoSpacing"/>
              <w:spacing w:line="240" w:lineRule="auto"/>
              <w:jc w:val="both"/>
              <w:rPr>
                <w:rFonts w:ascii="HP Simplified" w:hAnsi="HP Simplified"/>
                <w:sz w:val="22"/>
                <w:szCs w:val="22"/>
              </w:rPr>
            </w:pPr>
            <w:r w:rsidRPr="009D3A26">
              <w:rPr>
                <w:rFonts w:ascii="HP Simplified" w:hAnsi="HP Simplified"/>
                <w:sz w:val="22"/>
                <w:szCs w:val="22"/>
              </w:rPr>
              <w:t>Zoning District and Map/Lot</w:t>
            </w:r>
          </w:p>
        </w:tc>
        <w:tc>
          <w:tcPr>
            <w:tcW w:w="5688" w:type="dxa"/>
            <w:tcBorders>
              <w:top w:val="nil"/>
              <w:left w:val="nil"/>
              <w:bottom w:val="nil"/>
              <w:right w:val="nil"/>
            </w:tcBorders>
            <w:shd w:val="clear" w:color="auto" w:fill="auto"/>
          </w:tcPr>
          <w:p w:rsidR="00AB1456" w:rsidRPr="009D3A26" w:rsidRDefault="00AB1456"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Single Residence B, 147/51</w:t>
            </w:r>
            <w:r w:rsidRPr="009D3A26">
              <w:rPr>
                <w:rFonts w:ascii="HP Simplified" w:hAnsi="HP Simplified"/>
                <w:b w:val="0"/>
                <w:sz w:val="22"/>
                <w:szCs w:val="22"/>
              </w:rPr>
              <w:t xml:space="preserve"> </w:t>
            </w:r>
          </w:p>
        </w:tc>
      </w:tr>
      <w:tr w:rsidR="00AB1456" w:rsidRPr="009D3A26" w:rsidTr="00D32150">
        <w:tc>
          <w:tcPr>
            <w:tcW w:w="3168" w:type="dxa"/>
            <w:tcBorders>
              <w:top w:val="nil"/>
              <w:left w:val="nil"/>
              <w:bottom w:val="nil"/>
              <w:right w:val="nil"/>
            </w:tcBorders>
            <w:shd w:val="clear" w:color="auto" w:fill="auto"/>
          </w:tcPr>
          <w:p w:rsidR="00AB1456" w:rsidRPr="009D3A26" w:rsidRDefault="00AB1456" w:rsidP="00D32150">
            <w:pPr>
              <w:pStyle w:val="NoSpacing"/>
              <w:spacing w:line="240" w:lineRule="auto"/>
              <w:jc w:val="both"/>
              <w:rPr>
                <w:rFonts w:ascii="HP Simplified" w:hAnsi="HP Simplified"/>
                <w:sz w:val="22"/>
                <w:szCs w:val="22"/>
              </w:rPr>
            </w:pPr>
            <w:r w:rsidRPr="009D3A26">
              <w:rPr>
                <w:rFonts w:ascii="HP Simplified" w:hAnsi="HP Simplified"/>
                <w:sz w:val="22"/>
                <w:szCs w:val="22"/>
              </w:rPr>
              <w:t>Application Date:</w:t>
            </w:r>
          </w:p>
        </w:tc>
        <w:tc>
          <w:tcPr>
            <w:tcW w:w="5688" w:type="dxa"/>
            <w:tcBorders>
              <w:top w:val="nil"/>
              <w:left w:val="nil"/>
              <w:bottom w:val="nil"/>
              <w:right w:val="nil"/>
            </w:tcBorders>
            <w:shd w:val="clear" w:color="auto" w:fill="auto"/>
          </w:tcPr>
          <w:p w:rsidR="00AB1456" w:rsidRPr="009D3A26" w:rsidRDefault="00AB1456"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December 8, 2016</w:t>
            </w:r>
          </w:p>
        </w:tc>
      </w:tr>
      <w:tr w:rsidR="00AB1456" w:rsidRPr="009D3A26"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AB1456" w:rsidRPr="009D3A26" w:rsidRDefault="00AB1456" w:rsidP="00D32150">
            <w:pPr>
              <w:pStyle w:val="NoSpacing"/>
              <w:spacing w:line="240" w:lineRule="auto"/>
              <w:jc w:val="both"/>
              <w:rPr>
                <w:rFonts w:ascii="HP Simplified" w:hAnsi="HP Simplified"/>
                <w:sz w:val="22"/>
                <w:szCs w:val="22"/>
              </w:rPr>
            </w:pPr>
            <w:r w:rsidRPr="009D3A26">
              <w:rPr>
                <w:rFonts w:ascii="HP Simplified" w:hAnsi="HP Simplified"/>
                <w:sz w:val="22"/>
                <w:szCs w:val="22"/>
              </w:rPr>
              <w:lastRenderedPageBreak/>
              <w:t>Present and Voting:</w:t>
            </w:r>
          </w:p>
        </w:tc>
        <w:tc>
          <w:tcPr>
            <w:tcW w:w="5688" w:type="dxa"/>
            <w:shd w:val="clear" w:color="auto" w:fill="auto"/>
          </w:tcPr>
          <w:p w:rsidR="00AB1456" w:rsidRPr="009D3A26" w:rsidRDefault="00AB1456" w:rsidP="00D32150">
            <w:pPr>
              <w:pStyle w:val="NoSpacing"/>
              <w:spacing w:line="240" w:lineRule="auto"/>
              <w:jc w:val="both"/>
              <w:rPr>
                <w:rFonts w:ascii="HP Simplified" w:hAnsi="HP Simplified"/>
                <w:b w:val="0"/>
                <w:sz w:val="22"/>
                <w:szCs w:val="22"/>
              </w:rPr>
            </w:pPr>
            <w:r w:rsidRPr="009D3A26">
              <w:rPr>
                <w:rFonts w:ascii="HP Simplified" w:hAnsi="HP Simplified"/>
                <w:b w:val="0"/>
                <w:sz w:val="22"/>
                <w:szCs w:val="22"/>
              </w:rPr>
              <w:t xml:space="preserve">James F. McGrail, Esq., J. Gregory Jacobsen, Scott M. Steeves, E. Patrick Maguire, MLA, RLA, CLARB, LEED AP® </w:t>
            </w:r>
            <w:r w:rsidRPr="009D3A26">
              <w:rPr>
                <w:rFonts w:ascii="HP Simplified" w:hAnsi="HP Simplified" w:cs="Arial"/>
                <w:b w:val="0"/>
                <w:color w:val="313131"/>
                <w:sz w:val="22"/>
                <w:szCs w:val="22"/>
              </w:rPr>
              <w:t xml:space="preserve">Jason L. Mammone, P.E. </w:t>
            </w:r>
          </w:p>
        </w:tc>
      </w:tr>
      <w:tr w:rsidR="00AB1456" w:rsidRPr="009D3A26"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3168" w:type="dxa"/>
            <w:shd w:val="clear" w:color="auto" w:fill="auto"/>
          </w:tcPr>
          <w:p w:rsidR="00AB1456" w:rsidRPr="009D3A26" w:rsidRDefault="00AB1456" w:rsidP="00D32150">
            <w:pPr>
              <w:pStyle w:val="NoSpacing"/>
              <w:spacing w:line="240" w:lineRule="auto"/>
              <w:jc w:val="both"/>
              <w:rPr>
                <w:rFonts w:ascii="HP Simplified" w:hAnsi="HP Simplified"/>
                <w:sz w:val="22"/>
                <w:szCs w:val="22"/>
              </w:rPr>
            </w:pPr>
            <w:r w:rsidRPr="009D3A26">
              <w:rPr>
                <w:rFonts w:ascii="HP Simplified" w:hAnsi="HP Simplified"/>
                <w:sz w:val="22"/>
                <w:szCs w:val="22"/>
              </w:rPr>
              <w:t>Representative:</w:t>
            </w:r>
          </w:p>
        </w:tc>
        <w:tc>
          <w:tcPr>
            <w:tcW w:w="5688" w:type="dxa"/>
            <w:shd w:val="clear" w:color="auto" w:fill="auto"/>
          </w:tcPr>
          <w:p w:rsidR="00AB1456" w:rsidRPr="009D3A26" w:rsidRDefault="00C869FA"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None</w:t>
            </w:r>
          </w:p>
        </w:tc>
      </w:tr>
      <w:tr w:rsidR="00AB1456" w:rsidRPr="009D3A26"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AB1456" w:rsidRPr="009D3A26" w:rsidRDefault="00AB1456" w:rsidP="00D32150">
            <w:pPr>
              <w:pStyle w:val="NoSpacing"/>
              <w:spacing w:line="240" w:lineRule="auto"/>
              <w:jc w:val="both"/>
              <w:rPr>
                <w:rFonts w:ascii="HP Simplified" w:hAnsi="HP Simplified"/>
                <w:sz w:val="22"/>
                <w:szCs w:val="22"/>
              </w:rPr>
            </w:pPr>
            <w:r w:rsidRPr="009D3A26">
              <w:rPr>
                <w:rFonts w:ascii="HP Simplified" w:hAnsi="HP Simplified"/>
                <w:sz w:val="22"/>
                <w:szCs w:val="22"/>
              </w:rPr>
              <w:t>Legal Notice:</w:t>
            </w:r>
          </w:p>
        </w:tc>
        <w:tc>
          <w:tcPr>
            <w:tcW w:w="5688" w:type="dxa"/>
            <w:shd w:val="clear" w:color="auto" w:fill="auto"/>
          </w:tcPr>
          <w:p w:rsidR="00AB1456" w:rsidRPr="009D3A26" w:rsidRDefault="00AB1456" w:rsidP="00C869FA">
            <w:pPr>
              <w:pStyle w:val="NoSpacing"/>
              <w:spacing w:line="240" w:lineRule="auto"/>
              <w:jc w:val="both"/>
              <w:rPr>
                <w:rFonts w:ascii="HP Simplified" w:hAnsi="HP Simplified"/>
                <w:b w:val="0"/>
                <w:sz w:val="22"/>
                <w:szCs w:val="22"/>
              </w:rPr>
            </w:pPr>
            <w:r w:rsidRPr="009D3A26">
              <w:rPr>
                <w:rFonts w:ascii="HP Simplified" w:hAnsi="HP Simplified"/>
                <w:b w:val="0"/>
                <w:sz w:val="22"/>
                <w:szCs w:val="22"/>
              </w:rPr>
              <w:t xml:space="preserve">To be allowed a </w:t>
            </w:r>
            <w:r w:rsidR="00C869FA" w:rsidRPr="00C869FA">
              <w:rPr>
                <w:rFonts w:ascii="HP Simplified" w:hAnsi="HP Simplified"/>
                <w:b w:val="0"/>
                <w:sz w:val="22"/>
                <w:szCs w:val="22"/>
              </w:rPr>
              <w:t xml:space="preserve">Special Permit for an existing accessory dwelling unit that has lapsed. </w:t>
            </w:r>
          </w:p>
        </w:tc>
      </w:tr>
      <w:tr w:rsidR="00AB1456" w:rsidRPr="009D3A26"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AB1456" w:rsidRPr="009D3A26" w:rsidRDefault="00AB1456" w:rsidP="00D32150">
            <w:pPr>
              <w:pStyle w:val="NoSpacing"/>
              <w:spacing w:line="240" w:lineRule="auto"/>
              <w:jc w:val="both"/>
              <w:rPr>
                <w:rFonts w:ascii="HP Simplified" w:hAnsi="HP Simplified"/>
                <w:sz w:val="22"/>
                <w:szCs w:val="22"/>
              </w:rPr>
            </w:pPr>
            <w:r w:rsidRPr="009D3A26">
              <w:rPr>
                <w:rFonts w:ascii="HP Simplified" w:hAnsi="HP Simplified"/>
                <w:sz w:val="22"/>
                <w:szCs w:val="22"/>
              </w:rPr>
              <w:t>Section of Zoning Bylaw:</w:t>
            </w:r>
          </w:p>
        </w:tc>
        <w:tc>
          <w:tcPr>
            <w:tcW w:w="5688" w:type="dxa"/>
            <w:shd w:val="clear" w:color="auto" w:fill="auto"/>
          </w:tcPr>
          <w:p w:rsidR="00AB1456" w:rsidRPr="009D3A26" w:rsidRDefault="00C869FA" w:rsidP="00AC7704">
            <w:pPr>
              <w:pStyle w:val="NoSpacing"/>
              <w:spacing w:line="240" w:lineRule="auto"/>
              <w:jc w:val="both"/>
              <w:rPr>
                <w:rFonts w:ascii="HP Simplified" w:hAnsi="HP Simplified"/>
                <w:b w:val="0"/>
                <w:i/>
                <w:sz w:val="22"/>
                <w:szCs w:val="22"/>
              </w:rPr>
            </w:pPr>
            <w:r w:rsidRPr="00C869FA">
              <w:rPr>
                <w:rFonts w:ascii="HP Simplified" w:hAnsi="HP Simplified"/>
                <w:b w:val="0"/>
                <w:i/>
                <w:sz w:val="22"/>
                <w:szCs w:val="22"/>
              </w:rPr>
              <w:t>Town of Dedham Zoning Bylaw Section 7.7 Special Residential Regulations, Section 9.3.5 Special Permits Conditions</w:t>
            </w:r>
          </w:p>
        </w:tc>
      </w:tr>
    </w:tbl>
    <w:p w:rsidR="00CE65CD" w:rsidRDefault="00AB1456"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 </w:t>
      </w:r>
    </w:p>
    <w:p w:rsidR="00C869FA" w:rsidRDefault="00C869FA"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This Applicant did not come to the meeting. Ms. Webster will be in touch with them to reschedule their petition.</w:t>
      </w:r>
      <w:r w:rsidR="00A72372">
        <w:rPr>
          <w:rFonts w:ascii="HP Simplified" w:hAnsi="HP Simplified"/>
          <w:b w:val="0"/>
          <w:sz w:val="22"/>
          <w:szCs w:val="22"/>
        </w:rPr>
        <w:t xml:space="preserve"> Mr. Steeves moved to continue this hearing until February 15, 2017, seconded by Mr. Maguire, and the vote of the Board was unanimous at 5-0.</w:t>
      </w:r>
    </w:p>
    <w:p w:rsidR="00C869FA" w:rsidRDefault="00C869FA" w:rsidP="00297555">
      <w:pPr>
        <w:pStyle w:val="NoSpacing"/>
        <w:spacing w:line="240" w:lineRule="auto"/>
        <w:jc w:val="both"/>
        <w:rPr>
          <w:rFonts w:ascii="HP Simplified" w:hAnsi="HP Simplified"/>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541"/>
      </w:tblGrid>
      <w:tr w:rsidR="00C869FA" w:rsidRPr="009D3A26" w:rsidTr="00D32150">
        <w:tc>
          <w:tcPr>
            <w:tcW w:w="3168" w:type="dxa"/>
            <w:tcBorders>
              <w:top w:val="nil"/>
              <w:left w:val="nil"/>
              <w:bottom w:val="nil"/>
              <w:right w:val="nil"/>
            </w:tcBorders>
            <w:shd w:val="clear" w:color="auto" w:fill="auto"/>
          </w:tcPr>
          <w:p w:rsidR="00C869FA" w:rsidRPr="009D3A26" w:rsidRDefault="00C869FA" w:rsidP="00D32150">
            <w:pPr>
              <w:pStyle w:val="NoSpacing"/>
              <w:spacing w:line="240" w:lineRule="auto"/>
              <w:jc w:val="both"/>
              <w:rPr>
                <w:rFonts w:ascii="HP Simplified" w:hAnsi="HP Simplified"/>
                <w:sz w:val="22"/>
                <w:szCs w:val="22"/>
              </w:rPr>
            </w:pPr>
            <w:r w:rsidRPr="009D3A26">
              <w:rPr>
                <w:rFonts w:ascii="HP Simplified" w:hAnsi="HP Simplified"/>
                <w:sz w:val="22"/>
                <w:szCs w:val="22"/>
              </w:rPr>
              <w:t>Applicant:</w:t>
            </w:r>
          </w:p>
        </w:tc>
        <w:tc>
          <w:tcPr>
            <w:tcW w:w="5688" w:type="dxa"/>
            <w:tcBorders>
              <w:top w:val="nil"/>
              <w:left w:val="nil"/>
              <w:bottom w:val="nil"/>
              <w:right w:val="nil"/>
            </w:tcBorders>
            <w:shd w:val="clear" w:color="auto" w:fill="auto"/>
          </w:tcPr>
          <w:p w:rsidR="00C869FA" w:rsidRPr="009D3A26" w:rsidRDefault="00861D94" w:rsidP="00D32150">
            <w:pPr>
              <w:pStyle w:val="NoSpacing"/>
              <w:spacing w:line="240" w:lineRule="auto"/>
              <w:jc w:val="both"/>
              <w:rPr>
                <w:rFonts w:ascii="HP Simplified" w:hAnsi="HP Simplified"/>
                <w:sz w:val="22"/>
                <w:szCs w:val="22"/>
              </w:rPr>
            </w:pPr>
            <w:r>
              <w:rPr>
                <w:rFonts w:ascii="HP Simplified" w:hAnsi="HP Simplified"/>
                <w:sz w:val="22"/>
                <w:szCs w:val="22"/>
              </w:rPr>
              <w:t>Mattress Firm</w:t>
            </w:r>
          </w:p>
        </w:tc>
      </w:tr>
      <w:tr w:rsidR="00C869FA" w:rsidRPr="009D3A26" w:rsidTr="00D32150">
        <w:tc>
          <w:tcPr>
            <w:tcW w:w="3168" w:type="dxa"/>
            <w:tcBorders>
              <w:top w:val="nil"/>
              <w:left w:val="nil"/>
              <w:bottom w:val="nil"/>
              <w:right w:val="nil"/>
            </w:tcBorders>
            <w:shd w:val="clear" w:color="auto" w:fill="auto"/>
          </w:tcPr>
          <w:p w:rsidR="00C869FA" w:rsidRPr="009D3A26" w:rsidRDefault="00C869FA" w:rsidP="00D32150">
            <w:pPr>
              <w:pStyle w:val="NoSpacing"/>
              <w:spacing w:line="240" w:lineRule="auto"/>
              <w:jc w:val="both"/>
              <w:rPr>
                <w:rFonts w:ascii="HP Simplified" w:hAnsi="HP Simplified"/>
                <w:sz w:val="22"/>
                <w:szCs w:val="22"/>
              </w:rPr>
            </w:pPr>
            <w:r w:rsidRPr="009D3A26">
              <w:rPr>
                <w:rFonts w:ascii="HP Simplified" w:hAnsi="HP Simplified"/>
                <w:sz w:val="22"/>
                <w:szCs w:val="22"/>
              </w:rPr>
              <w:t>Property Address:</w:t>
            </w:r>
          </w:p>
        </w:tc>
        <w:tc>
          <w:tcPr>
            <w:tcW w:w="5688" w:type="dxa"/>
            <w:tcBorders>
              <w:top w:val="nil"/>
              <w:left w:val="nil"/>
              <w:bottom w:val="nil"/>
              <w:right w:val="nil"/>
            </w:tcBorders>
            <w:shd w:val="clear" w:color="auto" w:fill="auto"/>
          </w:tcPr>
          <w:p w:rsidR="00C869FA" w:rsidRPr="009D3A26" w:rsidRDefault="00861D94" w:rsidP="00D32150">
            <w:pPr>
              <w:pStyle w:val="NoSpacing"/>
              <w:spacing w:line="240" w:lineRule="auto"/>
              <w:jc w:val="both"/>
              <w:rPr>
                <w:rFonts w:ascii="HP Simplified" w:hAnsi="HP Simplified"/>
                <w:sz w:val="22"/>
                <w:szCs w:val="22"/>
              </w:rPr>
            </w:pPr>
            <w:r>
              <w:rPr>
                <w:rFonts w:ascii="HP Simplified" w:hAnsi="HP Simplified"/>
                <w:sz w:val="22"/>
                <w:szCs w:val="22"/>
              </w:rPr>
              <w:t>385 Providence Highway, Dedham, MA</w:t>
            </w:r>
          </w:p>
        </w:tc>
      </w:tr>
      <w:tr w:rsidR="00C869FA" w:rsidRPr="009D3A26" w:rsidTr="00D32150">
        <w:tc>
          <w:tcPr>
            <w:tcW w:w="3168" w:type="dxa"/>
            <w:tcBorders>
              <w:top w:val="nil"/>
              <w:left w:val="nil"/>
              <w:bottom w:val="nil"/>
              <w:right w:val="nil"/>
            </w:tcBorders>
            <w:shd w:val="clear" w:color="auto" w:fill="auto"/>
          </w:tcPr>
          <w:p w:rsidR="00C869FA" w:rsidRPr="009D3A26" w:rsidRDefault="00C869FA" w:rsidP="00D32150">
            <w:pPr>
              <w:pStyle w:val="NoSpacing"/>
              <w:spacing w:line="240" w:lineRule="auto"/>
              <w:jc w:val="both"/>
              <w:rPr>
                <w:rFonts w:ascii="HP Simplified" w:hAnsi="HP Simplified"/>
                <w:sz w:val="22"/>
                <w:szCs w:val="22"/>
              </w:rPr>
            </w:pPr>
            <w:r w:rsidRPr="009D3A26">
              <w:rPr>
                <w:rFonts w:ascii="HP Simplified" w:hAnsi="HP Simplified"/>
                <w:sz w:val="22"/>
                <w:szCs w:val="22"/>
              </w:rPr>
              <w:t>Case #:</w:t>
            </w:r>
          </w:p>
        </w:tc>
        <w:tc>
          <w:tcPr>
            <w:tcW w:w="5688" w:type="dxa"/>
            <w:tcBorders>
              <w:top w:val="nil"/>
              <w:left w:val="nil"/>
              <w:bottom w:val="nil"/>
              <w:right w:val="nil"/>
            </w:tcBorders>
            <w:shd w:val="clear" w:color="auto" w:fill="auto"/>
          </w:tcPr>
          <w:p w:rsidR="00C869FA" w:rsidRPr="009D3A26" w:rsidRDefault="00861D94" w:rsidP="00AC7704">
            <w:pPr>
              <w:pStyle w:val="NoSpacing"/>
              <w:spacing w:line="240" w:lineRule="auto"/>
              <w:jc w:val="both"/>
              <w:rPr>
                <w:rFonts w:ascii="HP Simplified" w:hAnsi="HP Simplified"/>
                <w:color w:val="0070C0"/>
                <w:sz w:val="22"/>
                <w:szCs w:val="22"/>
              </w:rPr>
            </w:pPr>
            <w:r>
              <w:rPr>
                <w:rFonts w:ascii="HP Simplified" w:hAnsi="HP Simplified"/>
                <w:color w:val="0070C0"/>
                <w:sz w:val="22"/>
                <w:szCs w:val="22"/>
              </w:rPr>
              <w:t>VAR-12-16-2173</w:t>
            </w:r>
          </w:p>
        </w:tc>
      </w:tr>
      <w:tr w:rsidR="00C869FA" w:rsidRPr="009D3A26" w:rsidTr="00D32150">
        <w:tc>
          <w:tcPr>
            <w:tcW w:w="3168" w:type="dxa"/>
            <w:tcBorders>
              <w:top w:val="nil"/>
              <w:left w:val="nil"/>
              <w:bottom w:val="nil"/>
              <w:right w:val="nil"/>
            </w:tcBorders>
            <w:shd w:val="clear" w:color="auto" w:fill="auto"/>
          </w:tcPr>
          <w:p w:rsidR="00C869FA" w:rsidRPr="009D3A26" w:rsidRDefault="00C869FA" w:rsidP="00D32150">
            <w:pPr>
              <w:pStyle w:val="NoSpacing"/>
              <w:spacing w:line="240" w:lineRule="auto"/>
              <w:jc w:val="both"/>
              <w:rPr>
                <w:rFonts w:ascii="HP Simplified" w:hAnsi="HP Simplified"/>
                <w:sz w:val="22"/>
                <w:szCs w:val="22"/>
              </w:rPr>
            </w:pPr>
            <w:r w:rsidRPr="009D3A26">
              <w:rPr>
                <w:rFonts w:ascii="HP Simplified" w:hAnsi="HP Simplified"/>
                <w:sz w:val="22"/>
                <w:szCs w:val="22"/>
              </w:rPr>
              <w:t>Property Owner:</w:t>
            </w:r>
          </w:p>
        </w:tc>
        <w:tc>
          <w:tcPr>
            <w:tcW w:w="5688" w:type="dxa"/>
            <w:tcBorders>
              <w:top w:val="nil"/>
              <w:left w:val="nil"/>
              <w:bottom w:val="nil"/>
              <w:right w:val="nil"/>
            </w:tcBorders>
            <w:shd w:val="clear" w:color="auto" w:fill="auto"/>
          </w:tcPr>
          <w:p w:rsidR="00C869FA" w:rsidRPr="009D3A26" w:rsidRDefault="00037245"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Julie A. Hanna</w:t>
            </w:r>
          </w:p>
        </w:tc>
      </w:tr>
      <w:tr w:rsidR="00C869FA" w:rsidRPr="009D3A26" w:rsidTr="00D32150">
        <w:tc>
          <w:tcPr>
            <w:tcW w:w="3168" w:type="dxa"/>
            <w:tcBorders>
              <w:top w:val="nil"/>
              <w:left w:val="nil"/>
              <w:bottom w:val="nil"/>
              <w:right w:val="nil"/>
            </w:tcBorders>
            <w:shd w:val="clear" w:color="auto" w:fill="auto"/>
          </w:tcPr>
          <w:p w:rsidR="00C869FA" w:rsidRPr="009D3A26" w:rsidRDefault="00C869FA" w:rsidP="00D32150">
            <w:pPr>
              <w:pStyle w:val="NoSpacing"/>
              <w:spacing w:line="240" w:lineRule="auto"/>
              <w:jc w:val="both"/>
              <w:rPr>
                <w:rFonts w:ascii="HP Simplified" w:hAnsi="HP Simplified"/>
                <w:sz w:val="22"/>
                <w:szCs w:val="22"/>
              </w:rPr>
            </w:pPr>
            <w:r w:rsidRPr="009D3A26">
              <w:rPr>
                <w:rFonts w:ascii="HP Simplified" w:hAnsi="HP Simplified"/>
                <w:sz w:val="22"/>
                <w:szCs w:val="22"/>
              </w:rPr>
              <w:t>Zoning District and Map/Lot</w:t>
            </w:r>
          </w:p>
        </w:tc>
        <w:tc>
          <w:tcPr>
            <w:tcW w:w="5688" w:type="dxa"/>
            <w:tcBorders>
              <w:top w:val="nil"/>
              <w:left w:val="nil"/>
              <w:bottom w:val="nil"/>
              <w:right w:val="nil"/>
            </w:tcBorders>
            <w:shd w:val="clear" w:color="auto" w:fill="auto"/>
          </w:tcPr>
          <w:p w:rsidR="00C869FA" w:rsidRPr="009D3A26" w:rsidRDefault="00037245"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Central Business, 92/55</w:t>
            </w:r>
          </w:p>
        </w:tc>
      </w:tr>
      <w:tr w:rsidR="00C869FA" w:rsidRPr="009D3A26" w:rsidTr="00D32150">
        <w:tc>
          <w:tcPr>
            <w:tcW w:w="3168" w:type="dxa"/>
            <w:tcBorders>
              <w:top w:val="nil"/>
              <w:left w:val="nil"/>
              <w:bottom w:val="nil"/>
              <w:right w:val="nil"/>
            </w:tcBorders>
            <w:shd w:val="clear" w:color="auto" w:fill="auto"/>
          </w:tcPr>
          <w:p w:rsidR="00C869FA" w:rsidRPr="009D3A26" w:rsidRDefault="00C869FA" w:rsidP="00D32150">
            <w:pPr>
              <w:pStyle w:val="NoSpacing"/>
              <w:spacing w:line="240" w:lineRule="auto"/>
              <w:jc w:val="both"/>
              <w:rPr>
                <w:rFonts w:ascii="HP Simplified" w:hAnsi="HP Simplified"/>
                <w:sz w:val="22"/>
                <w:szCs w:val="22"/>
              </w:rPr>
            </w:pPr>
            <w:r w:rsidRPr="009D3A26">
              <w:rPr>
                <w:rFonts w:ascii="HP Simplified" w:hAnsi="HP Simplified"/>
                <w:sz w:val="22"/>
                <w:szCs w:val="22"/>
              </w:rPr>
              <w:t>Application Date:</w:t>
            </w:r>
          </w:p>
        </w:tc>
        <w:tc>
          <w:tcPr>
            <w:tcW w:w="5688" w:type="dxa"/>
            <w:tcBorders>
              <w:top w:val="nil"/>
              <w:left w:val="nil"/>
              <w:bottom w:val="nil"/>
              <w:right w:val="nil"/>
            </w:tcBorders>
            <w:shd w:val="clear" w:color="auto" w:fill="auto"/>
          </w:tcPr>
          <w:p w:rsidR="00C869FA" w:rsidRPr="009D3A26" w:rsidRDefault="00037245"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December 12, 2016</w:t>
            </w:r>
          </w:p>
        </w:tc>
      </w:tr>
      <w:tr w:rsidR="00C869FA" w:rsidRPr="009D3A26"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C869FA" w:rsidRPr="009D3A26" w:rsidRDefault="00C869FA" w:rsidP="00D32150">
            <w:pPr>
              <w:pStyle w:val="NoSpacing"/>
              <w:spacing w:line="240" w:lineRule="auto"/>
              <w:jc w:val="both"/>
              <w:rPr>
                <w:rFonts w:ascii="HP Simplified" w:hAnsi="HP Simplified"/>
                <w:sz w:val="22"/>
                <w:szCs w:val="22"/>
              </w:rPr>
            </w:pPr>
            <w:r w:rsidRPr="009D3A26">
              <w:rPr>
                <w:rFonts w:ascii="HP Simplified" w:hAnsi="HP Simplified"/>
                <w:sz w:val="22"/>
                <w:szCs w:val="22"/>
              </w:rPr>
              <w:t>Present and Voting:</w:t>
            </w:r>
          </w:p>
        </w:tc>
        <w:tc>
          <w:tcPr>
            <w:tcW w:w="5688" w:type="dxa"/>
            <w:shd w:val="clear" w:color="auto" w:fill="auto"/>
          </w:tcPr>
          <w:p w:rsidR="00C869FA" w:rsidRPr="009D3A26" w:rsidRDefault="00C869FA" w:rsidP="00D32150">
            <w:pPr>
              <w:pStyle w:val="NoSpacing"/>
              <w:spacing w:line="240" w:lineRule="auto"/>
              <w:jc w:val="both"/>
              <w:rPr>
                <w:rFonts w:ascii="HP Simplified" w:hAnsi="HP Simplified"/>
                <w:b w:val="0"/>
                <w:sz w:val="22"/>
                <w:szCs w:val="22"/>
              </w:rPr>
            </w:pPr>
            <w:r w:rsidRPr="009D3A26">
              <w:rPr>
                <w:rFonts w:ascii="HP Simplified" w:hAnsi="HP Simplified"/>
                <w:b w:val="0"/>
                <w:sz w:val="22"/>
                <w:szCs w:val="22"/>
              </w:rPr>
              <w:t xml:space="preserve">James F. McGrail, Esq., J. Gregory Jacobsen, Scott M. Steeves, E. Patrick Maguire, MLA, RLA, CLARB, LEED AP® </w:t>
            </w:r>
            <w:r w:rsidRPr="009D3A26">
              <w:rPr>
                <w:rFonts w:ascii="HP Simplified" w:hAnsi="HP Simplified" w:cs="Arial"/>
                <w:b w:val="0"/>
                <w:color w:val="313131"/>
                <w:sz w:val="22"/>
                <w:szCs w:val="22"/>
              </w:rPr>
              <w:t xml:space="preserve">Jason L. Mammone, P.E. </w:t>
            </w:r>
          </w:p>
        </w:tc>
      </w:tr>
      <w:tr w:rsidR="00C869FA" w:rsidRPr="009D3A26"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3168" w:type="dxa"/>
            <w:shd w:val="clear" w:color="auto" w:fill="auto"/>
          </w:tcPr>
          <w:p w:rsidR="00C869FA" w:rsidRPr="009D3A26" w:rsidRDefault="00C869FA" w:rsidP="00D32150">
            <w:pPr>
              <w:pStyle w:val="NoSpacing"/>
              <w:spacing w:line="240" w:lineRule="auto"/>
              <w:jc w:val="both"/>
              <w:rPr>
                <w:rFonts w:ascii="HP Simplified" w:hAnsi="HP Simplified"/>
                <w:sz w:val="22"/>
                <w:szCs w:val="22"/>
              </w:rPr>
            </w:pPr>
            <w:r w:rsidRPr="009D3A26">
              <w:rPr>
                <w:rFonts w:ascii="HP Simplified" w:hAnsi="HP Simplified"/>
                <w:sz w:val="22"/>
                <w:szCs w:val="22"/>
              </w:rPr>
              <w:t>Representative:</w:t>
            </w:r>
          </w:p>
        </w:tc>
        <w:tc>
          <w:tcPr>
            <w:tcW w:w="5688" w:type="dxa"/>
            <w:shd w:val="clear" w:color="auto" w:fill="auto"/>
          </w:tcPr>
          <w:p w:rsidR="00C869FA" w:rsidRPr="009D3A26" w:rsidRDefault="00037245"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Jesse Ramsperger, Pro</w:t>
            </w:r>
            <w:r w:rsidR="00F63DF9">
              <w:rPr>
                <w:rFonts w:ascii="HP Simplified" w:hAnsi="HP Simplified"/>
                <w:b w:val="0"/>
                <w:sz w:val="22"/>
                <w:szCs w:val="22"/>
              </w:rPr>
              <w:t xml:space="preserve"> </w:t>
            </w:r>
            <w:r>
              <w:rPr>
                <w:rFonts w:ascii="HP Simplified" w:hAnsi="HP Simplified"/>
                <w:b w:val="0"/>
                <w:sz w:val="22"/>
                <w:szCs w:val="22"/>
              </w:rPr>
              <w:t>Sign Service, 110 Forge River Parkway, Raynham, MA  02767</w:t>
            </w:r>
          </w:p>
        </w:tc>
      </w:tr>
      <w:tr w:rsidR="00C869FA" w:rsidRPr="009D3A26"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C869FA" w:rsidRPr="009D3A26" w:rsidRDefault="00C869FA" w:rsidP="00D32150">
            <w:pPr>
              <w:pStyle w:val="NoSpacing"/>
              <w:spacing w:line="240" w:lineRule="auto"/>
              <w:jc w:val="both"/>
              <w:rPr>
                <w:rFonts w:ascii="HP Simplified" w:hAnsi="HP Simplified"/>
                <w:sz w:val="22"/>
                <w:szCs w:val="22"/>
              </w:rPr>
            </w:pPr>
            <w:r w:rsidRPr="009D3A26">
              <w:rPr>
                <w:rFonts w:ascii="HP Simplified" w:hAnsi="HP Simplified"/>
                <w:sz w:val="22"/>
                <w:szCs w:val="22"/>
              </w:rPr>
              <w:t>Legal Notice:</w:t>
            </w:r>
          </w:p>
        </w:tc>
        <w:tc>
          <w:tcPr>
            <w:tcW w:w="5688" w:type="dxa"/>
            <w:shd w:val="clear" w:color="auto" w:fill="auto"/>
          </w:tcPr>
          <w:p w:rsidR="00C869FA" w:rsidRPr="009D3A26" w:rsidRDefault="00C869FA" w:rsidP="00037245">
            <w:pPr>
              <w:pStyle w:val="NoSpacing"/>
              <w:spacing w:line="240" w:lineRule="auto"/>
              <w:jc w:val="both"/>
              <w:rPr>
                <w:rFonts w:ascii="HP Simplified" w:hAnsi="HP Simplified"/>
                <w:b w:val="0"/>
                <w:sz w:val="22"/>
                <w:szCs w:val="22"/>
              </w:rPr>
            </w:pPr>
            <w:r w:rsidRPr="009D3A26">
              <w:rPr>
                <w:rFonts w:ascii="HP Simplified" w:hAnsi="HP Simplified"/>
                <w:b w:val="0"/>
                <w:sz w:val="22"/>
                <w:szCs w:val="22"/>
              </w:rPr>
              <w:t>To be allowed a</w:t>
            </w:r>
            <w:r w:rsidR="00037245">
              <w:rPr>
                <w:rFonts w:ascii="HP Simplified" w:hAnsi="HP Simplified"/>
                <w:b w:val="0"/>
                <w:sz w:val="22"/>
                <w:szCs w:val="22"/>
              </w:rPr>
              <w:t xml:space="preserve"> </w:t>
            </w:r>
            <w:r w:rsidR="00037245" w:rsidRPr="00037245">
              <w:rPr>
                <w:rFonts w:ascii="HP Simplified" w:hAnsi="HP Simplified"/>
                <w:b w:val="0"/>
                <w:sz w:val="22"/>
                <w:szCs w:val="22"/>
              </w:rPr>
              <w:t xml:space="preserve">waiver from the Town of Dedham Sign Code for internal illumination of wall sign. </w:t>
            </w:r>
          </w:p>
        </w:tc>
      </w:tr>
      <w:tr w:rsidR="00C869FA" w:rsidRPr="009D3A26"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C869FA" w:rsidRPr="009D3A26" w:rsidRDefault="00C869FA" w:rsidP="00037245">
            <w:pPr>
              <w:pStyle w:val="NoSpacing"/>
              <w:spacing w:line="240" w:lineRule="auto"/>
              <w:jc w:val="both"/>
              <w:rPr>
                <w:rFonts w:ascii="HP Simplified" w:hAnsi="HP Simplified"/>
                <w:sz w:val="22"/>
                <w:szCs w:val="22"/>
              </w:rPr>
            </w:pPr>
            <w:r w:rsidRPr="009D3A26">
              <w:rPr>
                <w:rFonts w:ascii="HP Simplified" w:hAnsi="HP Simplified"/>
                <w:sz w:val="22"/>
                <w:szCs w:val="22"/>
              </w:rPr>
              <w:t xml:space="preserve">Section of </w:t>
            </w:r>
            <w:r w:rsidR="00037245">
              <w:rPr>
                <w:rFonts w:ascii="HP Simplified" w:hAnsi="HP Simplified"/>
                <w:sz w:val="22"/>
                <w:szCs w:val="22"/>
              </w:rPr>
              <w:t>Sign Code</w:t>
            </w:r>
            <w:r w:rsidRPr="009D3A26">
              <w:rPr>
                <w:rFonts w:ascii="HP Simplified" w:hAnsi="HP Simplified"/>
                <w:sz w:val="22"/>
                <w:szCs w:val="22"/>
              </w:rPr>
              <w:t>:</w:t>
            </w:r>
          </w:p>
        </w:tc>
        <w:tc>
          <w:tcPr>
            <w:tcW w:w="5688" w:type="dxa"/>
            <w:shd w:val="clear" w:color="auto" w:fill="auto"/>
          </w:tcPr>
          <w:p w:rsidR="00C869FA" w:rsidRPr="009D3A26" w:rsidRDefault="00037245" w:rsidP="00AC7704">
            <w:pPr>
              <w:pStyle w:val="NoSpacing"/>
              <w:spacing w:line="240" w:lineRule="auto"/>
              <w:jc w:val="both"/>
              <w:rPr>
                <w:rFonts w:ascii="HP Simplified" w:hAnsi="HP Simplified"/>
                <w:b w:val="0"/>
                <w:i/>
                <w:sz w:val="22"/>
                <w:szCs w:val="22"/>
              </w:rPr>
            </w:pPr>
            <w:r w:rsidRPr="00037245">
              <w:rPr>
                <w:rFonts w:ascii="HP Simplified" w:hAnsi="HP Simplified"/>
                <w:b w:val="0"/>
                <w:i/>
                <w:sz w:val="22"/>
                <w:szCs w:val="22"/>
              </w:rPr>
              <w:t>Town of Dedham Sign Code Section 237-18</w:t>
            </w:r>
            <w:r w:rsidRPr="009D3A26">
              <w:rPr>
                <w:rFonts w:ascii="HP Simplified" w:hAnsi="HP Simplified"/>
                <w:b w:val="0"/>
                <w:sz w:val="22"/>
                <w:szCs w:val="22"/>
              </w:rPr>
              <w:t xml:space="preserve">  </w:t>
            </w:r>
          </w:p>
        </w:tc>
      </w:tr>
    </w:tbl>
    <w:p w:rsidR="00C869FA" w:rsidRDefault="00C869FA"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 </w:t>
      </w:r>
    </w:p>
    <w:p w:rsidR="00963E4E" w:rsidRDefault="00963E4E"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Mr. McGrail told Mr. Ramsperger that, in the future</w:t>
      </w:r>
      <w:r w:rsidR="00FD40A4">
        <w:rPr>
          <w:rFonts w:ascii="HP Simplified" w:hAnsi="HP Simplified"/>
          <w:b w:val="0"/>
          <w:sz w:val="22"/>
          <w:szCs w:val="22"/>
        </w:rPr>
        <w:t>, a representative of the company</w:t>
      </w:r>
      <w:r>
        <w:rPr>
          <w:rFonts w:ascii="HP Simplified" w:hAnsi="HP Simplified"/>
          <w:b w:val="0"/>
          <w:sz w:val="22"/>
          <w:szCs w:val="22"/>
        </w:rPr>
        <w:t xml:space="preserve"> should accompany him to Zoning Board of Appeals meetings. The company is changing its name from Sleepy’s to Mattress Firm. They would like to illuminate the sign internally. </w:t>
      </w:r>
      <w:r w:rsidR="00FD40A4">
        <w:rPr>
          <w:rFonts w:ascii="HP Simplified" w:hAnsi="HP Simplified"/>
          <w:b w:val="0"/>
          <w:sz w:val="22"/>
          <w:szCs w:val="22"/>
        </w:rPr>
        <w:t>The color scheme is very similar, white on a black background. The square footage of the sign is well within the requirements of the Zoning Bylaw.</w:t>
      </w:r>
      <w:r w:rsidR="00F63DF9">
        <w:rPr>
          <w:rFonts w:ascii="HP Simplified" w:hAnsi="HP Simplified"/>
          <w:b w:val="0"/>
          <w:sz w:val="22"/>
          <w:szCs w:val="22"/>
        </w:rPr>
        <w:t xml:space="preserve"> Mr. McGrail said the sign can be kept on until one hour after closing. Mr. Steeves moved to </w:t>
      </w:r>
      <w:r w:rsidR="00F63DF9" w:rsidRPr="009D3A26">
        <w:rPr>
          <w:rFonts w:ascii="HP Simplified" w:hAnsi="HP Simplified"/>
          <w:b w:val="0"/>
          <w:sz w:val="22"/>
          <w:szCs w:val="22"/>
        </w:rPr>
        <w:t>allow a</w:t>
      </w:r>
      <w:r w:rsidR="00F63DF9">
        <w:rPr>
          <w:rFonts w:ascii="HP Simplified" w:hAnsi="HP Simplified"/>
          <w:b w:val="0"/>
          <w:sz w:val="22"/>
          <w:szCs w:val="22"/>
        </w:rPr>
        <w:t xml:space="preserve"> </w:t>
      </w:r>
      <w:r w:rsidR="00F63DF9" w:rsidRPr="00037245">
        <w:rPr>
          <w:rFonts w:ascii="HP Simplified" w:hAnsi="HP Simplified"/>
          <w:b w:val="0"/>
          <w:sz w:val="22"/>
          <w:szCs w:val="22"/>
        </w:rPr>
        <w:t>waiver from the Town of Dedham Sign Code for internal illumination of wall sign</w:t>
      </w:r>
      <w:r w:rsidR="00F63DF9">
        <w:rPr>
          <w:rFonts w:ascii="HP Simplified" w:hAnsi="HP Simplified"/>
          <w:b w:val="0"/>
          <w:sz w:val="22"/>
          <w:szCs w:val="22"/>
        </w:rPr>
        <w:t xml:space="preserve"> at 385 Providence Highway, with the condition that the lights be turned off one hour after closing</w:t>
      </w:r>
      <w:r w:rsidR="00F63DF9" w:rsidRPr="00037245">
        <w:rPr>
          <w:rFonts w:ascii="HP Simplified" w:hAnsi="HP Simplified"/>
          <w:b w:val="0"/>
          <w:sz w:val="22"/>
          <w:szCs w:val="22"/>
        </w:rPr>
        <w:t xml:space="preserve">. </w:t>
      </w:r>
      <w:r>
        <w:rPr>
          <w:rFonts w:ascii="HP Simplified" w:hAnsi="HP Simplified"/>
          <w:b w:val="0"/>
          <w:sz w:val="22"/>
          <w:szCs w:val="22"/>
        </w:rPr>
        <w:t xml:space="preserve"> </w:t>
      </w:r>
      <w:r w:rsidR="00F63DF9">
        <w:rPr>
          <w:rFonts w:ascii="HP Simplified" w:hAnsi="HP Simplified"/>
          <w:b w:val="0"/>
          <w:sz w:val="22"/>
          <w:szCs w:val="22"/>
        </w:rPr>
        <w:t>Mr. Jacobsen seconded the motion. The vote of the Board was unanimous at 5-0.</w:t>
      </w:r>
    </w:p>
    <w:p w:rsidR="00F63DF9" w:rsidRDefault="00F63DF9" w:rsidP="00297555">
      <w:pPr>
        <w:pStyle w:val="NoSpacing"/>
        <w:spacing w:line="240" w:lineRule="auto"/>
        <w:jc w:val="both"/>
        <w:rPr>
          <w:rFonts w:ascii="HP Simplified" w:hAnsi="HP Simplified"/>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544"/>
      </w:tblGrid>
      <w:tr w:rsidR="00F63DF9" w:rsidRPr="009D3A26" w:rsidTr="00D32150">
        <w:tc>
          <w:tcPr>
            <w:tcW w:w="3168" w:type="dxa"/>
            <w:tcBorders>
              <w:top w:val="nil"/>
              <w:left w:val="nil"/>
              <w:bottom w:val="nil"/>
              <w:right w:val="nil"/>
            </w:tcBorders>
            <w:shd w:val="clear" w:color="auto" w:fill="auto"/>
          </w:tcPr>
          <w:p w:rsidR="00F63DF9" w:rsidRPr="009D3A26" w:rsidRDefault="00F63DF9" w:rsidP="00D32150">
            <w:pPr>
              <w:pStyle w:val="NoSpacing"/>
              <w:spacing w:line="240" w:lineRule="auto"/>
              <w:jc w:val="both"/>
              <w:rPr>
                <w:rFonts w:ascii="HP Simplified" w:hAnsi="HP Simplified"/>
                <w:sz w:val="22"/>
                <w:szCs w:val="22"/>
              </w:rPr>
            </w:pPr>
            <w:r w:rsidRPr="009D3A26">
              <w:rPr>
                <w:rFonts w:ascii="HP Simplified" w:hAnsi="HP Simplified"/>
                <w:sz w:val="22"/>
                <w:szCs w:val="22"/>
              </w:rPr>
              <w:t>Applicant:</w:t>
            </w:r>
          </w:p>
        </w:tc>
        <w:tc>
          <w:tcPr>
            <w:tcW w:w="5688" w:type="dxa"/>
            <w:tcBorders>
              <w:top w:val="nil"/>
              <w:left w:val="nil"/>
              <w:bottom w:val="nil"/>
              <w:right w:val="nil"/>
            </w:tcBorders>
            <w:shd w:val="clear" w:color="auto" w:fill="auto"/>
          </w:tcPr>
          <w:p w:rsidR="00F63DF9" w:rsidRPr="009D3A26" w:rsidRDefault="00F63DF9" w:rsidP="00D32150">
            <w:pPr>
              <w:pStyle w:val="NoSpacing"/>
              <w:spacing w:line="240" w:lineRule="auto"/>
              <w:jc w:val="both"/>
              <w:rPr>
                <w:rFonts w:ascii="HP Simplified" w:hAnsi="HP Simplified"/>
                <w:sz w:val="22"/>
                <w:szCs w:val="22"/>
              </w:rPr>
            </w:pPr>
            <w:r>
              <w:rPr>
                <w:rFonts w:ascii="HP Simplified" w:hAnsi="HP Simplified"/>
                <w:sz w:val="22"/>
                <w:szCs w:val="22"/>
              </w:rPr>
              <w:t>Arthur Lutschaunig</w:t>
            </w:r>
            <w:r w:rsidRPr="009D3A26">
              <w:rPr>
                <w:rFonts w:ascii="HP Simplified" w:hAnsi="HP Simplified"/>
                <w:sz w:val="22"/>
                <w:szCs w:val="22"/>
              </w:rPr>
              <w:t xml:space="preserve"> </w:t>
            </w:r>
          </w:p>
        </w:tc>
      </w:tr>
      <w:tr w:rsidR="00F63DF9" w:rsidRPr="009D3A26" w:rsidTr="00D32150">
        <w:tc>
          <w:tcPr>
            <w:tcW w:w="3168" w:type="dxa"/>
            <w:tcBorders>
              <w:top w:val="nil"/>
              <w:left w:val="nil"/>
              <w:bottom w:val="nil"/>
              <w:right w:val="nil"/>
            </w:tcBorders>
            <w:shd w:val="clear" w:color="auto" w:fill="auto"/>
          </w:tcPr>
          <w:p w:rsidR="00F63DF9" w:rsidRPr="009D3A26" w:rsidRDefault="00F63DF9" w:rsidP="00D32150">
            <w:pPr>
              <w:pStyle w:val="NoSpacing"/>
              <w:spacing w:line="240" w:lineRule="auto"/>
              <w:jc w:val="both"/>
              <w:rPr>
                <w:rFonts w:ascii="HP Simplified" w:hAnsi="HP Simplified"/>
                <w:sz w:val="22"/>
                <w:szCs w:val="22"/>
              </w:rPr>
            </w:pPr>
            <w:r w:rsidRPr="009D3A26">
              <w:rPr>
                <w:rFonts w:ascii="HP Simplified" w:hAnsi="HP Simplified"/>
                <w:sz w:val="22"/>
                <w:szCs w:val="22"/>
              </w:rPr>
              <w:t>Property Address:</w:t>
            </w:r>
          </w:p>
        </w:tc>
        <w:tc>
          <w:tcPr>
            <w:tcW w:w="5688" w:type="dxa"/>
            <w:tcBorders>
              <w:top w:val="nil"/>
              <w:left w:val="nil"/>
              <w:bottom w:val="nil"/>
              <w:right w:val="nil"/>
            </w:tcBorders>
            <w:shd w:val="clear" w:color="auto" w:fill="auto"/>
          </w:tcPr>
          <w:p w:rsidR="00F63DF9" w:rsidRPr="009D3A26" w:rsidRDefault="00F63DF9" w:rsidP="00D32150">
            <w:pPr>
              <w:pStyle w:val="NoSpacing"/>
              <w:spacing w:line="240" w:lineRule="auto"/>
              <w:jc w:val="both"/>
              <w:rPr>
                <w:rFonts w:ascii="HP Simplified" w:hAnsi="HP Simplified"/>
                <w:sz w:val="22"/>
                <w:szCs w:val="22"/>
              </w:rPr>
            </w:pPr>
            <w:r>
              <w:rPr>
                <w:rFonts w:ascii="HP Simplified" w:hAnsi="HP Simplified"/>
                <w:sz w:val="22"/>
                <w:szCs w:val="22"/>
              </w:rPr>
              <w:t>7 Prospect Street, Dedham, MA</w:t>
            </w:r>
          </w:p>
        </w:tc>
      </w:tr>
      <w:tr w:rsidR="00F63DF9" w:rsidRPr="009D3A26" w:rsidTr="00D32150">
        <w:tc>
          <w:tcPr>
            <w:tcW w:w="3168" w:type="dxa"/>
            <w:tcBorders>
              <w:top w:val="nil"/>
              <w:left w:val="nil"/>
              <w:bottom w:val="nil"/>
              <w:right w:val="nil"/>
            </w:tcBorders>
            <w:shd w:val="clear" w:color="auto" w:fill="auto"/>
          </w:tcPr>
          <w:p w:rsidR="00F63DF9" w:rsidRPr="009D3A26" w:rsidRDefault="00F63DF9" w:rsidP="00D32150">
            <w:pPr>
              <w:pStyle w:val="NoSpacing"/>
              <w:spacing w:line="240" w:lineRule="auto"/>
              <w:jc w:val="both"/>
              <w:rPr>
                <w:rFonts w:ascii="HP Simplified" w:hAnsi="HP Simplified"/>
                <w:sz w:val="22"/>
                <w:szCs w:val="22"/>
              </w:rPr>
            </w:pPr>
            <w:r w:rsidRPr="009D3A26">
              <w:rPr>
                <w:rFonts w:ascii="HP Simplified" w:hAnsi="HP Simplified"/>
                <w:sz w:val="22"/>
                <w:szCs w:val="22"/>
              </w:rPr>
              <w:t>Case #:</w:t>
            </w:r>
          </w:p>
        </w:tc>
        <w:tc>
          <w:tcPr>
            <w:tcW w:w="5688" w:type="dxa"/>
            <w:tcBorders>
              <w:top w:val="nil"/>
              <w:left w:val="nil"/>
              <w:bottom w:val="nil"/>
              <w:right w:val="nil"/>
            </w:tcBorders>
            <w:shd w:val="clear" w:color="auto" w:fill="auto"/>
          </w:tcPr>
          <w:p w:rsidR="00F63DF9" w:rsidRPr="009D3A26" w:rsidRDefault="00F63DF9" w:rsidP="00AC7704">
            <w:pPr>
              <w:pStyle w:val="NoSpacing"/>
              <w:spacing w:line="240" w:lineRule="auto"/>
              <w:jc w:val="both"/>
              <w:rPr>
                <w:rFonts w:ascii="HP Simplified" w:hAnsi="HP Simplified"/>
                <w:color w:val="0070C0"/>
                <w:sz w:val="22"/>
                <w:szCs w:val="22"/>
              </w:rPr>
            </w:pPr>
            <w:r w:rsidRPr="009D3A26">
              <w:rPr>
                <w:rFonts w:ascii="HP Simplified" w:hAnsi="HP Simplified"/>
                <w:color w:val="0070C0"/>
                <w:sz w:val="22"/>
                <w:szCs w:val="22"/>
              </w:rPr>
              <w:t>VAR-</w:t>
            </w:r>
            <w:r>
              <w:rPr>
                <w:rFonts w:ascii="HP Simplified" w:hAnsi="HP Simplified"/>
                <w:color w:val="0070C0"/>
                <w:sz w:val="22"/>
                <w:szCs w:val="22"/>
              </w:rPr>
              <w:t>12-16-1274</w:t>
            </w:r>
          </w:p>
        </w:tc>
      </w:tr>
      <w:tr w:rsidR="00F63DF9" w:rsidRPr="009D3A26" w:rsidTr="00D32150">
        <w:tc>
          <w:tcPr>
            <w:tcW w:w="3168" w:type="dxa"/>
            <w:tcBorders>
              <w:top w:val="nil"/>
              <w:left w:val="nil"/>
              <w:bottom w:val="nil"/>
              <w:right w:val="nil"/>
            </w:tcBorders>
            <w:shd w:val="clear" w:color="auto" w:fill="auto"/>
          </w:tcPr>
          <w:p w:rsidR="00F63DF9" w:rsidRPr="009D3A26" w:rsidRDefault="00F63DF9" w:rsidP="00D32150">
            <w:pPr>
              <w:pStyle w:val="NoSpacing"/>
              <w:spacing w:line="240" w:lineRule="auto"/>
              <w:jc w:val="both"/>
              <w:rPr>
                <w:rFonts w:ascii="HP Simplified" w:hAnsi="HP Simplified"/>
                <w:sz w:val="22"/>
                <w:szCs w:val="22"/>
              </w:rPr>
            </w:pPr>
            <w:r w:rsidRPr="009D3A26">
              <w:rPr>
                <w:rFonts w:ascii="HP Simplified" w:hAnsi="HP Simplified"/>
                <w:sz w:val="22"/>
                <w:szCs w:val="22"/>
              </w:rPr>
              <w:t>Property Owner:</w:t>
            </w:r>
          </w:p>
        </w:tc>
        <w:tc>
          <w:tcPr>
            <w:tcW w:w="5688" w:type="dxa"/>
            <w:tcBorders>
              <w:top w:val="nil"/>
              <w:left w:val="nil"/>
              <w:bottom w:val="nil"/>
              <w:right w:val="nil"/>
            </w:tcBorders>
            <w:shd w:val="clear" w:color="auto" w:fill="auto"/>
          </w:tcPr>
          <w:p w:rsidR="00F63DF9" w:rsidRPr="009D3A26" w:rsidRDefault="00F63DF9"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Arthur Lutschaunig, 7 Prospect Street, Dedham, MA</w:t>
            </w:r>
          </w:p>
        </w:tc>
      </w:tr>
      <w:tr w:rsidR="00F63DF9" w:rsidRPr="009D3A26" w:rsidTr="00D32150">
        <w:tc>
          <w:tcPr>
            <w:tcW w:w="3168" w:type="dxa"/>
            <w:tcBorders>
              <w:top w:val="nil"/>
              <w:left w:val="nil"/>
              <w:bottom w:val="nil"/>
              <w:right w:val="nil"/>
            </w:tcBorders>
            <w:shd w:val="clear" w:color="auto" w:fill="auto"/>
          </w:tcPr>
          <w:p w:rsidR="00F63DF9" w:rsidRPr="009D3A26" w:rsidRDefault="00F63DF9" w:rsidP="00D32150">
            <w:pPr>
              <w:pStyle w:val="NoSpacing"/>
              <w:spacing w:line="240" w:lineRule="auto"/>
              <w:jc w:val="both"/>
              <w:rPr>
                <w:rFonts w:ascii="HP Simplified" w:hAnsi="HP Simplified"/>
                <w:sz w:val="22"/>
                <w:szCs w:val="22"/>
              </w:rPr>
            </w:pPr>
            <w:r w:rsidRPr="009D3A26">
              <w:rPr>
                <w:rFonts w:ascii="HP Simplified" w:hAnsi="HP Simplified"/>
                <w:sz w:val="22"/>
                <w:szCs w:val="22"/>
              </w:rPr>
              <w:t>Zoning District and Map/Lot</w:t>
            </w:r>
          </w:p>
        </w:tc>
        <w:tc>
          <w:tcPr>
            <w:tcW w:w="5688" w:type="dxa"/>
            <w:tcBorders>
              <w:top w:val="nil"/>
              <w:left w:val="nil"/>
              <w:bottom w:val="nil"/>
              <w:right w:val="nil"/>
            </w:tcBorders>
            <w:shd w:val="clear" w:color="auto" w:fill="auto"/>
          </w:tcPr>
          <w:p w:rsidR="00F63DF9" w:rsidRPr="009D3A26" w:rsidRDefault="00F63DF9"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Single Residence B, 122/11</w:t>
            </w:r>
          </w:p>
        </w:tc>
      </w:tr>
      <w:tr w:rsidR="00F63DF9" w:rsidRPr="009D3A26" w:rsidTr="00D32150">
        <w:tc>
          <w:tcPr>
            <w:tcW w:w="3168" w:type="dxa"/>
            <w:tcBorders>
              <w:top w:val="nil"/>
              <w:left w:val="nil"/>
              <w:bottom w:val="nil"/>
              <w:right w:val="nil"/>
            </w:tcBorders>
            <w:shd w:val="clear" w:color="auto" w:fill="auto"/>
          </w:tcPr>
          <w:p w:rsidR="00F63DF9" w:rsidRPr="009D3A26" w:rsidRDefault="00F63DF9" w:rsidP="00D32150">
            <w:pPr>
              <w:pStyle w:val="NoSpacing"/>
              <w:spacing w:line="240" w:lineRule="auto"/>
              <w:jc w:val="both"/>
              <w:rPr>
                <w:rFonts w:ascii="HP Simplified" w:hAnsi="HP Simplified"/>
                <w:sz w:val="22"/>
                <w:szCs w:val="22"/>
              </w:rPr>
            </w:pPr>
            <w:r w:rsidRPr="009D3A26">
              <w:rPr>
                <w:rFonts w:ascii="HP Simplified" w:hAnsi="HP Simplified"/>
                <w:sz w:val="22"/>
                <w:szCs w:val="22"/>
              </w:rPr>
              <w:t>Application Date:</w:t>
            </w:r>
          </w:p>
        </w:tc>
        <w:tc>
          <w:tcPr>
            <w:tcW w:w="5688" w:type="dxa"/>
            <w:tcBorders>
              <w:top w:val="nil"/>
              <w:left w:val="nil"/>
              <w:bottom w:val="nil"/>
              <w:right w:val="nil"/>
            </w:tcBorders>
            <w:shd w:val="clear" w:color="auto" w:fill="auto"/>
          </w:tcPr>
          <w:p w:rsidR="00F63DF9" w:rsidRPr="009D3A26" w:rsidRDefault="00F63DF9"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December 12, 2016</w:t>
            </w:r>
          </w:p>
        </w:tc>
      </w:tr>
      <w:tr w:rsidR="00F63DF9" w:rsidRPr="009D3A26"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F63DF9" w:rsidRPr="009D3A26" w:rsidRDefault="00F63DF9" w:rsidP="00D32150">
            <w:pPr>
              <w:pStyle w:val="NoSpacing"/>
              <w:spacing w:line="240" w:lineRule="auto"/>
              <w:jc w:val="both"/>
              <w:rPr>
                <w:rFonts w:ascii="HP Simplified" w:hAnsi="HP Simplified"/>
                <w:sz w:val="22"/>
                <w:szCs w:val="22"/>
              </w:rPr>
            </w:pPr>
            <w:r w:rsidRPr="009D3A26">
              <w:rPr>
                <w:rFonts w:ascii="HP Simplified" w:hAnsi="HP Simplified"/>
                <w:sz w:val="22"/>
                <w:szCs w:val="22"/>
              </w:rPr>
              <w:t>Present and Voting:</w:t>
            </w:r>
          </w:p>
        </w:tc>
        <w:tc>
          <w:tcPr>
            <w:tcW w:w="5688" w:type="dxa"/>
            <w:shd w:val="clear" w:color="auto" w:fill="auto"/>
          </w:tcPr>
          <w:p w:rsidR="00F63DF9" w:rsidRPr="009D3A26" w:rsidRDefault="00F63DF9" w:rsidP="00D32150">
            <w:pPr>
              <w:pStyle w:val="NoSpacing"/>
              <w:spacing w:line="240" w:lineRule="auto"/>
              <w:jc w:val="both"/>
              <w:rPr>
                <w:rFonts w:ascii="HP Simplified" w:hAnsi="HP Simplified"/>
                <w:b w:val="0"/>
                <w:sz w:val="22"/>
                <w:szCs w:val="22"/>
              </w:rPr>
            </w:pPr>
            <w:r w:rsidRPr="009D3A26">
              <w:rPr>
                <w:rFonts w:ascii="HP Simplified" w:hAnsi="HP Simplified"/>
                <w:b w:val="0"/>
                <w:sz w:val="22"/>
                <w:szCs w:val="22"/>
              </w:rPr>
              <w:t xml:space="preserve">James F. McGrail, Esq., J. Gregory Jacobsen, Scott M. Steeves, E. Patrick Maguire, MLA, RLA, CLARB, LEED AP® </w:t>
            </w:r>
            <w:r w:rsidRPr="009D3A26">
              <w:rPr>
                <w:rFonts w:ascii="HP Simplified" w:hAnsi="HP Simplified" w:cs="Arial"/>
                <w:b w:val="0"/>
                <w:color w:val="313131"/>
                <w:sz w:val="22"/>
                <w:szCs w:val="22"/>
              </w:rPr>
              <w:t xml:space="preserve">Jason L. Mammone, P.E. </w:t>
            </w:r>
          </w:p>
        </w:tc>
      </w:tr>
      <w:tr w:rsidR="00F63DF9" w:rsidRPr="009D3A26"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3168" w:type="dxa"/>
            <w:shd w:val="clear" w:color="auto" w:fill="auto"/>
          </w:tcPr>
          <w:p w:rsidR="00F63DF9" w:rsidRPr="009D3A26" w:rsidRDefault="00F63DF9" w:rsidP="00D32150">
            <w:pPr>
              <w:pStyle w:val="NoSpacing"/>
              <w:spacing w:line="240" w:lineRule="auto"/>
              <w:jc w:val="both"/>
              <w:rPr>
                <w:rFonts w:ascii="HP Simplified" w:hAnsi="HP Simplified"/>
                <w:sz w:val="22"/>
                <w:szCs w:val="22"/>
              </w:rPr>
            </w:pPr>
            <w:r w:rsidRPr="009D3A26">
              <w:rPr>
                <w:rFonts w:ascii="HP Simplified" w:hAnsi="HP Simplified"/>
                <w:sz w:val="22"/>
                <w:szCs w:val="22"/>
              </w:rPr>
              <w:t>Representative:</w:t>
            </w:r>
          </w:p>
        </w:tc>
        <w:tc>
          <w:tcPr>
            <w:tcW w:w="5688" w:type="dxa"/>
            <w:shd w:val="clear" w:color="auto" w:fill="auto"/>
          </w:tcPr>
          <w:p w:rsidR="00F63DF9" w:rsidRPr="009D3A26" w:rsidRDefault="00F63DF9" w:rsidP="00D32150">
            <w:pPr>
              <w:pStyle w:val="NoSpacing"/>
              <w:spacing w:line="240" w:lineRule="auto"/>
              <w:jc w:val="both"/>
              <w:rPr>
                <w:rFonts w:ascii="HP Simplified" w:hAnsi="HP Simplified"/>
                <w:b w:val="0"/>
                <w:sz w:val="22"/>
                <w:szCs w:val="22"/>
              </w:rPr>
            </w:pPr>
            <w:r>
              <w:rPr>
                <w:rFonts w:ascii="HP Simplified" w:hAnsi="HP Simplified"/>
                <w:b w:val="0"/>
                <w:sz w:val="22"/>
                <w:szCs w:val="22"/>
              </w:rPr>
              <w:t>Arthur Lutschaunig</w:t>
            </w:r>
          </w:p>
        </w:tc>
      </w:tr>
      <w:tr w:rsidR="00F63DF9" w:rsidRPr="009D3A26" w:rsidTr="00D3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shd w:val="clear" w:color="auto" w:fill="auto"/>
          </w:tcPr>
          <w:p w:rsidR="00F63DF9" w:rsidRPr="009D3A26" w:rsidRDefault="00F63DF9" w:rsidP="00D32150">
            <w:pPr>
              <w:pStyle w:val="NoSpacing"/>
              <w:spacing w:line="240" w:lineRule="auto"/>
              <w:jc w:val="both"/>
              <w:rPr>
                <w:rFonts w:ascii="HP Simplified" w:hAnsi="HP Simplified"/>
                <w:sz w:val="22"/>
                <w:szCs w:val="22"/>
              </w:rPr>
            </w:pPr>
            <w:r w:rsidRPr="009D3A26">
              <w:rPr>
                <w:rFonts w:ascii="HP Simplified" w:hAnsi="HP Simplified"/>
                <w:sz w:val="22"/>
                <w:szCs w:val="22"/>
              </w:rPr>
              <w:lastRenderedPageBreak/>
              <w:t>Legal Notice:</w:t>
            </w:r>
          </w:p>
        </w:tc>
        <w:tc>
          <w:tcPr>
            <w:tcW w:w="5688" w:type="dxa"/>
            <w:shd w:val="clear" w:color="auto" w:fill="auto"/>
          </w:tcPr>
          <w:p w:rsidR="00F63DF9" w:rsidRPr="009D3A26" w:rsidRDefault="00F63DF9" w:rsidP="00F63DF9">
            <w:pPr>
              <w:pStyle w:val="NoSpacing"/>
              <w:spacing w:line="240" w:lineRule="auto"/>
              <w:jc w:val="both"/>
              <w:rPr>
                <w:rFonts w:ascii="HP Simplified" w:hAnsi="HP Simplified"/>
                <w:b w:val="0"/>
                <w:sz w:val="22"/>
                <w:szCs w:val="22"/>
              </w:rPr>
            </w:pPr>
            <w:r w:rsidRPr="009D3A26">
              <w:rPr>
                <w:rFonts w:ascii="HP Simplified" w:hAnsi="HP Simplified"/>
                <w:b w:val="0"/>
                <w:sz w:val="22"/>
                <w:szCs w:val="22"/>
              </w:rPr>
              <w:t xml:space="preserve">To be allowed a </w:t>
            </w:r>
            <w:r w:rsidRPr="00F63DF9">
              <w:rPr>
                <w:rFonts w:ascii="HP Simplified" w:hAnsi="HP Simplified"/>
                <w:b w:val="0"/>
                <w:sz w:val="22"/>
                <w:szCs w:val="22"/>
              </w:rPr>
              <w:t xml:space="preserve">five foot rear yard setback instead of the required 20 feet to construct a two-story building (garage with second floor storage). </w:t>
            </w:r>
          </w:p>
        </w:tc>
      </w:tr>
      <w:tr w:rsidR="00F63DF9" w:rsidRPr="009D3A26" w:rsidTr="00F63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3168" w:type="dxa"/>
            <w:shd w:val="clear" w:color="auto" w:fill="auto"/>
          </w:tcPr>
          <w:p w:rsidR="00F63DF9" w:rsidRPr="009D3A26" w:rsidRDefault="00F63DF9" w:rsidP="00D32150">
            <w:pPr>
              <w:pStyle w:val="NoSpacing"/>
              <w:spacing w:line="240" w:lineRule="auto"/>
              <w:jc w:val="both"/>
              <w:rPr>
                <w:rFonts w:ascii="HP Simplified" w:hAnsi="HP Simplified"/>
                <w:sz w:val="22"/>
                <w:szCs w:val="22"/>
              </w:rPr>
            </w:pPr>
            <w:r w:rsidRPr="009D3A26">
              <w:rPr>
                <w:rFonts w:ascii="HP Simplified" w:hAnsi="HP Simplified"/>
                <w:sz w:val="22"/>
                <w:szCs w:val="22"/>
              </w:rPr>
              <w:t>Section of Zoning Bylaw:</w:t>
            </w:r>
          </w:p>
        </w:tc>
        <w:tc>
          <w:tcPr>
            <w:tcW w:w="5688" w:type="dxa"/>
            <w:shd w:val="clear" w:color="auto" w:fill="auto"/>
          </w:tcPr>
          <w:p w:rsidR="00F63DF9" w:rsidRPr="009D3A26" w:rsidRDefault="00F63DF9" w:rsidP="00AC7704">
            <w:pPr>
              <w:pStyle w:val="NoSpacing"/>
              <w:spacing w:line="240" w:lineRule="auto"/>
              <w:jc w:val="both"/>
              <w:rPr>
                <w:rFonts w:ascii="HP Simplified" w:hAnsi="HP Simplified"/>
                <w:b w:val="0"/>
                <w:i/>
                <w:sz w:val="22"/>
                <w:szCs w:val="22"/>
              </w:rPr>
            </w:pPr>
            <w:r w:rsidRPr="00F63DF9">
              <w:rPr>
                <w:rFonts w:ascii="HP Simplified" w:hAnsi="HP Simplified"/>
                <w:b w:val="0"/>
                <w:i/>
                <w:sz w:val="22"/>
                <w:szCs w:val="22"/>
              </w:rPr>
              <w:t>Town of Dedham Zoning Bylaw Section 4.1, Table of Dimensional Requirements, Footnote 5</w:t>
            </w:r>
          </w:p>
        </w:tc>
      </w:tr>
    </w:tbl>
    <w:p w:rsidR="00F63DF9" w:rsidRDefault="00F63DF9"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 </w:t>
      </w:r>
    </w:p>
    <w:p w:rsidR="005D60D1" w:rsidRDefault="00433E87"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Mr. Lutschaunig would like to build an attached garage with a small storage space above it. It will not be living space. It will meet the </w:t>
      </w:r>
      <w:r w:rsidR="009F450A">
        <w:rPr>
          <w:rFonts w:ascii="HP Simplified" w:hAnsi="HP Simplified"/>
          <w:b w:val="0"/>
          <w:sz w:val="22"/>
          <w:szCs w:val="22"/>
        </w:rPr>
        <w:t xml:space="preserve">end of the </w:t>
      </w:r>
      <w:r>
        <w:rPr>
          <w:rFonts w:ascii="HP Simplified" w:hAnsi="HP Simplified"/>
          <w:b w:val="0"/>
          <w:sz w:val="22"/>
          <w:szCs w:val="22"/>
        </w:rPr>
        <w:t>existing driv</w:t>
      </w:r>
      <w:r w:rsidR="005D60D1">
        <w:rPr>
          <w:rFonts w:ascii="HP Simplified" w:hAnsi="HP Simplified"/>
          <w:b w:val="0"/>
          <w:sz w:val="22"/>
          <w:szCs w:val="22"/>
        </w:rPr>
        <w:t xml:space="preserve">eway on the Willow Street side and connect with the house on the side. He has talked with a couple of neighbors who seem to be fine with this. It will fit with the character of the house architecturally. There will be a cupola with a weathervane, but as long as this does not exceed the allowed height, it will be fine. No one spoke in favor or in opposition to the petition.  </w:t>
      </w:r>
    </w:p>
    <w:p w:rsidR="005D60D1" w:rsidRDefault="005D60D1" w:rsidP="00297555">
      <w:pPr>
        <w:pStyle w:val="NoSpacing"/>
        <w:spacing w:line="240" w:lineRule="auto"/>
        <w:jc w:val="both"/>
        <w:rPr>
          <w:rFonts w:ascii="HP Simplified" w:hAnsi="HP Simplified"/>
          <w:b w:val="0"/>
          <w:sz w:val="22"/>
          <w:szCs w:val="22"/>
        </w:rPr>
      </w:pPr>
    </w:p>
    <w:p w:rsidR="00433E87" w:rsidRDefault="005D60D1"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Mr. Steeves moved to allow </w:t>
      </w:r>
      <w:r w:rsidRPr="009D3A26">
        <w:rPr>
          <w:rFonts w:ascii="HP Simplified" w:hAnsi="HP Simplified"/>
          <w:b w:val="0"/>
          <w:sz w:val="22"/>
          <w:szCs w:val="22"/>
        </w:rPr>
        <w:t xml:space="preserve">a </w:t>
      </w:r>
      <w:r w:rsidRPr="00F63DF9">
        <w:rPr>
          <w:rFonts w:ascii="HP Simplified" w:hAnsi="HP Simplified"/>
          <w:b w:val="0"/>
          <w:sz w:val="22"/>
          <w:szCs w:val="22"/>
        </w:rPr>
        <w:t xml:space="preserve">five foot rear yard setback instead of the required 20 feet to construct a two-story building (garage with second floor storage). </w:t>
      </w:r>
      <w:r>
        <w:rPr>
          <w:rFonts w:ascii="HP Simplified" w:hAnsi="HP Simplified"/>
          <w:b w:val="0"/>
          <w:sz w:val="22"/>
          <w:szCs w:val="22"/>
        </w:rPr>
        <w:t xml:space="preserve"> Mr. Jacobsen seconded the motion. The vote of the Board was unanimous at 5-0.</w:t>
      </w:r>
    </w:p>
    <w:p w:rsidR="005D60D1" w:rsidRDefault="005D60D1" w:rsidP="00297555">
      <w:pPr>
        <w:pStyle w:val="NoSpacing"/>
        <w:spacing w:line="240" w:lineRule="auto"/>
        <w:jc w:val="both"/>
        <w:rPr>
          <w:rFonts w:ascii="HP Simplified" w:hAnsi="HP Simplified"/>
          <w:b w:val="0"/>
          <w:sz w:val="22"/>
          <w:szCs w:val="22"/>
        </w:rPr>
      </w:pPr>
    </w:p>
    <w:p w:rsidR="005D60D1" w:rsidRDefault="005D60D1" w:rsidP="00297555">
      <w:pPr>
        <w:pStyle w:val="NoSpacing"/>
        <w:spacing w:line="240" w:lineRule="auto"/>
        <w:jc w:val="both"/>
        <w:rPr>
          <w:rFonts w:ascii="HP Simplified" w:hAnsi="HP Simplified"/>
          <w:b w:val="0"/>
          <w:sz w:val="22"/>
          <w:szCs w:val="22"/>
        </w:rPr>
      </w:pPr>
      <w:r>
        <w:rPr>
          <w:rFonts w:ascii="HP Simplified" w:hAnsi="HP Simplified"/>
          <w:sz w:val="22"/>
          <w:szCs w:val="22"/>
          <w:u w:val="single"/>
        </w:rPr>
        <w:t>Review of Minutes</w:t>
      </w:r>
    </w:p>
    <w:p w:rsidR="005D60D1" w:rsidRDefault="005D60D1" w:rsidP="00297555">
      <w:pPr>
        <w:pStyle w:val="NoSpacing"/>
        <w:spacing w:line="240" w:lineRule="auto"/>
        <w:jc w:val="both"/>
        <w:rPr>
          <w:rFonts w:ascii="HP Simplified" w:hAnsi="HP Simplified"/>
          <w:b w:val="0"/>
          <w:sz w:val="22"/>
          <w:szCs w:val="22"/>
        </w:rPr>
      </w:pPr>
    </w:p>
    <w:p w:rsidR="005D60D1" w:rsidRDefault="005D60D1"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Mr. Jacobsen moved to approve the minutes of November 16, 2016, and December 14, 2016, seconded by Mr. Steeves. The vote of the Board was unanimous.</w:t>
      </w:r>
    </w:p>
    <w:p w:rsidR="005D60D1" w:rsidRDefault="005D60D1" w:rsidP="00297555">
      <w:pPr>
        <w:pStyle w:val="NoSpacing"/>
        <w:spacing w:line="240" w:lineRule="auto"/>
        <w:jc w:val="both"/>
        <w:rPr>
          <w:rFonts w:ascii="HP Simplified" w:hAnsi="HP Simplified"/>
          <w:b w:val="0"/>
          <w:sz w:val="22"/>
          <w:szCs w:val="22"/>
        </w:rPr>
      </w:pPr>
    </w:p>
    <w:p w:rsidR="005D60D1" w:rsidRDefault="005D60D1"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Mr. Steeves moved to adjourn, seconded by Mr. Mammone, and voted unanimously 5-0.</w:t>
      </w:r>
    </w:p>
    <w:p w:rsidR="005D60D1" w:rsidRDefault="005D60D1" w:rsidP="00297555">
      <w:pPr>
        <w:pStyle w:val="NoSpacing"/>
        <w:spacing w:line="240" w:lineRule="auto"/>
        <w:jc w:val="both"/>
        <w:rPr>
          <w:rFonts w:ascii="HP Simplified" w:hAnsi="HP Simplified"/>
          <w:b w:val="0"/>
          <w:sz w:val="22"/>
          <w:szCs w:val="22"/>
        </w:rPr>
      </w:pPr>
    </w:p>
    <w:p w:rsidR="005D60D1" w:rsidRDefault="005D60D1"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Respectfully submitted,</w:t>
      </w:r>
    </w:p>
    <w:p w:rsidR="005D60D1" w:rsidRDefault="005D60D1" w:rsidP="00297555">
      <w:pPr>
        <w:pStyle w:val="NoSpacing"/>
        <w:spacing w:line="240" w:lineRule="auto"/>
        <w:jc w:val="both"/>
        <w:rPr>
          <w:rFonts w:ascii="HP Simplified" w:hAnsi="HP Simplified"/>
          <w:b w:val="0"/>
          <w:sz w:val="22"/>
          <w:szCs w:val="22"/>
        </w:rPr>
      </w:pPr>
    </w:p>
    <w:p w:rsidR="005D60D1" w:rsidRDefault="005D60D1" w:rsidP="00297555">
      <w:pPr>
        <w:pStyle w:val="NoSpacing"/>
        <w:spacing w:line="240" w:lineRule="auto"/>
        <w:jc w:val="both"/>
        <w:rPr>
          <w:rFonts w:ascii="HP Simplified" w:hAnsi="HP Simplified"/>
          <w:b w:val="0"/>
          <w:sz w:val="22"/>
          <w:szCs w:val="22"/>
        </w:rPr>
      </w:pPr>
    </w:p>
    <w:p w:rsidR="005D60D1" w:rsidRDefault="005D60D1"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Susan Webster</w:t>
      </w:r>
    </w:p>
    <w:p w:rsidR="005D60D1" w:rsidRPr="00EF72FD" w:rsidRDefault="005D60D1" w:rsidP="00EF72FD">
      <w:pPr>
        <w:pStyle w:val="NoSpacing"/>
        <w:spacing w:line="240" w:lineRule="auto"/>
        <w:jc w:val="both"/>
        <w:rPr>
          <w:rFonts w:ascii="HP Simplified" w:hAnsi="HP Simplified"/>
          <w:b w:val="0"/>
          <w:sz w:val="22"/>
          <w:szCs w:val="22"/>
        </w:rPr>
      </w:pPr>
      <w:r w:rsidRPr="00EF72FD">
        <w:rPr>
          <w:rFonts w:ascii="HP Simplified" w:hAnsi="HP Simplified"/>
          <w:b w:val="0"/>
          <w:sz w:val="22"/>
          <w:szCs w:val="22"/>
        </w:rPr>
        <w:t>Administrative Assistant</w:t>
      </w:r>
    </w:p>
    <w:p w:rsidR="005D60D1" w:rsidRDefault="005D60D1"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 xml:space="preserve"> </w:t>
      </w:r>
    </w:p>
    <w:p w:rsidR="005D60D1" w:rsidRDefault="005D60D1" w:rsidP="00297555">
      <w:pPr>
        <w:pStyle w:val="NoSpacing"/>
        <w:spacing w:line="240" w:lineRule="auto"/>
        <w:jc w:val="both"/>
        <w:rPr>
          <w:rFonts w:ascii="HP Simplified" w:hAnsi="HP Simplified"/>
          <w:b w:val="0"/>
          <w:sz w:val="22"/>
          <w:szCs w:val="22"/>
        </w:rPr>
      </w:pPr>
      <w:r>
        <w:rPr>
          <w:rFonts w:ascii="HP Simplified" w:hAnsi="HP Simplified"/>
          <w:b w:val="0"/>
          <w:sz w:val="22"/>
          <w:szCs w:val="22"/>
        </w:rPr>
        <w:t>/snw</w:t>
      </w:r>
    </w:p>
    <w:p w:rsidR="00E34AB2" w:rsidRDefault="00E34AB2" w:rsidP="00297555">
      <w:pPr>
        <w:pStyle w:val="NoSpacing"/>
        <w:spacing w:line="240" w:lineRule="auto"/>
        <w:jc w:val="both"/>
        <w:rPr>
          <w:rFonts w:ascii="HP Simplified" w:hAnsi="HP Simplified"/>
          <w:b w:val="0"/>
          <w:sz w:val="22"/>
          <w:szCs w:val="22"/>
        </w:rPr>
      </w:pPr>
    </w:p>
    <w:p w:rsidR="00E34AB2" w:rsidRDefault="00E34AB2" w:rsidP="00297555">
      <w:pPr>
        <w:pStyle w:val="NoSpacing"/>
        <w:spacing w:line="240" w:lineRule="auto"/>
        <w:jc w:val="both"/>
        <w:rPr>
          <w:rFonts w:ascii="HP Simplified" w:hAnsi="HP Simplified"/>
          <w:b w:val="0"/>
          <w:sz w:val="22"/>
          <w:szCs w:val="22"/>
        </w:rPr>
      </w:pPr>
    </w:p>
    <w:sectPr w:rsidR="00E34AB2" w:rsidSect="00EB7800">
      <w:headerReference w:type="default" r:id="rId12"/>
      <w:footerReference w:type="default" r:id="rId13"/>
      <w:pgSz w:w="12240" w:h="15840"/>
      <w:pgMar w:top="1080" w:right="1800" w:bottom="187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150" w:rsidRDefault="00D32150" w:rsidP="001D3E9C">
      <w:r>
        <w:separator/>
      </w:r>
    </w:p>
  </w:endnote>
  <w:endnote w:type="continuationSeparator" w:id="0">
    <w:p w:rsidR="00D32150" w:rsidRDefault="00D32150" w:rsidP="001D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P Simplified">
    <w:panose1 w:val="020B0606020204020204"/>
    <w:charset w:val="00"/>
    <w:family w:val="swiss"/>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415A84" w:rsidRPr="00415A84" w:rsidTr="00FD0959">
      <w:trPr>
        <w:trHeight w:val="45"/>
      </w:trPr>
      <w:tc>
        <w:tcPr>
          <w:tcW w:w="918" w:type="dxa"/>
        </w:tcPr>
        <w:p w:rsidR="00415A84" w:rsidRPr="00415A84" w:rsidRDefault="00415A84">
          <w:pPr>
            <w:pStyle w:val="Footer"/>
            <w:jc w:val="right"/>
            <w:rPr>
              <w:rFonts w:ascii="HP Simplified" w:hAnsi="HP Simplified" w:cs="Arial"/>
              <w:b/>
              <w:sz w:val="18"/>
              <w:szCs w:val="18"/>
            </w:rPr>
          </w:pPr>
          <w:r w:rsidRPr="00415A84">
            <w:rPr>
              <w:rFonts w:ascii="HP Simplified" w:hAnsi="HP Simplified" w:cs="Arial"/>
              <w:b/>
              <w:sz w:val="18"/>
              <w:szCs w:val="18"/>
            </w:rPr>
            <w:fldChar w:fldCharType="begin"/>
          </w:r>
          <w:r w:rsidRPr="00415A84">
            <w:rPr>
              <w:rFonts w:ascii="HP Simplified" w:hAnsi="HP Simplified" w:cs="Arial"/>
              <w:b/>
              <w:sz w:val="18"/>
              <w:szCs w:val="18"/>
            </w:rPr>
            <w:instrText xml:space="preserve"> PAGE   \* MERGEFORMAT </w:instrText>
          </w:r>
          <w:r w:rsidRPr="00415A84">
            <w:rPr>
              <w:rFonts w:ascii="HP Simplified" w:hAnsi="HP Simplified" w:cs="Arial"/>
              <w:b/>
              <w:sz w:val="18"/>
              <w:szCs w:val="18"/>
            </w:rPr>
            <w:fldChar w:fldCharType="separate"/>
          </w:r>
          <w:r w:rsidR="00060480">
            <w:rPr>
              <w:rFonts w:ascii="HP Simplified" w:hAnsi="HP Simplified" w:cs="Arial"/>
              <w:b/>
              <w:noProof/>
              <w:sz w:val="18"/>
              <w:szCs w:val="18"/>
            </w:rPr>
            <w:t>6</w:t>
          </w:r>
          <w:r w:rsidRPr="00415A84">
            <w:rPr>
              <w:rFonts w:ascii="HP Simplified" w:hAnsi="HP Simplified" w:cs="Arial"/>
              <w:b/>
              <w:sz w:val="18"/>
              <w:szCs w:val="18"/>
            </w:rPr>
            <w:fldChar w:fldCharType="end"/>
          </w:r>
        </w:p>
      </w:tc>
      <w:tc>
        <w:tcPr>
          <w:tcW w:w="7938" w:type="dxa"/>
        </w:tcPr>
        <w:p w:rsidR="00415A84" w:rsidRPr="00415A84" w:rsidRDefault="00415A84" w:rsidP="00810B78">
          <w:pPr>
            <w:rPr>
              <w:rFonts w:ascii="HP Simplified" w:hAnsi="HP Simplified" w:cs="Arial"/>
              <w:sz w:val="18"/>
              <w:szCs w:val="18"/>
            </w:rPr>
          </w:pPr>
          <w:r w:rsidRPr="00415A84">
            <w:rPr>
              <w:rFonts w:ascii="HP Simplified" w:hAnsi="HP Simplified" w:cs="Arial"/>
              <w:sz w:val="18"/>
              <w:szCs w:val="18"/>
            </w:rPr>
            <w:t>Town of Dedham Zo</w:t>
          </w:r>
          <w:r w:rsidR="00810B78">
            <w:rPr>
              <w:rFonts w:ascii="HP Simplified" w:hAnsi="HP Simplified" w:cs="Arial"/>
              <w:sz w:val="18"/>
              <w:szCs w:val="18"/>
            </w:rPr>
            <w:t>ning Board of Appeals Minutes, January 18, 2017</w:t>
          </w:r>
          <w:r w:rsidRPr="00415A84">
            <w:rPr>
              <w:rFonts w:ascii="HP Simplified" w:hAnsi="HP Simplified" w:cs="Arial"/>
              <w:sz w:val="18"/>
              <w:szCs w:val="18"/>
            </w:rPr>
            <w:t xml:space="preserve">  </w:t>
          </w:r>
        </w:p>
      </w:tc>
    </w:tr>
  </w:tbl>
  <w:p w:rsidR="00CD02B5" w:rsidRDefault="00CD0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150" w:rsidRDefault="00D32150" w:rsidP="001D3E9C">
      <w:r>
        <w:separator/>
      </w:r>
    </w:p>
  </w:footnote>
  <w:footnote w:type="continuationSeparator" w:id="0">
    <w:p w:rsidR="00D32150" w:rsidRDefault="00D32150" w:rsidP="001D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905" w:rsidRDefault="00491905">
    <w:pPr>
      <w:pStyle w:val="Header"/>
    </w:pPr>
  </w:p>
  <w:p w:rsidR="00491905" w:rsidRDefault="00491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4A9"/>
    <w:multiLevelType w:val="hybridMultilevel"/>
    <w:tmpl w:val="9C4C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05AF"/>
    <w:multiLevelType w:val="hybridMultilevel"/>
    <w:tmpl w:val="93E6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743A2"/>
    <w:multiLevelType w:val="hybridMultilevel"/>
    <w:tmpl w:val="E286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95E81"/>
    <w:multiLevelType w:val="hybridMultilevel"/>
    <w:tmpl w:val="8CA8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32F"/>
    <w:multiLevelType w:val="hybridMultilevel"/>
    <w:tmpl w:val="469E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37611"/>
    <w:multiLevelType w:val="hybridMultilevel"/>
    <w:tmpl w:val="0548E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95B3A"/>
    <w:multiLevelType w:val="hybridMultilevel"/>
    <w:tmpl w:val="46F21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27C17"/>
    <w:multiLevelType w:val="hybridMultilevel"/>
    <w:tmpl w:val="AC7A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3575F"/>
    <w:multiLevelType w:val="hybridMultilevel"/>
    <w:tmpl w:val="3178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94164"/>
    <w:multiLevelType w:val="hybridMultilevel"/>
    <w:tmpl w:val="0198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91676"/>
    <w:multiLevelType w:val="hybridMultilevel"/>
    <w:tmpl w:val="B546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B4E9E"/>
    <w:multiLevelType w:val="hybridMultilevel"/>
    <w:tmpl w:val="505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855F4"/>
    <w:multiLevelType w:val="hybridMultilevel"/>
    <w:tmpl w:val="68C6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E42A5"/>
    <w:multiLevelType w:val="hybridMultilevel"/>
    <w:tmpl w:val="EBD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77AD2"/>
    <w:multiLevelType w:val="hybridMultilevel"/>
    <w:tmpl w:val="4172F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A476C"/>
    <w:multiLevelType w:val="hybridMultilevel"/>
    <w:tmpl w:val="83B8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F42EC"/>
    <w:multiLevelType w:val="hybridMultilevel"/>
    <w:tmpl w:val="5806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A6089"/>
    <w:multiLevelType w:val="hybridMultilevel"/>
    <w:tmpl w:val="5440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82DB9"/>
    <w:multiLevelType w:val="hybridMultilevel"/>
    <w:tmpl w:val="53625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34537"/>
    <w:multiLevelType w:val="hybridMultilevel"/>
    <w:tmpl w:val="4956C546"/>
    <w:lvl w:ilvl="0" w:tplc="130C1540">
      <w:start w:val="1"/>
      <w:numFmt w:val="bullet"/>
      <w:lvlText w:val="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B2B19"/>
    <w:multiLevelType w:val="hybridMultilevel"/>
    <w:tmpl w:val="229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C11D0"/>
    <w:multiLevelType w:val="hybridMultilevel"/>
    <w:tmpl w:val="073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435B3"/>
    <w:multiLevelType w:val="hybridMultilevel"/>
    <w:tmpl w:val="9572D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C59BD"/>
    <w:multiLevelType w:val="hybridMultilevel"/>
    <w:tmpl w:val="DEDE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F0743"/>
    <w:multiLevelType w:val="hybridMultilevel"/>
    <w:tmpl w:val="B4082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A798F"/>
    <w:multiLevelType w:val="hybridMultilevel"/>
    <w:tmpl w:val="577EF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19"/>
  </w:num>
  <w:num w:numId="4">
    <w:abstractNumId w:val="16"/>
  </w:num>
  <w:num w:numId="5">
    <w:abstractNumId w:val="9"/>
  </w:num>
  <w:num w:numId="6">
    <w:abstractNumId w:val="10"/>
  </w:num>
  <w:num w:numId="7">
    <w:abstractNumId w:val="4"/>
  </w:num>
  <w:num w:numId="8">
    <w:abstractNumId w:val="0"/>
  </w:num>
  <w:num w:numId="9">
    <w:abstractNumId w:val="7"/>
  </w:num>
  <w:num w:numId="10">
    <w:abstractNumId w:val="14"/>
  </w:num>
  <w:num w:numId="11">
    <w:abstractNumId w:val="2"/>
  </w:num>
  <w:num w:numId="12">
    <w:abstractNumId w:val="1"/>
  </w:num>
  <w:num w:numId="13">
    <w:abstractNumId w:val="11"/>
  </w:num>
  <w:num w:numId="14">
    <w:abstractNumId w:val="6"/>
  </w:num>
  <w:num w:numId="15">
    <w:abstractNumId w:val="24"/>
  </w:num>
  <w:num w:numId="16">
    <w:abstractNumId w:val="18"/>
  </w:num>
  <w:num w:numId="17">
    <w:abstractNumId w:val="15"/>
  </w:num>
  <w:num w:numId="18">
    <w:abstractNumId w:val="22"/>
  </w:num>
  <w:num w:numId="19">
    <w:abstractNumId w:val="8"/>
  </w:num>
  <w:num w:numId="20">
    <w:abstractNumId w:val="20"/>
  </w:num>
  <w:num w:numId="21">
    <w:abstractNumId w:val="13"/>
  </w:num>
  <w:num w:numId="22">
    <w:abstractNumId w:val="21"/>
  </w:num>
  <w:num w:numId="23">
    <w:abstractNumId w:val="17"/>
  </w:num>
  <w:num w:numId="24">
    <w:abstractNumId w:val="12"/>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9D"/>
    <w:rsid w:val="00025ECE"/>
    <w:rsid w:val="0003647F"/>
    <w:rsid w:val="00037245"/>
    <w:rsid w:val="00042655"/>
    <w:rsid w:val="00043FA4"/>
    <w:rsid w:val="00044D89"/>
    <w:rsid w:val="00052049"/>
    <w:rsid w:val="00060480"/>
    <w:rsid w:val="0008450F"/>
    <w:rsid w:val="00086FE7"/>
    <w:rsid w:val="000C79C9"/>
    <w:rsid w:val="000E7AFB"/>
    <w:rsid w:val="000F32A2"/>
    <w:rsid w:val="000F4136"/>
    <w:rsid w:val="00102544"/>
    <w:rsid w:val="00110498"/>
    <w:rsid w:val="0011068D"/>
    <w:rsid w:val="001133D6"/>
    <w:rsid w:val="0012248A"/>
    <w:rsid w:val="00146654"/>
    <w:rsid w:val="001517B6"/>
    <w:rsid w:val="001579E2"/>
    <w:rsid w:val="001808DC"/>
    <w:rsid w:val="00181188"/>
    <w:rsid w:val="001827C0"/>
    <w:rsid w:val="001858BC"/>
    <w:rsid w:val="001B54C4"/>
    <w:rsid w:val="001B55B4"/>
    <w:rsid w:val="001C0432"/>
    <w:rsid w:val="001C08EE"/>
    <w:rsid w:val="001D3E9C"/>
    <w:rsid w:val="001E6420"/>
    <w:rsid w:val="00200FFC"/>
    <w:rsid w:val="00202062"/>
    <w:rsid w:val="00204181"/>
    <w:rsid w:val="0022278A"/>
    <w:rsid w:val="00234ECD"/>
    <w:rsid w:val="00237025"/>
    <w:rsid w:val="0024112F"/>
    <w:rsid w:val="00264FE6"/>
    <w:rsid w:val="002830E3"/>
    <w:rsid w:val="002919EB"/>
    <w:rsid w:val="00292B33"/>
    <w:rsid w:val="00297555"/>
    <w:rsid w:val="002A05B3"/>
    <w:rsid w:val="002A2AF3"/>
    <w:rsid w:val="002A31A6"/>
    <w:rsid w:val="002A4DC2"/>
    <w:rsid w:val="002B4C5E"/>
    <w:rsid w:val="002B5438"/>
    <w:rsid w:val="002C0BD5"/>
    <w:rsid w:val="002C7C1C"/>
    <w:rsid w:val="002D3A48"/>
    <w:rsid w:val="002D4FC9"/>
    <w:rsid w:val="002D551F"/>
    <w:rsid w:val="002E315A"/>
    <w:rsid w:val="002F2E54"/>
    <w:rsid w:val="0030592E"/>
    <w:rsid w:val="00305DB5"/>
    <w:rsid w:val="0030731C"/>
    <w:rsid w:val="00312FC5"/>
    <w:rsid w:val="00313AF1"/>
    <w:rsid w:val="003179C2"/>
    <w:rsid w:val="00321565"/>
    <w:rsid w:val="00323731"/>
    <w:rsid w:val="00324E1A"/>
    <w:rsid w:val="00325DDD"/>
    <w:rsid w:val="00327A51"/>
    <w:rsid w:val="00334CE1"/>
    <w:rsid w:val="003407CB"/>
    <w:rsid w:val="00350945"/>
    <w:rsid w:val="00350F10"/>
    <w:rsid w:val="00362058"/>
    <w:rsid w:val="00363992"/>
    <w:rsid w:val="00371880"/>
    <w:rsid w:val="00380E4A"/>
    <w:rsid w:val="00385CAA"/>
    <w:rsid w:val="003941B3"/>
    <w:rsid w:val="003A2DBC"/>
    <w:rsid w:val="003A3240"/>
    <w:rsid w:val="003B121B"/>
    <w:rsid w:val="003B243E"/>
    <w:rsid w:val="003B7038"/>
    <w:rsid w:val="003C34DC"/>
    <w:rsid w:val="003C6810"/>
    <w:rsid w:val="003E0900"/>
    <w:rsid w:val="003F2825"/>
    <w:rsid w:val="0040116B"/>
    <w:rsid w:val="00402258"/>
    <w:rsid w:val="00403AAD"/>
    <w:rsid w:val="00415A84"/>
    <w:rsid w:val="00425E88"/>
    <w:rsid w:val="004273B4"/>
    <w:rsid w:val="0043099A"/>
    <w:rsid w:val="00433E87"/>
    <w:rsid w:val="00436FAB"/>
    <w:rsid w:val="004371C2"/>
    <w:rsid w:val="00442D24"/>
    <w:rsid w:val="00452CEB"/>
    <w:rsid w:val="0045550F"/>
    <w:rsid w:val="00456D3A"/>
    <w:rsid w:val="004577F7"/>
    <w:rsid w:val="00461C9B"/>
    <w:rsid w:val="00464736"/>
    <w:rsid w:val="004660BC"/>
    <w:rsid w:val="00466916"/>
    <w:rsid w:val="004671D7"/>
    <w:rsid w:val="00480D41"/>
    <w:rsid w:val="00491905"/>
    <w:rsid w:val="004A4033"/>
    <w:rsid w:val="004A53D0"/>
    <w:rsid w:val="004B6803"/>
    <w:rsid w:val="004B7655"/>
    <w:rsid w:val="004C015B"/>
    <w:rsid w:val="004C1DF6"/>
    <w:rsid w:val="004C2578"/>
    <w:rsid w:val="004D44A9"/>
    <w:rsid w:val="004D55D9"/>
    <w:rsid w:val="004E0702"/>
    <w:rsid w:val="004F4391"/>
    <w:rsid w:val="004F4DFC"/>
    <w:rsid w:val="005004EE"/>
    <w:rsid w:val="00502416"/>
    <w:rsid w:val="00504271"/>
    <w:rsid w:val="0051029A"/>
    <w:rsid w:val="00511DF4"/>
    <w:rsid w:val="00520D44"/>
    <w:rsid w:val="00521C22"/>
    <w:rsid w:val="00522317"/>
    <w:rsid w:val="00525A6B"/>
    <w:rsid w:val="00530410"/>
    <w:rsid w:val="005344A5"/>
    <w:rsid w:val="00541B61"/>
    <w:rsid w:val="00541CD0"/>
    <w:rsid w:val="00542673"/>
    <w:rsid w:val="0054462D"/>
    <w:rsid w:val="00556DB3"/>
    <w:rsid w:val="00562EA3"/>
    <w:rsid w:val="005633FD"/>
    <w:rsid w:val="00577C53"/>
    <w:rsid w:val="00590AA6"/>
    <w:rsid w:val="00590C82"/>
    <w:rsid w:val="00592C02"/>
    <w:rsid w:val="00593ECC"/>
    <w:rsid w:val="005A2E04"/>
    <w:rsid w:val="005A7C70"/>
    <w:rsid w:val="005B0E46"/>
    <w:rsid w:val="005B346D"/>
    <w:rsid w:val="005B77CD"/>
    <w:rsid w:val="005C0692"/>
    <w:rsid w:val="005C166B"/>
    <w:rsid w:val="005C2D61"/>
    <w:rsid w:val="005C3743"/>
    <w:rsid w:val="005C5324"/>
    <w:rsid w:val="005C76CB"/>
    <w:rsid w:val="005C76D6"/>
    <w:rsid w:val="005C7C27"/>
    <w:rsid w:val="005D579C"/>
    <w:rsid w:val="005D60D1"/>
    <w:rsid w:val="005D725B"/>
    <w:rsid w:val="005E6B3A"/>
    <w:rsid w:val="005E7479"/>
    <w:rsid w:val="005F006A"/>
    <w:rsid w:val="005F500E"/>
    <w:rsid w:val="005F527A"/>
    <w:rsid w:val="00604A46"/>
    <w:rsid w:val="0060508E"/>
    <w:rsid w:val="00605B60"/>
    <w:rsid w:val="00612F19"/>
    <w:rsid w:val="0061600A"/>
    <w:rsid w:val="00621DB8"/>
    <w:rsid w:val="0062342D"/>
    <w:rsid w:val="0062418C"/>
    <w:rsid w:val="00630AD5"/>
    <w:rsid w:val="00633991"/>
    <w:rsid w:val="006360E4"/>
    <w:rsid w:val="006425CD"/>
    <w:rsid w:val="00646E9A"/>
    <w:rsid w:val="00650497"/>
    <w:rsid w:val="00655899"/>
    <w:rsid w:val="00656B94"/>
    <w:rsid w:val="00661D85"/>
    <w:rsid w:val="00665907"/>
    <w:rsid w:val="0068532A"/>
    <w:rsid w:val="0069139B"/>
    <w:rsid w:val="0069201F"/>
    <w:rsid w:val="006B06A6"/>
    <w:rsid w:val="006B1949"/>
    <w:rsid w:val="006C2DEA"/>
    <w:rsid w:val="006D0B17"/>
    <w:rsid w:val="006D4628"/>
    <w:rsid w:val="006D7E6D"/>
    <w:rsid w:val="006E2C60"/>
    <w:rsid w:val="006F50EE"/>
    <w:rsid w:val="00703C1C"/>
    <w:rsid w:val="007167AD"/>
    <w:rsid w:val="007476DB"/>
    <w:rsid w:val="0075136B"/>
    <w:rsid w:val="00752F9D"/>
    <w:rsid w:val="00766BD4"/>
    <w:rsid w:val="00767DDD"/>
    <w:rsid w:val="00773A49"/>
    <w:rsid w:val="00773DB9"/>
    <w:rsid w:val="007968BE"/>
    <w:rsid w:val="007A1BC4"/>
    <w:rsid w:val="007A21FF"/>
    <w:rsid w:val="007A4D32"/>
    <w:rsid w:val="007B3FFA"/>
    <w:rsid w:val="007C24A8"/>
    <w:rsid w:val="007C497F"/>
    <w:rsid w:val="007C58FA"/>
    <w:rsid w:val="007C5B6D"/>
    <w:rsid w:val="007E6DC2"/>
    <w:rsid w:val="007F06B8"/>
    <w:rsid w:val="007F0A74"/>
    <w:rsid w:val="00807131"/>
    <w:rsid w:val="00810B78"/>
    <w:rsid w:val="00814A08"/>
    <w:rsid w:val="00823B55"/>
    <w:rsid w:val="00825D86"/>
    <w:rsid w:val="00837670"/>
    <w:rsid w:val="0085329B"/>
    <w:rsid w:val="00860C1C"/>
    <w:rsid w:val="00861D94"/>
    <w:rsid w:val="008708F0"/>
    <w:rsid w:val="0087545C"/>
    <w:rsid w:val="00876557"/>
    <w:rsid w:val="00885D14"/>
    <w:rsid w:val="00893B2E"/>
    <w:rsid w:val="008966C3"/>
    <w:rsid w:val="008A3395"/>
    <w:rsid w:val="008A3F1A"/>
    <w:rsid w:val="008A423F"/>
    <w:rsid w:val="008A6305"/>
    <w:rsid w:val="008B1BAE"/>
    <w:rsid w:val="008B2FB7"/>
    <w:rsid w:val="008B5DF3"/>
    <w:rsid w:val="008D4523"/>
    <w:rsid w:val="008D576D"/>
    <w:rsid w:val="008D7094"/>
    <w:rsid w:val="008E1D10"/>
    <w:rsid w:val="008E4BE2"/>
    <w:rsid w:val="009033E7"/>
    <w:rsid w:val="00907E29"/>
    <w:rsid w:val="009128DB"/>
    <w:rsid w:val="0093495B"/>
    <w:rsid w:val="00934E72"/>
    <w:rsid w:val="00946D9B"/>
    <w:rsid w:val="00960062"/>
    <w:rsid w:val="009607E8"/>
    <w:rsid w:val="00963E4E"/>
    <w:rsid w:val="00966A2B"/>
    <w:rsid w:val="00966AE2"/>
    <w:rsid w:val="00971967"/>
    <w:rsid w:val="00971AF2"/>
    <w:rsid w:val="009758F5"/>
    <w:rsid w:val="00977FF0"/>
    <w:rsid w:val="00985B7E"/>
    <w:rsid w:val="009923FB"/>
    <w:rsid w:val="009943A3"/>
    <w:rsid w:val="009954E6"/>
    <w:rsid w:val="009B3F72"/>
    <w:rsid w:val="009C3AEF"/>
    <w:rsid w:val="009D0C29"/>
    <w:rsid w:val="009D0E7D"/>
    <w:rsid w:val="009D0FF8"/>
    <w:rsid w:val="009D54AC"/>
    <w:rsid w:val="009D5F59"/>
    <w:rsid w:val="009D62CE"/>
    <w:rsid w:val="009F078C"/>
    <w:rsid w:val="009F450A"/>
    <w:rsid w:val="00A17F91"/>
    <w:rsid w:val="00A25947"/>
    <w:rsid w:val="00A26AD2"/>
    <w:rsid w:val="00A26C85"/>
    <w:rsid w:val="00A326F3"/>
    <w:rsid w:val="00A36FC7"/>
    <w:rsid w:val="00A40ECC"/>
    <w:rsid w:val="00A52F92"/>
    <w:rsid w:val="00A56CB7"/>
    <w:rsid w:val="00A57A19"/>
    <w:rsid w:val="00A633D7"/>
    <w:rsid w:val="00A70652"/>
    <w:rsid w:val="00A72372"/>
    <w:rsid w:val="00A72E33"/>
    <w:rsid w:val="00A92C28"/>
    <w:rsid w:val="00AB1456"/>
    <w:rsid w:val="00AC1BBB"/>
    <w:rsid w:val="00AC2558"/>
    <w:rsid w:val="00AC3663"/>
    <w:rsid w:val="00AC407B"/>
    <w:rsid w:val="00AC7704"/>
    <w:rsid w:val="00AF2258"/>
    <w:rsid w:val="00AF37D7"/>
    <w:rsid w:val="00B0099D"/>
    <w:rsid w:val="00B022D1"/>
    <w:rsid w:val="00B049A7"/>
    <w:rsid w:val="00B11EED"/>
    <w:rsid w:val="00B12D64"/>
    <w:rsid w:val="00B1540C"/>
    <w:rsid w:val="00B1694D"/>
    <w:rsid w:val="00B24057"/>
    <w:rsid w:val="00B362E7"/>
    <w:rsid w:val="00B42B8D"/>
    <w:rsid w:val="00B45702"/>
    <w:rsid w:val="00B474C9"/>
    <w:rsid w:val="00B53983"/>
    <w:rsid w:val="00B53DC6"/>
    <w:rsid w:val="00B558A6"/>
    <w:rsid w:val="00B61296"/>
    <w:rsid w:val="00B70402"/>
    <w:rsid w:val="00B751E6"/>
    <w:rsid w:val="00B82749"/>
    <w:rsid w:val="00B82B24"/>
    <w:rsid w:val="00BA2FA8"/>
    <w:rsid w:val="00BA7B30"/>
    <w:rsid w:val="00BB5531"/>
    <w:rsid w:val="00BB568C"/>
    <w:rsid w:val="00BC2A55"/>
    <w:rsid w:val="00BC4C96"/>
    <w:rsid w:val="00BC7028"/>
    <w:rsid w:val="00BD167E"/>
    <w:rsid w:val="00BD29A5"/>
    <w:rsid w:val="00BF0609"/>
    <w:rsid w:val="00BF2618"/>
    <w:rsid w:val="00BF70F4"/>
    <w:rsid w:val="00C049CE"/>
    <w:rsid w:val="00C05FC6"/>
    <w:rsid w:val="00C07508"/>
    <w:rsid w:val="00C2178C"/>
    <w:rsid w:val="00C31D52"/>
    <w:rsid w:val="00C31DA8"/>
    <w:rsid w:val="00C35012"/>
    <w:rsid w:val="00C41259"/>
    <w:rsid w:val="00C50946"/>
    <w:rsid w:val="00C51CD7"/>
    <w:rsid w:val="00C52FB3"/>
    <w:rsid w:val="00C631DE"/>
    <w:rsid w:val="00C67077"/>
    <w:rsid w:val="00C67891"/>
    <w:rsid w:val="00C731B4"/>
    <w:rsid w:val="00C7438D"/>
    <w:rsid w:val="00C75C08"/>
    <w:rsid w:val="00C869FA"/>
    <w:rsid w:val="00C87159"/>
    <w:rsid w:val="00C87BD3"/>
    <w:rsid w:val="00C90D16"/>
    <w:rsid w:val="00CA24EC"/>
    <w:rsid w:val="00CA39B3"/>
    <w:rsid w:val="00CA67D6"/>
    <w:rsid w:val="00CD02B5"/>
    <w:rsid w:val="00CD171C"/>
    <w:rsid w:val="00CE4357"/>
    <w:rsid w:val="00CE65CD"/>
    <w:rsid w:val="00CF5430"/>
    <w:rsid w:val="00CF72AB"/>
    <w:rsid w:val="00D01F66"/>
    <w:rsid w:val="00D0234A"/>
    <w:rsid w:val="00D11B81"/>
    <w:rsid w:val="00D141A8"/>
    <w:rsid w:val="00D22500"/>
    <w:rsid w:val="00D311CE"/>
    <w:rsid w:val="00D32137"/>
    <w:rsid w:val="00D32150"/>
    <w:rsid w:val="00D37C77"/>
    <w:rsid w:val="00D426BF"/>
    <w:rsid w:val="00D4545F"/>
    <w:rsid w:val="00D45ADD"/>
    <w:rsid w:val="00D4634B"/>
    <w:rsid w:val="00D46744"/>
    <w:rsid w:val="00D50133"/>
    <w:rsid w:val="00D523B9"/>
    <w:rsid w:val="00D80813"/>
    <w:rsid w:val="00D80AE7"/>
    <w:rsid w:val="00D832EF"/>
    <w:rsid w:val="00D86A17"/>
    <w:rsid w:val="00D90B6B"/>
    <w:rsid w:val="00D91AE0"/>
    <w:rsid w:val="00DA4C27"/>
    <w:rsid w:val="00DB1931"/>
    <w:rsid w:val="00DB2BB6"/>
    <w:rsid w:val="00DB5812"/>
    <w:rsid w:val="00DC12FF"/>
    <w:rsid w:val="00DC4161"/>
    <w:rsid w:val="00DC6798"/>
    <w:rsid w:val="00DD131B"/>
    <w:rsid w:val="00DE12EE"/>
    <w:rsid w:val="00DE30D9"/>
    <w:rsid w:val="00DE4831"/>
    <w:rsid w:val="00DE614E"/>
    <w:rsid w:val="00DE61C9"/>
    <w:rsid w:val="00DF023C"/>
    <w:rsid w:val="00DF0BDD"/>
    <w:rsid w:val="00DF293C"/>
    <w:rsid w:val="00DF6334"/>
    <w:rsid w:val="00DF7455"/>
    <w:rsid w:val="00E00E61"/>
    <w:rsid w:val="00E01BD5"/>
    <w:rsid w:val="00E03289"/>
    <w:rsid w:val="00E05253"/>
    <w:rsid w:val="00E13F30"/>
    <w:rsid w:val="00E16450"/>
    <w:rsid w:val="00E34AB2"/>
    <w:rsid w:val="00E40428"/>
    <w:rsid w:val="00E51DF7"/>
    <w:rsid w:val="00E60E70"/>
    <w:rsid w:val="00E67A31"/>
    <w:rsid w:val="00E70254"/>
    <w:rsid w:val="00E73631"/>
    <w:rsid w:val="00E73FEC"/>
    <w:rsid w:val="00E82FE9"/>
    <w:rsid w:val="00E8306D"/>
    <w:rsid w:val="00E90D6B"/>
    <w:rsid w:val="00EA694E"/>
    <w:rsid w:val="00EB0ED8"/>
    <w:rsid w:val="00EB3212"/>
    <w:rsid w:val="00EB3BDE"/>
    <w:rsid w:val="00EB49C2"/>
    <w:rsid w:val="00EB7800"/>
    <w:rsid w:val="00EC362D"/>
    <w:rsid w:val="00EC6A54"/>
    <w:rsid w:val="00ED2E15"/>
    <w:rsid w:val="00ED6E37"/>
    <w:rsid w:val="00EF7EFB"/>
    <w:rsid w:val="00F134D0"/>
    <w:rsid w:val="00F20B24"/>
    <w:rsid w:val="00F31BD3"/>
    <w:rsid w:val="00F35D0F"/>
    <w:rsid w:val="00F5315C"/>
    <w:rsid w:val="00F552BE"/>
    <w:rsid w:val="00F55DEB"/>
    <w:rsid w:val="00F55F1C"/>
    <w:rsid w:val="00F5610C"/>
    <w:rsid w:val="00F5717E"/>
    <w:rsid w:val="00F63DF9"/>
    <w:rsid w:val="00F666CC"/>
    <w:rsid w:val="00F713CC"/>
    <w:rsid w:val="00F76632"/>
    <w:rsid w:val="00F938C8"/>
    <w:rsid w:val="00F95A40"/>
    <w:rsid w:val="00FA5463"/>
    <w:rsid w:val="00FB616E"/>
    <w:rsid w:val="00FC5E5E"/>
    <w:rsid w:val="00FC6BE5"/>
    <w:rsid w:val="00FD0959"/>
    <w:rsid w:val="00FD16D5"/>
    <w:rsid w:val="00FD40A4"/>
    <w:rsid w:val="00FD572A"/>
    <w:rsid w:val="00FE4E4F"/>
    <w:rsid w:val="00FE5A4B"/>
    <w:rsid w:val="00FF6327"/>
    <w:rsid w:val="00FF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3E79DB56-1469-46A1-A1A9-3DE70C23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26AD2"/>
    <w:pPr>
      <w:framePr w:w="7920" w:h="1980" w:hRule="exact" w:hSpace="180" w:wrap="auto" w:hAnchor="page" w:xAlign="center" w:yAlign="bottom"/>
      <w:ind w:left="2880"/>
    </w:pPr>
    <w:rPr>
      <w:rFonts w:eastAsia="Times New Roman"/>
      <w:sz w:val="24"/>
    </w:rPr>
  </w:style>
  <w:style w:type="paragraph" w:styleId="EnvelopeReturn">
    <w:name w:val="envelope return"/>
    <w:basedOn w:val="Normal"/>
    <w:uiPriority w:val="99"/>
    <w:semiHidden/>
    <w:unhideWhenUsed/>
    <w:rsid w:val="005E6B3A"/>
    <w:rPr>
      <w:rFonts w:eastAsia="Times New Roman"/>
      <w:sz w:val="24"/>
    </w:rPr>
  </w:style>
  <w:style w:type="paragraph" w:styleId="NoSpacing">
    <w:name w:val="No Spacing"/>
    <w:link w:val="NoSpacingChar"/>
    <w:autoRedefine/>
    <w:uiPriority w:val="1"/>
    <w:qFormat/>
    <w:rsid w:val="006E2C60"/>
    <w:pPr>
      <w:spacing w:line="360" w:lineRule="auto"/>
      <w:jc w:val="center"/>
    </w:pPr>
    <w:rPr>
      <w:rFonts w:ascii="Copperplate Gothic Bold" w:eastAsia="Times New Roman" w:hAnsi="Copperplate Gothic Bold"/>
      <w:b/>
      <w:sz w:val="28"/>
      <w:szCs w:val="28"/>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6E2C60"/>
    <w:rPr>
      <w:rFonts w:ascii="Copperplate Gothic Bold" w:eastAsia="Times New Roman" w:hAnsi="Copperplate Gothic Bold"/>
      <w:b/>
      <w:sz w:val="28"/>
      <w:szCs w:val="28"/>
      <w:lang w:val="en-US" w:eastAsia="en-US" w:bidi="ar-SA"/>
    </w:rPr>
  </w:style>
  <w:style w:type="character" w:customStyle="1" w:styleId="SusanChar">
    <w:name w:val="Susan Char"/>
    <w:link w:val="Susan"/>
    <w:rsid w:val="00042655"/>
    <w:rPr>
      <w:rFonts w:ascii="Cambria" w:eastAsia="Times New Roman" w:hAnsi="Cambria"/>
      <w:b/>
      <w:sz w:val="22"/>
      <w:szCs w:val="22"/>
      <w:lang w:val="en-US" w:eastAsia="en-US" w:bidi="ar-SA"/>
    </w:rPr>
  </w:style>
  <w:style w:type="paragraph" w:styleId="BalloonText">
    <w:name w:val="Balloon Text"/>
    <w:basedOn w:val="Normal"/>
    <w:link w:val="BalloonTextChar"/>
    <w:uiPriority w:val="99"/>
    <w:semiHidden/>
    <w:unhideWhenUsed/>
    <w:rsid w:val="00B0099D"/>
    <w:rPr>
      <w:rFonts w:ascii="Tahoma" w:hAnsi="Tahoma" w:cs="Tahoma"/>
      <w:sz w:val="16"/>
      <w:szCs w:val="16"/>
    </w:rPr>
  </w:style>
  <w:style w:type="character" w:customStyle="1" w:styleId="BalloonTextChar">
    <w:name w:val="Balloon Text Char"/>
    <w:link w:val="BalloonText"/>
    <w:uiPriority w:val="99"/>
    <w:semiHidden/>
    <w:rsid w:val="00B0099D"/>
    <w:rPr>
      <w:rFonts w:ascii="Tahoma" w:hAnsi="Tahoma" w:cs="Tahoma"/>
      <w:sz w:val="16"/>
      <w:szCs w:val="16"/>
    </w:rPr>
  </w:style>
  <w:style w:type="character" w:styleId="Hyperlink">
    <w:name w:val="Hyperlink"/>
    <w:uiPriority w:val="99"/>
    <w:unhideWhenUsed/>
    <w:rsid w:val="00B0099D"/>
    <w:rPr>
      <w:color w:val="0000FF"/>
      <w:u w:val="single"/>
    </w:rPr>
  </w:style>
  <w:style w:type="paragraph" w:styleId="Header">
    <w:name w:val="header"/>
    <w:basedOn w:val="Normal"/>
    <w:link w:val="HeaderChar"/>
    <w:uiPriority w:val="99"/>
    <w:unhideWhenUsed/>
    <w:rsid w:val="001D3E9C"/>
    <w:pPr>
      <w:tabs>
        <w:tab w:val="center" w:pos="4680"/>
        <w:tab w:val="right" w:pos="9360"/>
      </w:tabs>
    </w:pPr>
  </w:style>
  <w:style w:type="character" w:customStyle="1" w:styleId="HeaderChar">
    <w:name w:val="Header Char"/>
    <w:basedOn w:val="DefaultParagraphFont"/>
    <w:link w:val="Header"/>
    <w:uiPriority w:val="99"/>
    <w:rsid w:val="001D3E9C"/>
  </w:style>
  <w:style w:type="paragraph" w:styleId="Footer">
    <w:name w:val="footer"/>
    <w:basedOn w:val="Normal"/>
    <w:link w:val="FooterChar"/>
    <w:uiPriority w:val="99"/>
    <w:unhideWhenUsed/>
    <w:rsid w:val="001D3E9C"/>
    <w:pPr>
      <w:tabs>
        <w:tab w:val="center" w:pos="4680"/>
        <w:tab w:val="right" w:pos="9360"/>
      </w:tabs>
    </w:pPr>
  </w:style>
  <w:style w:type="character" w:customStyle="1" w:styleId="FooterChar">
    <w:name w:val="Footer Char"/>
    <w:basedOn w:val="DefaultParagraphFont"/>
    <w:link w:val="Footer"/>
    <w:uiPriority w:val="99"/>
    <w:rsid w:val="001D3E9C"/>
  </w:style>
  <w:style w:type="table" w:styleId="TableGrid">
    <w:name w:val="Table Grid"/>
    <w:basedOn w:val="TableNormal"/>
    <w:uiPriority w:val="59"/>
    <w:rsid w:val="00D14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B7038"/>
    <w:rPr>
      <w:rFonts w:eastAsia="Times New Roman"/>
    </w:rPr>
  </w:style>
  <w:style w:type="character" w:customStyle="1" w:styleId="FootnoteTextChar">
    <w:name w:val="Footnote Text Char"/>
    <w:link w:val="FootnoteText"/>
    <w:rsid w:val="003B7038"/>
    <w:rPr>
      <w:rFonts w:eastAsia="Times New Roman"/>
    </w:rPr>
  </w:style>
  <w:style w:type="character" w:styleId="FootnoteReference">
    <w:name w:val="footnote reference"/>
    <w:rsid w:val="003B7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62795">
      <w:bodyDiv w:val="1"/>
      <w:marLeft w:val="0"/>
      <w:marRight w:val="0"/>
      <w:marTop w:val="0"/>
      <w:marBottom w:val="0"/>
      <w:divBdr>
        <w:top w:val="none" w:sz="0" w:space="0" w:color="auto"/>
        <w:left w:val="none" w:sz="0" w:space="0" w:color="auto"/>
        <w:bottom w:val="none" w:sz="0" w:space="0" w:color="auto"/>
        <w:right w:val="none" w:sz="0" w:space="0" w:color="auto"/>
      </w:divBdr>
    </w:div>
    <w:div w:id="155873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webster@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E9D94-5431-455F-8F0D-7FA794B4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Links>
    <vt:vector size="6" baseType="variant">
      <vt:variant>
        <vt:i4>7208979</vt:i4>
      </vt:variant>
      <vt:variant>
        <vt:i4>0</vt:i4>
      </vt:variant>
      <vt:variant>
        <vt:i4>0</vt:i4>
      </vt:variant>
      <vt:variant>
        <vt:i4>5</vt:i4>
      </vt:variant>
      <vt:variant>
        <vt:lpwstr>mailto:swebster@dedham-ma.gov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2</cp:revision>
  <cp:lastPrinted>2016-05-23T14:55:00Z</cp:lastPrinted>
  <dcterms:created xsi:type="dcterms:W3CDTF">2017-08-22T19:45:00Z</dcterms:created>
  <dcterms:modified xsi:type="dcterms:W3CDTF">2017-08-22T19:45:00Z</dcterms:modified>
</cp:coreProperties>
</file>