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E0700F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Start w:id="0" w:name="_GoBack"/>
          <w:bookmarkEnd w:id="0"/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68456492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0700F" w:rsidRDefault="00C1325B">
            <w:pPr>
              <w:pStyle w:val="Heading2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OF DEDHAM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POSTED: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</w:p>
    <w:p w:rsidR="00094C9B" w:rsidRPr="00895110" w:rsidRDefault="00094C9B" w:rsidP="000229F2">
      <w:pPr>
        <w:tabs>
          <w:tab w:val="left" w:pos="6480"/>
        </w:tabs>
        <w:jc w:val="center"/>
        <w:rPr>
          <w:rFonts w:ascii="HP Simplified" w:hAnsi="HP Simplified"/>
          <w:b/>
          <w:sz w:val="20"/>
        </w:rPr>
      </w:pPr>
      <w:r w:rsidRPr="00895110">
        <w:rPr>
          <w:rFonts w:ascii="HP Simplified" w:hAnsi="HP Simplified"/>
          <w:b/>
          <w:sz w:val="20"/>
        </w:rPr>
        <w:t>POSTED IN ACCORDANCE WITH THE PROVISIONS OF M.G.L. Ch. 30A, SECTION 20 AS AMENDED.</w:t>
      </w:r>
    </w:p>
    <w:p w:rsidR="00C1325B" w:rsidRPr="00E0700F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4"/>
        <w:gridCol w:w="7286"/>
      </w:tblGrid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Design Review Advisory Board 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0229F2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Lower Conference Room </w:t>
            </w:r>
          </w:p>
          <w:p w:rsidR="00C1325B" w:rsidRPr="00E0700F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Wednesday</w:t>
            </w:r>
            <w:r w:rsidR="004B541E" w:rsidRPr="00E0700F">
              <w:rPr>
                <w:rFonts w:ascii="HP Simplified" w:hAnsi="HP Simplified"/>
              </w:rPr>
              <w:t xml:space="preserve">, </w:t>
            </w:r>
            <w:r w:rsidR="002F384B">
              <w:rPr>
                <w:rFonts w:ascii="HP Simplified" w:hAnsi="HP Simplified"/>
              </w:rPr>
              <w:t>October 4, 2017</w:t>
            </w:r>
            <w:r w:rsidR="008616A8" w:rsidRPr="00E0700F">
              <w:rPr>
                <w:rFonts w:ascii="HP Simplified" w:hAnsi="HP Simplified"/>
              </w:rPr>
              <w:t xml:space="preserve">, </w:t>
            </w:r>
            <w:r w:rsidR="004B541E" w:rsidRPr="00E0700F">
              <w:rPr>
                <w:rFonts w:ascii="HP Simplified" w:hAnsi="HP Simplified"/>
              </w:rPr>
              <w:t>7:00 p.m.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2F384B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Susan Webster, Administrative Assistant </w:t>
            </w: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CB2FAB" w:rsidP="004C322D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September 28, 2017</w:t>
            </w:r>
            <w:r w:rsidR="00895110">
              <w:rPr>
                <w:rFonts w:ascii="HP Simplified" w:hAnsi="HP Simplified"/>
              </w:rPr>
              <w:t xml:space="preserve"> 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  <w:r w:rsidRPr="00E0700F">
        <w:rPr>
          <w:rFonts w:ascii="HP Simplified" w:hAnsi="HP Simplified"/>
        </w:rPr>
        <w:t xml:space="preserve"> </w:t>
      </w:r>
    </w:p>
    <w:p w:rsidR="00C1325B" w:rsidRPr="00E0700F" w:rsidRDefault="00C1325B" w:rsidP="00C1325B">
      <w:pPr>
        <w:rPr>
          <w:rFonts w:ascii="HP Simplified" w:hAnsi="HP Simplified"/>
          <w:b/>
          <w:u w:val="single"/>
        </w:rPr>
      </w:pPr>
      <w:r w:rsidRPr="00E0700F">
        <w:rPr>
          <w:rFonts w:ascii="HP Simplified" w:hAnsi="HP Simplified"/>
          <w:b/>
          <w:u w:val="single"/>
        </w:rPr>
        <w:t>AGENDA:</w:t>
      </w:r>
    </w:p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31"/>
      </w:tblGrid>
      <w:tr w:rsidR="00C0538D" w:rsidRPr="00E0700F" w:rsidTr="007D671D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7:00 p.m.</w:t>
            </w:r>
          </w:p>
        </w:tc>
        <w:tc>
          <w:tcPr>
            <w:tcW w:w="8731" w:type="dxa"/>
          </w:tcPr>
          <w:p w:rsidR="00C0538D" w:rsidRPr="002F384B" w:rsidRDefault="002F384B" w:rsidP="00A51935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 xml:space="preserve">Chipotle, 176 Providence Highway, </w:t>
            </w:r>
            <w:r>
              <w:rPr>
                <w:rFonts w:ascii="HP Simplified" w:hAnsi="HP Simplified"/>
                <w:b/>
                <w:color w:val="2F5496" w:themeColor="accent5" w:themeShade="BF"/>
                <w:szCs w:val="24"/>
              </w:rPr>
              <w:t>DRAB-09-17-2262:</w:t>
            </w:r>
            <w:r>
              <w:rPr>
                <w:rFonts w:ascii="HP Simplified" w:hAnsi="HP Simplified"/>
                <w:color w:val="2F5496" w:themeColor="accent5" w:themeShade="BF"/>
                <w:szCs w:val="24"/>
              </w:rPr>
              <w:t xml:space="preserve">  </w:t>
            </w:r>
            <w:r>
              <w:rPr>
                <w:rFonts w:ascii="HP Simplified" w:hAnsi="HP Simplified"/>
                <w:szCs w:val="24"/>
              </w:rPr>
              <w:t>Wall sign</w:t>
            </w:r>
          </w:p>
        </w:tc>
      </w:tr>
      <w:tr w:rsidR="00C0538D" w:rsidRPr="00E0700F" w:rsidTr="007D671D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E0700F" w:rsidRDefault="00C0538D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C0538D" w:rsidRPr="00E0700F" w:rsidTr="007D671D">
        <w:tc>
          <w:tcPr>
            <w:tcW w:w="1349" w:type="dxa"/>
          </w:tcPr>
          <w:p w:rsidR="00C0538D" w:rsidRPr="00E0700F" w:rsidRDefault="00C0538D" w:rsidP="003A0F4D">
            <w:pPr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5E6F06" w:rsidRDefault="005E6F06" w:rsidP="007D671D">
            <w:pPr>
              <w:jc w:val="both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 xml:space="preserve">Ursuline Academy, 44, 55, 65, 75, 85, and 111 Lowder Street, </w:t>
            </w:r>
            <w:r>
              <w:rPr>
                <w:rFonts w:ascii="HP Simplified" w:hAnsi="HP Simplified"/>
                <w:b/>
                <w:color w:val="2F5496" w:themeColor="accent5" w:themeShade="BF"/>
                <w:szCs w:val="24"/>
              </w:rPr>
              <w:t>DRAB-09-17-2265</w:t>
            </w:r>
            <w:r>
              <w:rPr>
                <w:rFonts w:ascii="HP Simplified" w:hAnsi="HP Simplified"/>
                <w:color w:val="2F5496" w:themeColor="accent5" w:themeShade="BF"/>
                <w:szCs w:val="24"/>
              </w:rPr>
              <w:t>:</w:t>
            </w:r>
            <w:r>
              <w:rPr>
                <w:rFonts w:ascii="HP Simplified" w:hAnsi="HP Simplified"/>
                <w:szCs w:val="24"/>
              </w:rPr>
              <w:t xml:space="preserve">  Sign Program</w:t>
            </w:r>
          </w:p>
        </w:tc>
      </w:tr>
      <w:tr w:rsidR="00C0538D" w:rsidRPr="00E0700F" w:rsidTr="007D671D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E0700F" w:rsidRDefault="00C0538D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C0538D" w:rsidRPr="00E0700F" w:rsidTr="007D671D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CB2FAB" w:rsidRDefault="00CB2FAB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 xml:space="preserve">Washington High, LLC, 577-585 High Street, </w:t>
            </w:r>
            <w:r>
              <w:rPr>
                <w:rFonts w:ascii="HP Simplified" w:hAnsi="HP Simplified"/>
                <w:b/>
                <w:color w:val="2F5496" w:themeColor="accent5" w:themeShade="BF"/>
                <w:szCs w:val="24"/>
              </w:rPr>
              <w:t>DRAB-09-17-</w:t>
            </w:r>
            <w:r w:rsidR="00172BD9">
              <w:rPr>
                <w:rFonts w:ascii="HP Simplified" w:hAnsi="HP Simplified"/>
                <w:b/>
                <w:color w:val="2F5496" w:themeColor="accent5" w:themeShade="BF"/>
                <w:szCs w:val="24"/>
              </w:rPr>
              <w:t>2266</w:t>
            </w:r>
            <w:r>
              <w:rPr>
                <w:rFonts w:ascii="HP Simplified" w:hAnsi="HP Simplified"/>
                <w:b/>
                <w:color w:val="2F5496" w:themeColor="accent5" w:themeShade="BF"/>
                <w:szCs w:val="24"/>
              </w:rPr>
              <w:t>:</w:t>
            </w:r>
            <w:r>
              <w:rPr>
                <w:rFonts w:ascii="HP Simplified" w:hAnsi="HP Simplified"/>
                <w:color w:val="2F5496" w:themeColor="accent5" w:themeShade="BF"/>
                <w:szCs w:val="24"/>
              </w:rPr>
              <w:t xml:space="preserve">  </w:t>
            </w:r>
            <w:r>
              <w:rPr>
                <w:rFonts w:ascii="HP Simplified" w:hAnsi="HP Simplified"/>
                <w:szCs w:val="24"/>
              </w:rPr>
              <w:t>Exterior renovation</w:t>
            </w:r>
          </w:p>
        </w:tc>
      </w:tr>
      <w:tr w:rsidR="008A588A" w:rsidRPr="00E0700F" w:rsidTr="007D671D">
        <w:tc>
          <w:tcPr>
            <w:tcW w:w="1349" w:type="dxa"/>
          </w:tcPr>
          <w:p w:rsidR="008A588A" w:rsidRPr="00E0700F" w:rsidRDefault="008A588A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1D6375" w:rsidRPr="00E0700F" w:rsidRDefault="001D6375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1D6375" w:rsidRPr="00E0700F" w:rsidTr="00CB2FAB">
        <w:tc>
          <w:tcPr>
            <w:tcW w:w="1349" w:type="dxa"/>
          </w:tcPr>
          <w:p w:rsidR="001D6375" w:rsidRPr="00E0700F" w:rsidRDefault="001D6375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1D6375" w:rsidRPr="007D671D" w:rsidRDefault="001D6375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 xml:space="preserve">Blue Ribbon Barbeque, 350 Washington Street, </w:t>
            </w:r>
            <w:r>
              <w:rPr>
                <w:rFonts w:ascii="HP Simplified" w:hAnsi="HP Simplified"/>
                <w:b/>
                <w:color w:val="2F5496" w:themeColor="accent5" w:themeShade="BF"/>
                <w:szCs w:val="24"/>
              </w:rPr>
              <w:t>DRAB-09-17-:</w:t>
            </w:r>
            <w:r>
              <w:rPr>
                <w:rFonts w:ascii="HP Simplified" w:hAnsi="HP Simplified"/>
                <w:color w:val="2F5496" w:themeColor="accent5" w:themeShade="BF"/>
                <w:szCs w:val="24"/>
              </w:rPr>
              <w:t xml:space="preserve">  </w:t>
            </w:r>
            <w:r>
              <w:rPr>
                <w:rFonts w:ascii="HP Simplified" w:hAnsi="HP Simplified"/>
                <w:b/>
                <w:color w:val="C00000"/>
                <w:szCs w:val="24"/>
              </w:rPr>
              <w:t xml:space="preserve">SCOPING SESSION – </w:t>
            </w:r>
            <w:r>
              <w:rPr>
                <w:rFonts w:ascii="HP Simplified" w:hAnsi="HP Simplified"/>
                <w:szCs w:val="24"/>
              </w:rPr>
              <w:t>Proposed signage</w:t>
            </w:r>
          </w:p>
        </w:tc>
      </w:tr>
      <w:tr w:rsidR="001D6375" w:rsidRPr="00E0700F" w:rsidTr="00CB2FAB">
        <w:tc>
          <w:tcPr>
            <w:tcW w:w="1349" w:type="dxa"/>
          </w:tcPr>
          <w:p w:rsidR="001D6375" w:rsidRPr="00E0700F" w:rsidRDefault="001D6375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1D6375" w:rsidRPr="00E0700F" w:rsidRDefault="001D6375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C0538D" w:rsidRPr="00E0700F" w:rsidTr="007D671D">
        <w:tc>
          <w:tcPr>
            <w:tcW w:w="1349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731" w:type="dxa"/>
          </w:tcPr>
          <w:p w:rsidR="00C0538D" w:rsidRPr="00E0700F" w:rsidRDefault="00C0538D" w:rsidP="00C0538D">
            <w:pPr>
              <w:outlineLvl w:val="0"/>
              <w:rPr>
                <w:rFonts w:ascii="HP Simplified" w:hAnsi="HP Simplified"/>
                <w:szCs w:val="24"/>
              </w:rPr>
            </w:pPr>
            <w:r w:rsidRPr="007D671D">
              <w:rPr>
                <w:rFonts w:ascii="HP Simplified" w:hAnsi="HP Simplified"/>
                <w:b/>
                <w:szCs w:val="24"/>
              </w:rPr>
              <w:t>Old/New Business</w:t>
            </w:r>
            <w:r w:rsidRPr="007D671D">
              <w:rPr>
                <w:rFonts w:ascii="HP Simplified" w:hAnsi="HP Simplified"/>
                <w:b/>
                <w:color w:val="C00000"/>
                <w:sz w:val="32"/>
                <w:szCs w:val="32"/>
              </w:rPr>
              <w:t>*</w:t>
            </w:r>
          </w:p>
          <w:p w:rsidR="00C0538D" w:rsidRPr="00E0700F" w:rsidRDefault="00C0538D" w:rsidP="00C0538D">
            <w:pPr>
              <w:numPr>
                <w:ilvl w:val="0"/>
                <w:numId w:val="1"/>
              </w:numPr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Review of Minutes</w:t>
            </w:r>
          </w:p>
          <w:p w:rsidR="00C0538D" w:rsidRPr="00E0700F" w:rsidRDefault="00C0538D" w:rsidP="00C0538D">
            <w:pPr>
              <w:ind w:left="720"/>
              <w:rPr>
                <w:rFonts w:ascii="HP Simplified" w:hAnsi="HP Simplified"/>
                <w:szCs w:val="24"/>
              </w:rPr>
            </w:pPr>
          </w:p>
          <w:p w:rsidR="00C0538D" w:rsidRPr="00E0700F" w:rsidRDefault="00CB2FAB" w:rsidP="00C0538D">
            <w:pPr>
              <w:jc w:val="both"/>
              <w:rPr>
                <w:rFonts w:ascii="HP Simplified" w:hAnsi="HP Simplified"/>
                <w:i/>
                <w:szCs w:val="24"/>
              </w:rPr>
            </w:pPr>
            <w:r w:rsidRPr="0013657B">
              <w:rPr>
                <w:rFonts w:ascii="HP Simplified" w:hAnsi="HP Simplified"/>
                <w:b/>
                <w:color w:val="C00000"/>
                <w:sz w:val="32"/>
                <w:szCs w:val="32"/>
              </w:rPr>
              <w:t>*</w:t>
            </w:r>
            <w:r w:rsidR="00C0538D" w:rsidRPr="00895110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p w:rsidR="00C1325B" w:rsidRPr="00E0700F" w:rsidRDefault="00C1325B" w:rsidP="00C1325B">
      <w:pPr>
        <w:rPr>
          <w:rFonts w:ascii="HP Simplified" w:hAnsi="HP Simplified"/>
          <w:szCs w:val="24"/>
        </w:rPr>
      </w:pPr>
    </w:p>
    <w:p w:rsidR="00402258" w:rsidRPr="00E0700F" w:rsidRDefault="00402258" w:rsidP="00042655">
      <w:pPr>
        <w:pStyle w:val="Susan"/>
        <w:rPr>
          <w:rFonts w:ascii="HP Simplified" w:hAnsi="HP Simplified"/>
          <w:sz w:val="24"/>
        </w:rPr>
      </w:pPr>
    </w:p>
    <w:sectPr w:rsidR="00402258" w:rsidRPr="00E0700F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altName w:val="Arial Narrow"/>
    <w:charset w:val="00"/>
    <w:family w:val="swiss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72BD9"/>
    <w:rsid w:val="001827C0"/>
    <w:rsid w:val="001C600F"/>
    <w:rsid w:val="001D6375"/>
    <w:rsid w:val="00200FF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384B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6A34"/>
    <w:rsid w:val="005633FD"/>
    <w:rsid w:val="0059564B"/>
    <w:rsid w:val="005A2E04"/>
    <w:rsid w:val="005A3A93"/>
    <w:rsid w:val="005B77CD"/>
    <w:rsid w:val="005C76CB"/>
    <w:rsid w:val="005C76D6"/>
    <w:rsid w:val="005E6B3A"/>
    <w:rsid w:val="005E6F06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703C1C"/>
    <w:rsid w:val="00713C83"/>
    <w:rsid w:val="00767DDD"/>
    <w:rsid w:val="007809F0"/>
    <w:rsid w:val="00783BED"/>
    <w:rsid w:val="007A3298"/>
    <w:rsid w:val="007A4D32"/>
    <w:rsid w:val="007B2D11"/>
    <w:rsid w:val="007D671D"/>
    <w:rsid w:val="007E11D1"/>
    <w:rsid w:val="007E59F0"/>
    <w:rsid w:val="007F06B8"/>
    <w:rsid w:val="00805C08"/>
    <w:rsid w:val="00807131"/>
    <w:rsid w:val="00823B55"/>
    <w:rsid w:val="008616A8"/>
    <w:rsid w:val="00876887"/>
    <w:rsid w:val="0089008D"/>
    <w:rsid w:val="00895110"/>
    <w:rsid w:val="008A3F1A"/>
    <w:rsid w:val="008A588A"/>
    <w:rsid w:val="008A6305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A106D4"/>
    <w:rsid w:val="00A17F91"/>
    <w:rsid w:val="00A23E99"/>
    <w:rsid w:val="00A26AD2"/>
    <w:rsid w:val="00A36FC7"/>
    <w:rsid w:val="00A40ECC"/>
    <w:rsid w:val="00A51935"/>
    <w:rsid w:val="00A5779D"/>
    <w:rsid w:val="00A70652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B2FAB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Richard McCarthy</cp:lastModifiedBy>
  <cp:revision>2</cp:revision>
  <dcterms:created xsi:type="dcterms:W3CDTF">2017-10-02T17:35:00Z</dcterms:created>
  <dcterms:modified xsi:type="dcterms:W3CDTF">2017-10-02T17:35:00Z</dcterms:modified>
</cp:coreProperties>
</file>