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71" w:rsidRDefault="009C42B5" w:rsidP="006C5569">
      <w:r>
        <w:t>October 3, 2017</w:t>
      </w:r>
    </w:p>
    <w:p w:rsidR="009C42B5" w:rsidRDefault="009C42B5" w:rsidP="00FC4022">
      <w:pPr>
        <w:spacing w:after="0" w:line="240" w:lineRule="auto"/>
      </w:pPr>
      <w:r>
        <w:t>Finance and Warrant Committee</w:t>
      </w:r>
    </w:p>
    <w:p w:rsidR="00FC4022" w:rsidRDefault="00FC4022" w:rsidP="00FC4022">
      <w:pPr>
        <w:spacing w:after="0" w:line="240" w:lineRule="auto"/>
      </w:pPr>
    </w:p>
    <w:p w:rsidR="009C42B5" w:rsidRDefault="009C42B5" w:rsidP="00FC4022">
      <w:pPr>
        <w:spacing w:after="0" w:line="240" w:lineRule="auto"/>
      </w:pPr>
      <w:r>
        <w:t>Kevin Preston,</w:t>
      </w:r>
      <w:r w:rsidR="00AF55D3">
        <w:t xml:space="preserve"> John Heffernan, Marty Lindemann, Kevin Hughes,</w:t>
      </w:r>
      <w:r>
        <w:t xml:space="preserve"> Cecilia Emery Butler, Dave Roberts, </w:t>
      </w:r>
      <w:r w:rsidR="00AF55D3">
        <w:t>Liz O’Donnell, Susan Fay</w:t>
      </w:r>
      <w:r w:rsidR="0007201C">
        <w:t xml:space="preserve"> and Sue Carney</w:t>
      </w:r>
      <w:r w:rsidR="00994DCC">
        <w:t xml:space="preserve"> pr</w:t>
      </w:r>
      <w:r w:rsidR="00AF55D3">
        <w:t>esent.</w:t>
      </w:r>
    </w:p>
    <w:p w:rsidR="00DE4FCC" w:rsidRDefault="00DE4FCC" w:rsidP="00FC4022">
      <w:pPr>
        <w:spacing w:after="0" w:line="240" w:lineRule="auto"/>
      </w:pPr>
    </w:p>
    <w:p w:rsidR="00DF2F93" w:rsidRDefault="00DF2F93" w:rsidP="00FC4022">
      <w:pPr>
        <w:spacing w:after="0" w:line="240" w:lineRule="auto"/>
      </w:pPr>
      <w:r>
        <w:t>Meeting began at 6:33</w:t>
      </w:r>
    </w:p>
    <w:p w:rsidR="00DF2F93" w:rsidRDefault="00DF2F93" w:rsidP="00FC4022">
      <w:pPr>
        <w:spacing w:after="0" w:line="240" w:lineRule="auto"/>
      </w:pPr>
    </w:p>
    <w:p w:rsidR="00DF2F93" w:rsidRDefault="00DF2F93" w:rsidP="00FC4022">
      <w:pPr>
        <w:spacing w:after="0" w:line="240" w:lineRule="auto"/>
      </w:pPr>
      <w:r>
        <w:t>Mr. Preston asked if any members of the public would like to make comment on any subject, there was none.</w:t>
      </w:r>
    </w:p>
    <w:p w:rsidR="00DF2F93" w:rsidRDefault="00DF2F93" w:rsidP="00FC4022">
      <w:pPr>
        <w:spacing w:after="0" w:line="240" w:lineRule="auto"/>
      </w:pPr>
    </w:p>
    <w:p w:rsidR="00DF2F93" w:rsidRDefault="00DF2F93" w:rsidP="00FC4022">
      <w:pPr>
        <w:spacing w:after="0" w:line="240" w:lineRule="auto"/>
      </w:pPr>
      <w:r>
        <w:t xml:space="preserve">Ms. Baker handed </w:t>
      </w:r>
      <w:r w:rsidR="00CE56DA">
        <w:t>the floor over to C</w:t>
      </w:r>
      <w:r w:rsidR="00944B51">
        <w:t>hief D’entremont</w:t>
      </w:r>
      <w:r w:rsidR="00CE56DA">
        <w:t>.</w:t>
      </w:r>
    </w:p>
    <w:p w:rsidR="00DF2F93" w:rsidRDefault="00DF2F93" w:rsidP="00FC4022">
      <w:pPr>
        <w:spacing w:after="0" w:line="240" w:lineRule="auto"/>
      </w:pPr>
    </w:p>
    <w:p w:rsidR="00DF2F93" w:rsidRDefault="00DF2F93" w:rsidP="00FC4022">
      <w:pPr>
        <w:spacing w:after="0" w:line="240" w:lineRule="auto"/>
      </w:pPr>
      <w:r>
        <w:t>The chief covered his two requests for line item transfers.</w:t>
      </w:r>
      <w:r w:rsidR="004C4D65">
        <w:t xml:space="preserve">  </w:t>
      </w:r>
      <w:r>
        <w:t>The first was to co</w:t>
      </w:r>
      <w:r w:rsidR="00944B51">
        <w:t xml:space="preserve">ver improved employee testing.  The police have moved to a new provider for their medical exams, leading to increased costs.  They are requesting to transfer </w:t>
      </w:r>
      <w:r w:rsidR="000232FC">
        <w:t>$</w:t>
      </w:r>
      <w:r w:rsidR="00944B51">
        <w:t>1000 from salaries to employee testing.</w:t>
      </w:r>
    </w:p>
    <w:p w:rsidR="00944B51" w:rsidRDefault="00944B51" w:rsidP="00FC4022">
      <w:pPr>
        <w:spacing w:after="0" w:line="240" w:lineRule="auto"/>
      </w:pPr>
    </w:p>
    <w:p w:rsidR="00944B51" w:rsidRDefault="00944B51" w:rsidP="00FC4022">
      <w:pPr>
        <w:spacing w:after="0" w:line="240" w:lineRule="auto"/>
      </w:pPr>
      <w:r>
        <w:t>The second request is to cover a new security system for the evidence room.  The previous system has been exhibiting issues lately and is very old.  They will also</w:t>
      </w:r>
      <w:r w:rsidR="000E5A58">
        <w:t xml:space="preserve"> be expanding evidence to a second room, which requires an additional system.  </w:t>
      </w:r>
      <w:r>
        <w:t>The request is to transfer $4000 to cover th</w:t>
      </w:r>
      <w:r w:rsidR="000355DB">
        <w:t>e one-time cost of installation.</w:t>
      </w:r>
    </w:p>
    <w:p w:rsidR="000355DB" w:rsidRDefault="000355DB" w:rsidP="00FC4022">
      <w:pPr>
        <w:spacing w:after="0" w:line="240" w:lineRule="auto"/>
      </w:pPr>
    </w:p>
    <w:p w:rsidR="000355DB" w:rsidRDefault="00CD714B" w:rsidP="00FC4022">
      <w:pPr>
        <w:spacing w:after="0" w:line="240" w:lineRule="auto"/>
      </w:pPr>
      <w:r>
        <w:t>Mr. Li</w:t>
      </w:r>
      <w:r w:rsidR="000355DB">
        <w:t>ndemann asked if we will be able to carry some of this security system over to the new building.  Chief D’entremont answered that it would not be able to be moved in the upcoming transfer.</w:t>
      </w:r>
    </w:p>
    <w:p w:rsidR="008A2C47" w:rsidRDefault="008A2C47" w:rsidP="00FC4022">
      <w:pPr>
        <w:spacing w:after="0" w:line="240" w:lineRule="auto"/>
      </w:pPr>
    </w:p>
    <w:p w:rsidR="008A2C47" w:rsidRDefault="00450C53" w:rsidP="00FC4022">
      <w:pPr>
        <w:spacing w:after="0" w:line="240" w:lineRule="auto"/>
      </w:pPr>
      <w:r>
        <w:t>Denise Moroney, Director of F</w:t>
      </w:r>
      <w:r w:rsidR="007B31C0">
        <w:t xml:space="preserve">acilities took the floor. </w:t>
      </w:r>
      <w:r w:rsidR="005E02C3">
        <w:t xml:space="preserve"> She requested a transfer from personnel s</w:t>
      </w:r>
      <w:r w:rsidR="007B31C0">
        <w:t xml:space="preserve">alaries to </w:t>
      </w:r>
      <w:r w:rsidR="005E02C3">
        <w:t>vendor services</w:t>
      </w:r>
      <w:r w:rsidR="007B31C0">
        <w:t xml:space="preserve"> for </w:t>
      </w:r>
      <w:r w:rsidR="004A2819">
        <w:t>$17,205</w:t>
      </w:r>
      <w:r w:rsidR="005271EE">
        <w:t>.</w:t>
      </w:r>
      <w:r w:rsidR="007B31C0">
        <w:t xml:space="preserve">  This extra money in salaries comes from</w:t>
      </w:r>
      <w:r w:rsidR="00F828A1">
        <w:t xml:space="preserve"> the vacant HVAC staff position for July, August, and September</w:t>
      </w:r>
      <w:r w:rsidR="00CA4691">
        <w:t>.</w:t>
      </w:r>
    </w:p>
    <w:p w:rsidR="0082709C" w:rsidRDefault="0082709C" w:rsidP="00FC4022">
      <w:pPr>
        <w:spacing w:after="0" w:line="240" w:lineRule="auto"/>
      </w:pPr>
    </w:p>
    <w:p w:rsidR="0082709C" w:rsidRDefault="00470DDB" w:rsidP="00FC4022">
      <w:pPr>
        <w:spacing w:after="0" w:line="240" w:lineRule="auto"/>
      </w:pPr>
      <w:r>
        <w:t>Ms. Carney asked if this</w:t>
      </w:r>
      <w:r w:rsidR="005271EE">
        <w:t xml:space="preserve"> </w:t>
      </w:r>
      <w:r w:rsidR="00450C53">
        <w:t xml:space="preserve">HVAC </w:t>
      </w:r>
      <w:r w:rsidR="005271EE">
        <w:t>money had already been spent.  Ms. Moroney answered that this expense is in the past</w:t>
      </w:r>
      <w:r w:rsidR="008D41A8">
        <w:t xml:space="preserve">, and would have been paid out of her existing appropriation.  </w:t>
      </w:r>
    </w:p>
    <w:p w:rsidR="00B30A4E" w:rsidRDefault="00B30A4E" w:rsidP="00FC4022">
      <w:pPr>
        <w:spacing w:after="0" w:line="240" w:lineRule="auto"/>
      </w:pPr>
    </w:p>
    <w:p w:rsidR="00B30A4E" w:rsidRDefault="00B30A4E" w:rsidP="00FC4022">
      <w:pPr>
        <w:spacing w:after="0" w:line="240" w:lineRule="auto"/>
      </w:pPr>
      <w:r>
        <w:t xml:space="preserve">Mr. Roberts asked when they expect to find the new HVAC employee.  Ms. Moroney answered that they are hoping </w:t>
      </w:r>
      <w:r w:rsidR="00971993">
        <w:t>to have someone by December.</w:t>
      </w:r>
    </w:p>
    <w:p w:rsidR="00BA32F3" w:rsidRDefault="00BA32F3" w:rsidP="00FC4022">
      <w:pPr>
        <w:spacing w:after="0" w:line="240" w:lineRule="auto"/>
      </w:pPr>
    </w:p>
    <w:p w:rsidR="00BA32F3" w:rsidRDefault="00BA32F3" w:rsidP="00FC4022">
      <w:pPr>
        <w:spacing w:after="0" w:line="240" w:lineRule="auto"/>
      </w:pPr>
      <w:r>
        <w:t xml:space="preserve">Mr. Hughes asked if they have been actively seeking this new employee since July.  </w:t>
      </w:r>
      <w:r w:rsidR="00383DFF">
        <w:t xml:space="preserve"> Ms. Moroney answered that they have been looking since spring.</w:t>
      </w:r>
    </w:p>
    <w:p w:rsidR="00383DFF" w:rsidRDefault="00383DFF" w:rsidP="00FC4022">
      <w:pPr>
        <w:spacing w:after="0" w:line="240" w:lineRule="auto"/>
      </w:pPr>
    </w:p>
    <w:p w:rsidR="00383DFF" w:rsidRDefault="00383DFF" w:rsidP="00FC4022">
      <w:pPr>
        <w:spacing w:after="0" w:line="240" w:lineRule="auto"/>
      </w:pPr>
      <w:r>
        <w:t>Ms. Carney</w:t>
      </w:r>
      <w:r w:rsidR="00324A28">
        <w:t xml:space="preserve"> asked if they thought the salary was too low to attract a quality candidate.  Ms. Moroney answered that they are bound by union rates</w:t>
      </w:r>
      <w:r w:rsidR="002E7BAA">
        <w:t>, but yes</w:t>
      </w:r>
      <w:r w:rsidR="00FC6157">
        <w:t>,</w:t>
      </w:r>
      <w:r w:rsidR="002E7BAA">
        <w:t xml:space="preserve"> they have found the salary has been a bit unattractive.</w:t>
      </w:r>
    </w:p>
    <w:p w:rsidR="00B1197C" w:rsidRDefault="00B1197C" w:rsidP="00FC4022">
      <w:pPr>
        <w:spacing w:after="0" w:line="240" w:lineRule="auto"/>
      </w:pPr>
    </w:p>
    <w:p w:rsidR="00B1197C" w:rsidRDefault="00B1197C" w:rsidP="00B1197C">
      <w:pPr>
        <w:spacing w:after="0" w:line="240" w:lineRule="auto"/>
      </w:pPr>
      <w:r>
        <w:t xml:space="preserve">Mr. Lindemann asked about the difficulty of hiring the new HVAC position.  Ms. Moroney explained that they are strongly bound by union negotations.  Mr. Lindemann asked who is currently working to solve the problem.  Mr. Kern answered that no one person is working to solve it because as a union issue it takes multiple people working together to change.  </w:t>
      </w:r>
    </w:p>
    <w:p w:rsidR="00B1197C" w:rsidRDefault="00B1197C" w:rsidP="00FC4022">
      <w:pPr>
        <w:spacing w:after="0" w:line="240" w:lineRule="auto"/>
      </w:pPr>
    </w:p>
    <w:p w:rsidR="00C7799E" w:rsidRDefault="00436601" w:rsidP="00FC4022">
      <w:pPr>
        <w:spacing w:after="0" w:line="240" w:lineRule="auto"/>
      </w:pPr>
      <w:r>
        <w:lastRenderedPageBreak/>
        <w:br/>
        <w:t>Ms. Ter</w:t>
      </w:r>
      <w:r w:rsidR="00D85CE2">
        <w:t>kelse</w:t>
      </w:r>
      <w:r>
        <w:t>n took the floor for the final line item transfer</w:t>
      </w:r>
      <w:r w:rsidR="00FC6157">
        <w:t xml:space="preserve"> request</w:t>
      </w:r>
      <w:r>
        <w:t xml:space="preserve">.  A </w:t>
      </w:r>
      <w:r w:rsidR="00856CC2">
        <w:t>$</w:t>
      </w:r>
      <w:r w:rsidR="009C214D">
        <w:t>5000</w:t>
      </w:r>
      <w:r w:rsidR="00994BE1">
        <w:t xml:space="preserve"> transfer from Police Salary to Salaries and F</w:t>
      </w:r>
      <w:r>
        <w:t>inance.  This is to cover a positional stipend for a treasury collector that amounts to $1000 per year.</w:t>
      </w:r>
      <w:r w:rsidR="004E4693">
        <w:t xml:space="preserve">  Mr. Presto</w:t>
      </w:r>
      <w:r w:rsidR="00D85CE2">
        <w:t>n asked if this covered 5 years.  Ms. Terkelsen answered that yes</w:t>
      </w:r>
      <w:r w:rsidR="00F01F13">
        <w:t xml:space="preserve">, it is a stipend </w:t>
      </w:r>
      <w:r w:rsidR="007C00E1">
        <w:t xml:space="preserve">that is due from a local statute </w:t>
      </w:r>
      <w:r w:rsidR="00E67BAF">
        <w:t>to the person in this position.</w:t>
      </w:r>
      <w:r w:rsidR="00015AC5">
        <w:t xml:space="preserve">  It was left out of the previous budget</w:t>
      </w:r>
      <w:r w:rsidR="00B90D6E">
        <w:t xml:space="preserve"> due to re</w:t>
      </w:r>
      <w:r w:rsidR="00345F3F">
        <w:t xml:space="preserve">structuring but we have a legal </w:t>
      </w:r>
      <w:r w:rsidR="00C80CB5">
        <w:t>obligation to repay it.</w:t>
      </w:r>
      <w:r w:rsidR="00C7799E">
        <w:br/>
      </w:r>
    </w:p>
    <w:p w:rsidR="00C7799E" w:rsidRDefault="00C7799E" w:rsidP="00FC4022">
      <w:pPr>
        <w:spacing w:after="0" w:line="240" w:lineRule="auto"/>
      </w:pPr>
      <w:r>
        <w:t>Ms. Carney pointed out that 5 yea</w:t>
      </w:r>
      <w:r w:rsidR="00F27302">
        <w:t>rs is a long time to overlook an obligation like that.</w:t>
      </w:r>
    </w:p>
    <w:p w:rsidR="00FE2B6B" w:rsidRDefault="00FE2B6B" w:rsidP="00FC4022">
      <w:pPr>
        <w:spacing w:after="0" w:line="240" w:lineRule="auto"/>
      </w:pPr>
    </w:p>
    <w:p w:rsidR="00980D64" w:rsidRDefault="00FE2B6B" w:rsidP="00FC4022">
      <w:pPr>
        <w:spacing w:after="0" w:line="240" w:lineRule="auto"/>
      </w:pPr>
      <w:r>
        <w:t>Ms. Terkelsen expla</w:t>
      </w:r>
      <w:r w:rsidR="00A1251D">
        <w:t>ined that this extra stipend is a salary incentive for maintaining her Treasury Collector certification.</w:t>
      </w:r>
    </w:p>
    <w:p w:rsidR="00DA51A1" w:rsidRDefault="00DA51A1" w:rsidP="00FC4022">
      <w:pPr>
        <w:spacing w:after="0" w:line="240" w:lineRule="auto"/>
      </w:pPr>
    </w:p>
    <w:p w:rsidR="00C573A0" w:rsidRDefault="00C573A0" w:rsidP="00FC4022">
      <w:pPr>
        <w:spacing w:after="0" w:line="240" w:lineRule="auto"/>
      </w:pPr>
      <w:r>
        <w:t>There were no further questions on line item transfers.</w:t>
      </w:r>
    </w:p>
    <w:p w:rsidR="00C573A0" w:rsidRDefault="00C573A0" w:rsidP="00FC4022">
      <w:pPr>
        <w:spacing w:after="0" w:line="240" w:lineRule="auto"/>
      </w:pPr>
    </w:p>
    <w:p w:rsidR="00AE5D26" w:rsidRDefault="00F62820" w:rsidP="00FC4022">
      <w:pPr>
        <w:spacing w:after="0" w:line="240" w:lineRule="auto"/>
      </w:pPr>
      <w:r>
        <w:t xml:space="preserve">Ms. Terkelsen moved to the subject of Prior Bills.  </w:t>
      </w:r>
      <w:r w:rsidR="00AE5D26">
        <w:t>There are 6 items representing unpaid prior year bills.</w:t>
      </w:r>
    </w:p>
    <w:p w:rsidR="005D0B58" w:rsidRDefault="00AE5D26" w:rsidP="00FC4022">
      <w:pPr>
        <w:spacing w:after="0" w:line="240" w:lineRule="auto"/>
      </w:pPr>
      <w:r>
        <w:t>Unpaid prior year bills are invoices that were not received in ti</w:t>
      </w:r>
      <w:r w:rsidR="005D0B58">
        <w:t>me for the fiscal year end, and require approval to be paid.</w:t>
      </w:r>
    </w:p>
    <w:p w:rsidR="005D0B58" w:rsidRDefault="005D0B58" w:rsidP="00FC4022">
      <w:pPr>
        <w:spacing w:after="0" w:line="240" w:lineRule="auto"/>
      </w:pPr>
    </w:p>
    <w:p w:rsidR="009646D9" w:rsidRDefault="009646D9" w:rsidP="00FC4022">
      <w:pPr>
        <w:spacing w:after="0" w:line="240" w:lineRule="auto"/>
      </w:pPr>
      <w:r>
        <w:t>Ms. Terkelsen listed the 6 items under prior bills.</w:t>
      </w:r>
    </w:p>
    <w:p w:rsidR="00343982" w:rsidRDefault="00343982" w:rsidP="00343982">
      <w:pPr>
        <w:pStyle w:val="ListParagraph"/>
        <w:numPr>
          <w:ilvl w:val="0"/>
          <w:numId w:val="1"/>
        </w:numPr>
        <w:spacing w:after="0" w:line="240" w:lineRule="auto"/>
      </w:pPr>
      <w:r>
        <w:t xml:space="preserve">A </w:t>
      </w:r>
      <w:r w:rsidR="005D0B58">
        <w:t>Legal expense bill from KP law</w:t>
      </w:r>
    </w:p>
    <w:p w:rsidR="004C5718" w:rsidRDefault="00343982" w:rsidP="00FC4022">
      <w:pPr>
        <w:pStyle w:val="ListParagraph"/>
        <w:numPr>
          <w:ilvl w:val="0"/>
          <w:numId w:val="1"/>
        </w:numPr>
        <w:spacing w:after="0" w:line="240" w:lineRule="auto"/>
      </w:pPr>
      <w:r>
        <w:t>Bill for the n</w:t>
      </w:r>
      <w:r w:rsidR="005D0B58">
        <w:t>ew website software and management system</w:t>
      </w:r>
    </w:p>
    <w:p w:rsidR="00833A20" w:rsidRDefault="004C5718" w:rsidP="00FC4022">
      <w:pPr>
        <w:pStyle w:val="ListParagraph"/>
        <w:numPr>
          <w:ilvl w:val="0"/>
          <w:numId w:val="1"/>
        </w:numPr>
        <w:spacing w:after="0" w:line="240" w:lineRule="auto"/>
      </w:pPr>
      <w:r>
        <w:t>M</w:t>
      </w:r>
      <w:r w:rsidR="005D0B58">
        <w:t>et</w:t>
      </w:r>
      <w:r w:rsidR="009E5CDC">
        <w:t>er reading charges from Dedham-W</w:t>
      </w:r>
      <w:r w:rsidR="005D0B58">
        <w:t>estwood water district for sewer billing</w:t>
      </w:r>
    </w:p>
    <w:p w:rsidR="007F66CC" w:rsidRDefault="00B37182" w:rsidP="00FC4022">
      <w:pPr>
        <w:pStyle w:val="ListParagraph"/>
        <w:numPr>
          <w:ilvl w:val="0"/>
          <w:numId w:val="1"/>
        </w:numPr>
        <w:spacing w:after="0" w:line="240" w:lineRule="auto"/>
      </w:pPr>
      <w:r>
        <w:t xml:space="preserve">Employee </w:t>
      </w:r>
      <w:r w:rsidR="00CB1A9B">
        <w:t>medical testing bills</w:t>
      </w:r>
    </w:p>
    <w:p w:rsidR="00DC51E1" w:rsidRDefault="00B37182" w:rsidP="00FC4022">
      <w:pPr>
        <w:pStyle w:val="ListParagraph"/>
        <w:numPr>
          <w:ilvl w:val="0"/>
          <w:numId w:val="1"/>
        </w:numPr>
        <w:spacing w:after="0" w:line="240" w:lineRule="auto"/>
      </w:pPr>
      <w:r>
        <w:t>Miscellaneous supplies for the fire department</w:t>
      </w:r>
    </w:p>
    <w:p w:rsidR="00980D64" w:rsidRDefault="00B37182" w:rsidP="00FC4022">
      <w:pPr>
        <w:pStyle w:val="ListParagraph"/>
        <w:numPr>
          <w:ilvl w:val="0"/>
          <w:numId w:val="1"/>
        </w:numPr>
        <w:spacing w:after="0" w:line="240" w:lineRule="auto"/>
      </w:pPr>
      <w:r>
        <w:t>Specialty suppl</w:t>
      </w:r>
      <w:r w:rsidR="00295513">
        <w:t xml:space="preserve">ies for the building inspection </w:t>
      </w:r>
    </w:p>
    <w:p w:rsidR="00295513" w:rsidRDefault="00295513" w:rsidP="00FC4022">
      <w:pPr>
        <w:spacing w:after="0" w:line="240" w:lineRule="auto"/>
      </w:pPr>
    </w:p>
    <w:p w:rsidR="00053FF4" w:rsidRDefault="00C76205" w:rsidP="00FC4022">
      <w:pPr>
        <w:spacing w:after="0" w:line="240" w:lineRule="auto"/>
      </w:pPr>
      <w:r>
        <w:t xml:space="preserve">Mr. </w:t>
      </w:r>
      <w:r w:rsidR="00053FF4">
        <w:t>Preston asked for clarification as to why the police department is transferring so much out of its salary line.  Chief D’entremont answered that the</w:t>
      </w:r>
      <w:r w:rsidR="00815184">
        <w:t xml:space="preserve">re are 3 funded but unfilled positions.  </w:t>
      </w:r>
      <w:r w:rsidR="00092ADE">
        <w:t xml:space="preserve">Mr. Preston asked if there was something unusual causing these empty positions.  </w:t>
      </w:r>
      <w:r w:rsidR="006720B8">
        <w:t>Ms. Terkelsen explained that the Quinn Bill funding halted, leading to reduced police funding.  She explained that they budg</w:t>
      </w:r>
      <w:r w:rsidR="006F74EF">
        <w:t>et for these positions but they often go</w:t>
      </w:r>
      <w:r w:rsidR="00093FBC">
        <w:t xml:space="preserve"> unfilled.  </w:t>
      </w:r>
    </w:p>
    <w:p w:rsidR="00C24056" w:rsidRDefault="00C24056" w:rsidP="00FC4022">
      <w:pPr>
        <w:spacing w:after="0" w:line="240" w:lineRule="auto"/>
      </w:pPr>
    </w:p>
    <w:p w:rsidR="00C24056" w:rsidRDefault="00C24056" w:rsidP="00FC4022">
      <w:pPr>
        <w:spacing w:after="0" w:line="240" w:lineRule="auto"/>
      </w:pPr>
      <w:r>
        <w:t xml:space="preserve">Mr. Lindemann asked if we were looking into </w:t>
      </w:r>
      <w:r w:rsidR="00276121">
        <w:t>the possibility of eliminating these positions.</w:t>
      </w:r>
      <w:r w:rsidR="007C3591">
        <w:t xml:space="preserve">  The response was ambivalent</w:t>
      </w:r>
      <w:r w:rsidR="00544267">
        <w:t>.</w:t>
      </w:r>
      <w:r w:rsidR="00276121">
        <w:t xml:space="preserve">  </w:t>
      </w:r>
    </w:p>
    <w:p w:rsidR="00C01009" w:rsidRDefault="00C01009" w:rsidP="00FC4022">
      <w:pPr>
        <w:spacing w:after="0" w:line="240" w:lineRule="auto"/>
      </w:pPr>
    </w:p>
    <w:p w:rsidR="00C01009" w:rsidRDefault="00F867F6" w:rsidP="00FC4022">
      <w:pPr>
        <w:spacing w:after="0" w:line="240" w:lineRule="auto"/>
      </w:pPr>
      <w:r>
        <w:t>Mr. P</w:t>
      </w:r>
      <w:r w:rsidR="00C01009">
        <w:t>reston asked how long these positions had remained vacant.  Ms. Baker answered t</w:t>
      </w:r>
      <w:r w:rsidR="00126808">
        <w:t xml:space="preserve">hat this has been since 2009, when the Quinn Bill was halted.  </w:t>
      </w:r>
    </w:p>
    <w:p w:rsidR="00F6798C" w:rsidRDefault="00F6798C" w:rsidP="00FC4022">
      <w:pPr>
        <w:spacing w:after="0" w:line="240" w:lineRule="auto"/>
      </w:pPr>
    </w:p>
    <w:p w:rsidR="009A6F7A" w:rsidRDefault="00F6798C" w:rsidP="00FC4022">
      <w:pPr>
        <w:spacing w:after="0" w:line="240" w:lineRule="auto"/>
      </w:pPr>
      <w:r>
        <w:t>There were some questions as to why 2 positions would be left empty for 8 years.</w:t>
      </w:r>
      <w:r w:rsidR="00DB06FC">
        <w:t xml:space="preserve">  Ms. Baker clarified that </w:t>
      </w:r>
      <w:r w:rsidR="009A6F7A">
        <w:t xml:space="preserve">the board of </w:t>
      </w:r>
      <w:r w:rsidR="003147FC">
        <w:t>selectmen decided to honor the Q</w:t>
      </w:r>
      <w:r w:rsidR="009A6F7A">
        <w:t>uinn bill</w:t>
      </w:r>
      <w:r w:rsidR="003147FC">
        <w:t xml:space="preserve"> and continue paying the employees their previous benefits under it.</w:t>
      </w:r>
    </w:p>
    <w:p w:rsidR="009A6F7A" w:rsidRDefault="009A6F7A" w:rsidP="00FC4022">
      <w:pPr>
        <w:spacing w:after="0" w:line="240" w:lineRule="auto"/>
      </w:pPr>
    </w:p>
    <w:p w:rsidR="009A6F7A" w:rsidRDefault="009A6F7A" w:rsidP="00FC4022">
      <w:pPr>
        <w:spacing w:after="0" w:line="240" w:lineRule="auto"/>
      </w:pPr>
      <w:r>
        <w:t xml:space="preserve">Ms. Carney asked how many employees the police department had on the old Quinn bill system.  </w:t>
      </w:r>
      <w:r w:rsidR="00742017">
        <w:t>Chief D’</w:t>
      </w:r>
      <w:r w:rsidR="007D22A6">
        <w:t>E</w:t>
      </w:r>
      <w:r w:rsidR="00742017">
        <w:t xml:space="preserve">ntremont answered </w:t>
      </w:r>
      <w:r w:rsidR="003942B4">
        <w:t xml:space="preserve">that </w:t>
      </w:r>
      <w:r w:rsidR="009A763A">
        <w:t xml:space="preserve">roughly 30% of </w:t>
      </w:r>
      <w:r w:rsidR="00775612">
        <w:t>their</w:t>
      </w:r>
      <w:r w:rsidR="009A763A">
        <w:t xml:space="preserve"> employees </w:t>
      </w:r>
      <w:r w:rsidR="00775612">
        <w:t>receive those benefits</w:t>
      </w:r>
      <w:r w:rsidR="009A763A">
        <w:t>.</w:t>
      </w:r>
    </w:p>
    <w:p w:rsidR="009F54F9" w:rsidRDefault="009F54F9" w:rsidP="00FC4022">
      <w:pPr>
        <w:spacing w:after="0" w:line="240" w:lineRule="auto"/>
      </w:pPr>
    </w:p>
    <w:p w:rsidR="009F54F9" w:rsidRDefault="00D2508E" w:rsidP="00FC4022">
      <w:pPr>
        <w:spacing w:after="0" w:line="240" w:lineRule="auto"/>
      </w:pPr>
      <w:r>
        <w:t xml:space="preserve">Mr. Heffernan asked about the AFC urgent care visit date range, which appeared to extend beyond the fiscal year.  </w:t>
      </w:r>
      <w:r w:rsidR="000E3305">
        <w:t xml:space="preserve">Ms. Terkelsen answered his question that </w:t>
      </w:r>
      <w:r w:rsidR="00C91C4A">
        <w:t>the AFC</w:t>
      </w:r>
      <w:r w:rsidR="000E3305">
        <w:t xml:space="preserve"> billed </w:t>
      </w:r>
      <w:r w:rsidR="004C7981">
        <w:t>for 2 years all at once.</w:t>
      </w:r>
    </w:p>
    <w:p w:rsidR="00915127" w:rsidRDefault="00915127" w:rsidP="00FC4022">
      <w:pPr>
        <w:spacing w:after="0" w:line="240" w:lineRule="auto"/>
      </w:pPr>
    </w:p>
    <w:p w:rsidR="00915127" w:rsidRDefault="00915127" w:rsidP="00FC4022">
      <w:pPr>
        <w:spacing w:after="0" w:line="240" w:lineRule="auto"/>
      </w:pPr>
      <w:r>
        <w:lastRenderedPageBreak/>
        <w:t xml:space="preserve">Ms. Terkelsen stated that </w:t>
      </w:r>
      <w:r w:rsidR="00087FDA">
        <w:t>the</w:t>
      </w:r>
      <w:r w:rsidR="00B733DB">
        <w:t>y expect these prior year bill</w:t>
      </w:r>
      <w:r w:rsidR="007C20C1">
        <w:t>s</w:t>
      </w:r>
      <w:r w:rsidR="001958C5">
        <w:t xml:space="preserve"> to further decrease thanks to the new system.</w:t>
      </w:r>
    </w:p>
    <w:p w:rsidR="00CE61CA" w:rsidRDefault="00CE61CA" w:rsidP="00FC4022">
      <w:pPr>
        <w:spacing w:after="0" w:line="240" w:lineRule="auto"/>
      </w:pPr>
    </w:p>
    <w:p w:rsidR="00E4170B" w:rsidRDefault="00481DDC" w:rsidP="00FC4022">
      <w:pPr>
        <w:spacing w:after="0" w:line="240" w:lineRule="auto"/>
      </w:pPr>
      <w:r>
        <w:t>The committee moved to discussion of Article 9.</w:t>
      </w:r>
      <w:r w:rsidR="00E4170B">
        <w:t xml:space="preserve">  Ms. Baker explained that the intent is to put a public question on spring ballot regarding the banning of marijuana vendors and non-medical establishments.  </w:t>
      </w:r>
      <w:r w:rsidR="001C5959">
        <w:t xml:space="preserve">This will basically be a question to the voters as to whether they want to ban </w:t>
      </w:r>
      <w:r w:rsidR="00A073E0">
        <w:t>the establishments outright.</w:t>
      </w:r>
    </w:p>
    <w:p w:rsidR="002667E9" w:rsidRDefault="002667E9" w:rsidP="00FC4022">
      <w:pPr>
        <w:spacing w:after="0" w:line="240" w:lineRule="auto"/>
      </w:pPr>
    </w:p>
    <w:p w:rsidR="002667E9" w:rsidRDefault="009F6CB7" w:rsidP="00FC4022">
      <w:pPr>
        <w:spacing w:after="0" w:line="240" w:lineRule="auto"/>
      </w:pPr>
      <w:r>
        <w:t>There were no questions on A</w:t>
      </w:r>
      <w:r w:rsidR="002667E9">
        <w:t>rti</w:t>
      </w:r>
      <w:r>
        <w:t>cle 9.  The committee moved to A</w:t>
      </w:r>
      <w:r w:rsidR="002667E9">
        <w:t>rticle 10</w:t>
      </w:r>
    </w:p>
    <w:p w:rsidR="002667E9" w:rsidRDefault="002667E9" w:rsidP="00FC4022">
      <w:pPr>
        <w:spacing w:after="0" w:line="240" w:lineRule="auto"/>
      </w:pPr>
    </w:p>
    <w:p w:rsidR="002667E9" w:rsidRDefault="008E6405" w:rsidP="00FC4022">
      <w:pPr>
        <w:spacing w:after="0" w:line="240" w:lineRule="auto"/>
      </w:pPr>
      <w:r>
        <w:t xml:space="preserve">Ms. Terkelsen explained that </w:t>
      </w:r>
      <w:r w:rsidR="002667E9">
        <w:t>Article 10 has received approval from the atto</w:t>
      </w:r>
      <w:r w:rsidR="0083238B">
        <w:t xml:space="preserve">rney general.  </w:t>
      </w:r>
      <w:r w:rsidR="005B09A8">
        <w:t xml:space="preserve">The article affected by </w:t>
      </w:r>
      <w:r w:rsidR="0083238B">
        <w:t xml:space="preserve">Article 10 </w:t>
      </w:r>
      <w:r w:rsidR="002667E9">
        <w:t xml:space="preserve">had a typographical error </w:t>
      </w:r>
      <w:r w:rsidR="00F9570D">
        <w:t xml:space="preserve">but was approved </w:t>
      </w:r>
      <w:r w:rsidR="0083238B">
        <w:t>previously</w:t>
      </w:r>
      <w:r w:rsidR="00E81A45">
        <w:t xml:space="preserve"> nevertheless.  This article is simply to clean up the </w:t>
      </w:r>
      <w:r w:rsidR="00637791">
        <w:t>error</w:t>
      </w:r>
      <w:r w:rsidR="00E81A45">
        <w:t>.</w:t>
      </w:r>
    </w:p>
    <w:p w:rsidR="00E81A45" w:rsidRDefault="00E81A45" w:rsidP="00FC4022">
      <w:pPr>
        <w:spacing w:after="0" w:line="240" w:lineRule="auto"/>
      </w:pPr>
    </w:p>
    <w:p w:rsidR="00E81A45" w:rsidRDefault="008E6405" w:rsidP="00FC4022">
      <w:pPr>
        <w:spacing w:after="0" w:line="240" w:lineRule="auto"/>
      </w:pPr>
      <w:r>
        <w:t>The committee moved to A</w:t>
      </w:r>
      <w:r w:rsidR="00DF077F">
        <w:t xml:space="preserve">rticle 11.  Ms. Carney explained that </w:t>
      </w:r>
      <w:r w:rsidR="007B47AA">
        <w:t>she</w:t>
      </w:r>
      <w:r w:rsidR="00DF077F">
        <w:t xml:space="preserve"> and Ms. Emery Butler worked on this along with Ms. Baker to impro</w:t>
      </w:r>
      <w:r w:rsidR="00BD782A">
        <w:t xml:space="preserve">ve their previous suggestions. </w:t>
      </w:r>
    </w:p>
    <w:p w:rsidR="00BD782A" w:rsidRDefault="00BD782A" w:rsidP="00FC4022">
      <w:pPr>
        <w:spacing w:after="0" w:line="240" w:lineRule="auto"/>
      </w:pPr>
    </w:p>
    <w:p w:rsidR="00BD782A" w:rsidRDefault="00BD782A" w:rsidP="00FC4022">
      <w:pPr>
        <w:spacing w:after="0" w:line="240" w:lineRule="auto"/>
      </w:pPr>
      <w:r>
        <w:t xml:space="preserve">Mr. Preston asked what had changed.  </w:t>
      </w:r>
      <w:r w:rsidR="00024282">
        <w:t>Ms. Baker explained that the department responsibl</w:t>
      </w:r>
      <w:r w:rsidR="00715D27">
        <w:t>e for the triggering action of A</w:t>
      </w:r>
      <w:r w:rsidR="00024282">
        <w:t xml:space="preserve">rticle 11 would </w:t>
      </w:r>
      <w:r w:rsidR="00260324">
        <w:t xml:space="preserve">be responsible for fulfilling the information dispersal </w:t>
      </w:r>
      <w:r w:rsidR="005D58DA">
        <w:t>aspect of Article 11.</w:t>
      </w:r>
    </w:p>
    <w:p w:rsidR="003154E4" w:rsidRDefault="003154E4" w:rsidP="00FC4022">
      <w:pPr>
        <w:spacing w:after="0" w:line="240" w:lineRule="auto"/>
      </w:pPr>
    </w:p>
    <w:p w:rsidR="003154E4" w:rsidRDefault="003154E4" w:rsidP="00FC4022">
      <w:pPr>
        <w:spacing w:after="0" w:line="240" w:lineRule="auto"/>
      </w:pPr>
      <w:r>
        <w:t xml:space="preserve">Mr. Hughes raised concerns with ongoing projects where they have not properly informed people.  Ms. Baker answered that some comparable projects are </w:t>
      </w:r>
      <w:r w:rsidR="00A15B02">
        <w:t>undertaken by utility companies, which the town do</w:t>
      </w:r>
      <w:r w:rsidR="00D0280E">
        <w:t>es not really have power over.  Even if this bill passes, it will not affect utility companies.</w:t>
      </w:r>
    </w:p>
    <w:p w:rsidR="00C12C24" w:rsidRDefault="00C12C24" w:rsidP="00FC4022">
      <w:pPr>
        <w:spacing w:after="0" w:line="240" w:lineRule="auto"/>
      </w:pPr>
    </w:p>
    <w:p w:rsidR="00FA3591" w:rsidRDefault="00E00391" w:rsidP="00FC4022">
      <w:pPr>
        <w:spacing w:after="0" w:line="240" w:lineRule="auto"/>
      </w:pPr>
      <w:r>
        <w:t xml:space="preserve">Mr. Preston </w:t>
      </w:r>
      <w:r w:rsidR="00FB3B30">
        <w:t xml:space="preserve">asked about a previous Article 11 line </w:t>
      </w:r>
      <w:r w:rsidR="00301A5A">
        <w:t>regarding legal action that could come as the result of</w:t>
      </w:r>
      <w:r w:rsidR="00962FDB">
        <w:t xml:space="preserve"> a notice not being delivered.  Mr. Kern answered that he thinks it was discussed but not </w:t>
      </w:r>
      <w:r w:rsidR="00313C9B">
        <w:t>put in.</w:t>
      </w:r>
    </w:p>
    <w:p w:rsidR="00775FA6" w:rsidRDefault="00775FA6" w:rsidP="00FC4022">
      <w:pPr>
        <w:spacing w:after="0" w:line="240" w:lineRule="auto"/>
      </w:pPr>
    </w:p>
    <w:p w:rsidR="00775FA6" w:rsidRDefault="00775FA6" w:rsidP="00FC4022">
      <w:pPr>
        <w:spacing w:after="0" w:line="240" w:lineRule="auto"/>
      </w:pPr>
      <w:r>
        <w:t>Ms. Emery Butler clarified that the original contained language about not delaying emergency action</w:t>
      </w:r>
      <w:r w:rsidR="000C45AF">
        <w:t>.</w:t>
      </w:r>
    </w:p>
    <w:p w:rsidR="000C45AF" w:rsidRDefault="000C45AF" w:rsidP="00FC4022">
      <w:pPr>
        <w:spacing w:after="0" w:line="240" w:lineRule="auto"/>
      </w:pPr>
    </w:p>
    <w:p w:rsidR="000C45AF" w:rsidRDefault="000C45AF" w:rsidP="00FC4022">
      <w:pPr>
        <w:spacing w:after="0" w:line="240" w:lineRule="auto"/>
      </w:pPr>
      <w:r>
        <w:t xml:space="preserve">Ms. Fay clarified that she has the previous wording </w:t>
      </w:r>
      <w:r w:rsidR="00C35799">
        <w:t>and it did not contain the wording Mr. Preston asked about.</w:t>
      </w:r>
      <w:r w:rsidR="006E3500">
        <w:t xml:space="preserve">  </w:t>
      </w:r>
      <w:r w:rsidR="00726640">
        <w:t xml:space="preserve">She asked about wording on the document </w:t>
      </w:r>
      <w:r w:rsidR="00BF0614">
        <w:t xml:space="preserve">that said “Will impact a neighborhood” and for examples </w:t>
      </w:r>
      <w:r w:rsidR="00B2394B">
        <w:t xml:space="preserve">of </w:t>
      </w:r>
      <w:r w:rsidR="00FF5479">
        <w:t>projects that are below the triggering threshold.</w:t>
      </w:r>
      <w:r w:rsidR="005D59D8">
        <w:t xml:space="preserve">  Ms. Emery Butler gave the example of paving a school parking lot or erecting a fence as project that would not “impact a neighborhood</w:t>
      </w:r>
      <w:r w:rsidR="005F6E96">
        <w:t>.</w:t>
      </w:r>
      <w:r w:rsidR="005D59D8">
        <w:t>”</w:t>
      </w:r>
    </w:p>
    <w:p w:rsidR="00FF5479" w:rsidRDefault="00FF5479" w:rsidP="00FC4022">
      <w:pPr>
        <w:spacing w:after="0" w:line="240" w:lineRule="auto"/>
      </w:pPr>
    </w:p>
    <w:p w:rsidR="0081578D" w:rsidRDefault="00B973D1" w:rsidP="00FC4022">
      <w:pPr>
        <w:spacing w:after="0" w:line="240" w:lineRule="auto"/>
      </w:pPr>
      <w:r>
        <w:t xml:space="preserve">The committee </w:t>
      </w:r>
      <w:r w:rsidR="006B6704">
        <w:t>moved to A</w:t>
      </w:r>
      <w:r w:rsidR="008E6651">
        <w:t>rticle 12, advocating the creation of a Human Rights commission.</w:t>
      </w:r>
    </w:p>
    <w:p w:rsidR="009B630B" w:rsidRDefault="00977913" w:rsidP="00FC4022">
      <w:pPr>
        <w:spacing w:after="0" w:line="240" w:lineRule="auto"/>
      </w:pPr>
      <w:r>
        <w:t xml:space="preserve">Presenting on behalf of its </w:t>
      </w:r>
      <w:r w:rsidR="00394B53">
        <w:t xml:space="preserve">sponsors were </w:t>
      </w:r>
      <w:r w:rsidR="006D3501">
        <w:t>Jonat</w:t>
      </w:r>
      <w:r w:rsidR="00C22BBE">
        <w:t xml:space="preserve">han </w:t>
      </w:r>
      <w:r w:rsidR="009A6B7B">
        <w:t>Pape</w:t>
      </w:r>
      <w:r w:rsidR="00394B53">
        <w:t xml:space="preserve">, </w:t>
      </w:r>
      <w:r w:rsidR="00565C24">
        <w:t>Fred C</w:t>
      </w:r>
      <w:r w:rsidR="009B630B">
        <w:t>ivian</w:t>
      </w:r>
      <w:r w:rsidR="00547581">
        <w:t xml:space="preserve">, </w:t>
      </w:r>
      <w:r w:rsidR="009B630B">
        <w:t>Margaret Adams,</w:t>
      </w:r>
      <w:r w:rsidR="00394B53">
        <w:t xml:space="preserve"> </w:t>
      </w:r>
      <w:r w:rsidR="009B630B">
        <w:t xml:space="preserve">Allison </w:t>
      </w:r>
      <w:r w:rsidR="004B64D4">
        <w:t>Stato</w:t>
      </w:r>
      <w:r w:rsidR="009B630B">
        <w:t>n</w:t>
      </w:r>
      <w:r w:rsidR="00C22BBE">
        <w:t>,</w:t>
      </w:r>
      <w:r w:rsidR="00394B53">
        <w:t xml:space="preserve"> and</w:t>
      </w:r>
      <w:r w:rsidR="00C22BBE">
        <w:t xml:space="preserve"> </w:t>
      </w:r>
      <w:r w:rsidR="007C1194">
        <w:t>R</w:t>
      </w:r>
      <w:r w:rsidR="00746A86">
        <w:t>ali</w:t>
      </w:r>
      <w:r w:rsidR="00A82356">
        <w:t xml:space="preserve"> </w:t>
      </w:r>
      <w:r w:rsidR="002362A6">
        <w:t>W</w:t>
      </w:r>
      <w:r w:rsidR="009B630B">
        <w:t>eaver</w:t>
      </w:r>
      <w:r w:rsidR="00394B53">
        <w:t>.</w:t>
      </w:r>
    </w:p>
    <w:p w:rsidR="009B630B" w:rsidRDefault="009B630B" w:rsidP="00FC4022">
      <w:pPr>
        <w:spacing w:after="0" w:line="240" w:lineRule="auto"/>
      </w:pPr>
    </w:p>
    <w:p w:rsidR="009B630B" w:rsidRDefault="009B630B" w:rsidP="00FC4022">
      <w:pPr>
        <w:spacing w:after="0" w:line="240" w:lineRule="auto"/>
      </w:pPr>
      <w:r>
        <w:t xml:space="preserve">Ms. Adams explained that </w:t>
      </w:r>
      <w:r w:rsidR="00B55D74">
        <w:t>t</w:t>
      </w:r>
      <w:r>
        <w:t>he</w:t>
      </w:r>
      <w:r w:rsidR="00B55D74">
        <w:t>i</w:t>
      </w:r>
      <w:r>
        <w:t>r wa</w:t>
      </w:r>
      <w:r w:rsidR="00F83D48">
        <w:t>rrant proposes a Human R</w:t>
      </w:r>
      <w:r>
        <w:t>ights commission.  20 already exist across the state of MA</w:t>
      </w:r>
      <w:r w:rsidR="005D2C4B">
        <w:t>.  She explained that the goal of this commission is to foster positive relationship through education opportunities and outreach bridging between town organization and committee groups.</w:t>
      </w:r>
    </w:p>
    <w:p w:rsidR="005D2C4B" w:rsidRDefault="005D2C4B" w:rsidP="00FC4022">
      <w:pPr>
        <w:spacing w:after="0" w:line="240" w:lineRule="auto"/>
      </w:pPr>
    </w:p>
    <w:p w:rsidR="005D2C4B" w:rsidRDefault="00565C24" w:rsidP="00FC4022">
      <w:pPr>
        <w:spacing w:after="0" w:line="240" w:lineRule="auto"/>
      </w:pPr>
      <w:r>
        <w:t>Mr. C</w:t>
      </w:r>
      <w:r w:rsidR="005D2C4B">
        <w:t xml:space="preserve">ivian explained that this commission has no power to create policies or adjudicate complaints.  </w:t>
      </w:r>
      <w:r w:rsidR="00EB1354">
        <w:t xml:space="preserve">He explained that their role is more to be a community </w:t>
      </w:r>
      <w:r w:rsidR="00436433">
        <w:t>liaison</w:t>
      </w:r>
      <w:r w:rsidR="00EB1354">
        <w:t xml:space="preserve"> to provide help on how to deal with human rights issues.</w:t>
      </w:r>
      <w:r w:rsidR="005241DA">
        <w:t xml:space="preserve">  </w:t>
      </w:r>
      <w:r w:rsidR="00A00E54">
        <w:t>He clarified that when corporations are choosing their locations, clear s</w:t>
      </w:r>
      <w:r w:rsidR="004B64D4">
        <w:t>ignals from the town governance that suggest “all are welcome” increase the likelihood of them choosing that town.</w:t>
      </w:r>
    </w:p>
    <w:p w:rsidR="004B64D4" w:rsidRDefault="004B64D4" w:rsidP="00FC4022">
      <w:pPr>
        <w:spacing w:after="0" w:line="240" w:lineRule="auto"/>
      </w:pPr>
    </w:p>
    <w:p w:rsidR="004B64D4" w:rsidRDefault="004B64D4" w:rsidP="00FC4022">
      <w:pPr>
        <w:spacing w:after="0" w:line="240" w:lineRule="auto"/>
      </w:pPr>
      <w:r>
        <w:lastRenderedPageBreak/>
        <w:t xml:space="preserve">Ms. Staton </w:t>
      </w:r>
      <w:r w:rsidR="00532E73">
        <w:t>pointed out</w:t>
      </w:r>
      <w:r>
        <w:t xml:space="preserve"> that the</w:t>
      </w:r>
      <w:r w:rsidR="00532E73">
        <w:t>re</w:t>
      </w:r>
      <w:r>
        <w:t xml:space="preserve"> is no monetary</w:t>
      </w:r>
      <w:r w:rsidR="007067F4">
        <w:t xml:space="preserve"> ask attached to this Article.  It requires no town funding.</w:t>
      </w:r>
    </w:p>
    <w:p w:rsidR="00AF7ED3" w:rsidRDefault="00AF7ED3" w:rsidP="00FC4022">
      <w:pPr>
        <w:spacing w:after="0" w:line="240" w:lineRule="auto"/>
      </w:pPr>
    </w:p>
    <w:p w:rsidR="004B64D4" w:rsidRDefault="00AF7ED3" w:rsidP="00FC4022">
      <w:pPr>
        <w:spacing w:after="0" w:line="240" w:lineRule="auto"/>
      </w:pPr>
      <w:r>
        <w:t xml:space="preserve">Mr. Preston explained that an e-mail was sent to the committee </w:t>
      </w:r>
      <w:r w:rsidR="00791B89">
        <w:t>about the Human Rights Commission.</w:t>
      </w:r>
      <w:r w:rsidR="000116F7">
        <w:t xml:space="preserve">  He asked if the presenters were aware of it.  They were not.</w:t>
      </w:r>
    </w:p>
    <w:p w:rsidR="00565C24" w:rsidRDefault="00565C24" w:rsidP="00FC4022">
      <w:pPr>
        <w:spacing w:after="0" w:line="240" w:lineRule="auto"/>
      </w:pPr>
    </w:p>
    <w:p w:rsidR="00565C24" w:rsidRDefault="00565C24" w:rsidP="00FC4022">
      <w:pPr>
        <w:spacing w:after="0" w:line="240" w:lineRule="auto"/>
      </w:pPr>
      <w:r>
        <w:t xml:space="preserve">Ms. </w:t>
      </w:r>
      <w:r w:rsidR="00C22BBE">
        <w:t>Adams explained that the purpose is to build a sense of community around the changing demographics of Dedham so tha</w:t>
      </w:r>
      <w:r w:rsidR="00A54106">
        <w:t>t more people can be involved.  She enume</w:t>
      </w:r>
      <w:r w:rsidR="009C5890">
        <w:t>rated the</w:t>
      </w:r>
      <w:r w:rsidR="00A54106">
        <w:t xml:space="preserve"> social benefit</w:t>
      </w:r>
      <w:r w:rsidR="009C5890">
        <w:t>s</w:t>
      </w:r>
      <w:r w:rsidR="00A54106">
        <w:t xml:space="preserve"> of positive relationships, an economic benefit of increased tax revenue, and a political benefit.</w:t>
      </w:r>
      <w:r w:rsidR="004F0105">
        <w:t xml:space="preserve">  She clarified that these outreach programs could be undertaken without a commission, but she wants there to be a clear message from town governance on the subject.</w:t>
      </w:r>
    </w:p>
    <w:p w:rsidR="00B46EE6" w:rsidRDefault="00B46EE6" w:rsidP="00FC4022">
      <w:pPr>
        <w:spacing w:after="0" w:line="240" w:lineRule="auto"/>
      </w:pPr>
    </w:p>
    <w:p w:rsidR="00B46EE6" w:rsidRDefault="008608D1" w:rsidP="00FC4022">
      <w:pPr>
        <w:spacing w:after="0" w:line="240" w:lineRule="auto"/>
      </w:pPr>
      <w:r>
        <w:t xml:space="preserve">Mr. Heffernan asked </w:t>
      </w:r>
      <w:r w:rsidR="008A2A74">
        <w:t>about the 20 other Human Rights commissions across MA.  Ms. Adams answered that they are each associated with towns.  Their proposal was modelled after nearby towns like Needham</w:t>
      </w:r>
      <w:r w:rsidR="00FB4C3F">
        <w:t>.</w:t>
      </w:r>
      <w:r w:rsidR="00625439">
        <w:t xml:space="preserve">  Mr. Heffernan asked how the members of the commission would move forward after it was approved.</w:t>
      </w:r>
    </w:p>
    <w:p w:rsidR="00625439" w:rsidRDefault="00625439" w:rsidP="00FC4022">
      <w:pPr>
        <w:spacing w:after="0" w:line="240" w:lineRule="auto"/>
      </w:pPr>
    </w:p>
    <w:p w:rsidR="006A0C6F" w:rsidRDefault="00625439" w:rsidP="00FC4022">
      <w:pPr>
        <w:spacing w:after="0" w:line="240" w:lineRule="auto"/>
      </w:pPr>
      <w:r>
        <w:t>Ms. Weaver</w:t>
      </w:r>
      <w:r w:rsidR="002B665B">
        <w:t xml:space="preserve"> answered that the goal is to gather all of the existing disparate human rights and similar groups </w:t>
      </w:r>
      <w:r w:rsidR="00631EED">
        <w:t xml:space="preserve">within the town </w:t>
      </w:r>
      <w:r w:rsidR="00B56126">
        <w:t xml:space="preserve">to </w:t>
      </w:r>
      <w:r w:rsidR="00D847A7">
        <w:t xml:space="preserve">help spread awareness </w:t>
      </w:r>
      <w:r w:rsidR="00A93BA3">
        <w:t>and resources for these groups.</w:t>
      </w:r>
    </w:p>
    <w:p w:rsidR="00944B51" w:rsidRDefault="00944B51" w:rsidP="00FC4022">
      <w:pPr>
        <w:spacing w:after="0" w:line="240" w:lineRule="auto"/>
      </w:pPr>
    </w:p>
    <w:p w:rsidR="00DE4FCC" w:rsidRDefault="00273894" w:rsidP="00FC4022">
      <w:pPr>
        <w:spacing w:after="0" w:line="240" w:lineRule="auto"/>
      </w:pPr>
      <w:r>
        <w:t xml:space="preserve">Mr. Roberts </w:t>
      </w:r>
      <w:r w:rsidR="006679C6">
        <w:t xml:space="preserve">asked how they would interact in a specific example.  </w:t>
      </w:r>
    </w:p>
    <w:p w:rsidR="00C9758F" w:rsidRDefault="00C9758F" w:rsidP="00FC4022">
      <w:pPr>
        <w:spacing w:after="0" w:line="240" w:lineRule="auto"/>
      </w:pPr>
    </w:p>
    <w:p w:rsidR="00C9758F" w:rsidRDefault="00C9758F" w:rsidP="00FC4022">
      <w:pPr>
        <w:spacing w:after="0" w:line="240" w:lineRule="auto"/>
      </w:pPr>
      <w:r>
        <w:t>Mr. Civian answered that in a perfect situation, if someone had difficulty with the schools they would just go to the school committee.  However, he wants to be able to give those people confidence that their voices would be heard.</w:t>
      </w:r>
    </w:p>
    <w:p w:rsidR="00D90865" w:rsidRDefault="00D90865" w:rsidP="00FC4022">
      <w:pPr>
        <w:spacing w:after="0" w:line="240" w:lineRule="auto"/>
      </w:pPr>
    </w:p>
    <w:p w:rsidR="0024006D" w:rsidRDefault="0024006D" w:rsidP="00FC4022">
      <w:pPr>
        <w:spacing w:after="0" w:line="240" w:lineRule="auto"/>
      </w:pPr>
      <w:r>
        <w:t>Mr. Roberts</w:t>
      </w:r>
      <w:r w:rsidR="00ED21AE">
        <w:t xml:space="preserve"> asked if the commission would have a relationship with </w:t>
      </w:r>
      <w:r w:rsidR="00453885">
        <w:t xml:space="preserve">town attorneys, or something similar.  </w:t>
      </w:r>
      <w:r w:rsidR="004C4D8D">
        <w:t xml:space="preserve">Mr. Civian explained that the commission </w:t>
      </w:r>
      <w:r w:rsidR="001D41E3">
        <w:t xml:space="preserve">would exist </w:t>
      </w:r>
      <w:r w:rsidR="00C762E9">
        <w:t>to provide educated input to both the town and publi</w:t>
      </w:r>
      <w:r w:rsidR="00106BCF">
        <w:t>c on these issues.  It would not represent an advocacy group.</w:t>
      </w:r>
    </w:p>
    <w:p w:rsidR="00FC5A57" w:rsidRDefault="00FC5A57" w:rsidP="00FC4022">
      <w:pPr>
        <w:spacing w:after="0" w:line="240" w:lineRule="auto"/>
      </w:pPr>
    </w:p>
    <w:p w:rsidR="0025172B" w:rsidRDefault="00C36B7C" w:rsidP="00FC4022">
      <w:pPr>
        <w:spacing w:after="0" w:line="240" w:lineRule="auto"/>
      </w:pPr>
      <w:r>
        <w:t>Ms. Fay asked where the money for this commission would come from.  If they privately fundraise</w:t>
      </w:r>
      <w:r w:rsidR="00CC1572">
        <w:t xml:space="preserve"> and then act as repr</w:t>
      </w:r>
      <w:r w:rsidR="00382C99">
        <w:t>esent</w:t>
      </w:r>
      <w:r w:rsidR="00116D49">
        <w:t xml:space="preserve">atives of the town, it could create a potential </w:t>
      </w:r>
      <w:r w:rsidR="0025172B">
        <w:t>conflict and misunderstanding.  Ms. Terkelsen answered that any groups or committees appointed by and working for the town need to take a clos</w:t>
      </w:r>
      <w:r w:rsidR="00E24DBA">
        <w:t xml:space="preserve">e look at their funding sources.  They need to be very careful about </w:t>
      </w:r>
      <w:r w:rsidR="00C30844">
        <w:t>following the correct processes for any grants or donations</w:t>
      </w:r>
      <w:r w:rsidR="00D24AA7">
        <w:t>.</w:t>
      </w:r>
    </w:p>
    <w:p w:rsidR="00231717" w:rsidRDefault="00231717" w:rsidP="00FC4022">
      <w:pPr>
        <w:spacing w:after="0" w:line="240" w:lineRule="auto"/>
      </w:pPr>
    </w:p>
    <w:p w:rsidR="00231717" w:rsidRDefault="00231717" w:rsidP="00FC4022">
      <w:pPr>
        <w:spacing w:after="0" w:line="240" w:lineRule="auto"/>
      </w:pPr>
      <w:r>
        <w:t xml:space="preserve">Ms. O’Donnell suggested they look at the sustainability advisory committee, who </w:t>
      </w:r>
      <w:r w:rsidR="00FC7111">
        <w:t xml:space="preserve">operated similarly </w:t>
      </w:r>
      <w:r w:rsidR="0068162A">
        <w:t>with no financing.</w:t>
      </w:r>
    </w:p>
    <w:p w:rsidR="00945E14" w:rsidRDefault="00945E14" w:rsidP="00FC4022">
      <w:pPr>
        <w:spacing w:after="0" w:line="240" w:lineRule="auto"/>
      </w:pPr>
    </w:p>
    <w:p w:rsidR="00BF3A0D" w:rsidRDefault="00945E14" w:rsidP="00FC4022">
      <w:pPr>
        <w:spacing w:after="0" w:line="240" w:lineRule="auto"/>
      </w:pPr>
      <w:r>
        <w:t xml:space="preserve">Mr. Lindemann </w:t>
      </w:r>
      <w:r w:rsidR="00CD763E">
        <w:t xml:space="preserve">asked if there was a specific problem that this commission </w:t>
      </w:r>
      <w:r w:rsidR="00C010BE">
        <w:t>is being created in response to.</w:t>
      </w:r>
      <w:r w:rsidR="004148E1">
        <w:t xml:space="preserve">  </w:t>
      </w:r>
      <w:r w:rsidR="008C51D6">
        <w:t>Ms. Weaver</w:t>
      </w:r>
      <w:r w:rsidR="00A547CC">
        <w:t xml:space="preserve"> </w:t>
      </w:r>
      <w:r w:rsidR="00200923">
        <w:t>answered that Dedham has been becoming increasingly diverse</w:t>
      </w:r>
      <w:r w:rsidR="00B456F3">
        <w:t>, and they are not seeing that diversity reflected in the policymaking branch</w:t>
      </w:r>
      <w:r w:rsidR="0020680C">
        <w:t>es</w:t>
      </w:r>
      <w:r w:rsidR="00B456F3">
        <w:t xml:space="preserve"> of Dedham.</w:t>
      </w:r>
    </w:p>
    <w:p w:rsidR="00D41A63" w:rsidRDefault="00D41A63" w:rsidP="00FC4022">
      <w:pPr>
        <w:spacing w:after="0" w:line="240" w:lineRule="auto"/>
      </w:pPr>
    </w:p>
    <w:p w:rsidR="00D41A63" w:rsidRDefault="00D41A63" w:rsidP="00FC4022">
      <w:pPr>
        <w:spacing w:after="0" w:line="240" w:lineRule="auto"/>
      </w:pPr>
      <w:r>
        <w:t xml:space="preserve">Mr. Roberts asked if our Human Resource department was addressing these factors for </w:t>
      </w:r>
      <w:r w:rsidR="00C1343A">
        <w:t>our hiring committee.</w:t>
      </w:r>
    </w:p>
    <w:p w:rsidR="000E6232" w:rsidRDefault="000E6232" w:rsidP="00FC4022">
      <w:pPr>
        <w:spacing w:after="0" w:line="240" w:lineRule="auto"/>
      </w:pPr>
    </w:p>
    <w:p w:rsidR="000E6232" w:rsidRDefault="000E6232" w:rsidP="00FC4022">
      <w:pPr>
        <w:spacing w:after="0" w:line="240" w:lineRule="auto"/>
      </w:pPr>
      <w:r>
        <w:t xml:space="preserve">Mr. Kern answered that there are some hiring policies that are required to be in our </w:t>
      </w:r>
      <w:r w:rsidR="00457D64">
        <w:t xml:space="preserve">job </w:t>
      </w:r>
      <w:r>
        <w:t>posting</w:t>
      </w:r>
      <w:r w:rsidR="00910AE2">
        <w:t>s</w:t>
      </w:r>
      <w:r>
        <w:t xml:space="preserve"> by federal and state statu</w:t>
      </w:r>
      <w:r w:rsidR="000E0B05">
        <w:t>t</w:t>
      </w:r>
      <w:r>
        <w:t xml:space="preserve">e but that there may be other things that could benefit </w:t>
      </w:r>
      <w:r w:rsidR="00E25E24">
        <w:t>our committee that are</w:t>
      </w:r>
      <w:r w:rsidR="004C7928">
        <w:t xml:space="preserve"> </w:t>
      </w:r>
      <w:r w:rsidR="004C7928">
        <w:lastRenderedPageBreak/>
        <w:t>not required by state statu</w:t>
      </w:r>
      <w:r w:rsidR="000E0B05">
        <w:t>t</w:t>
      </w:r>
      <w:r w:rsidR="004C7928">
        <w:t>e.</w:t>
      </w:r>
      <w:r w:rsidR="001A0D86">
        <w:t xml:space="preserve">  He compared the committee to the su</w:t>
      </w:r>
      <w:r w:rsidR="00C65AFB">
        <w:t xml:space="preserve">stainability advisory committee, which introduced some ideas </w:t>
      </w:r>
      <w:r w:rsidR="00D8179C">
        <w:t xml:space="preserve">that were not required by state law but were smart.  </w:t>
      </w:r>
    </w:p>
    <w:p w:rsidR="00F1429A" w:rsidRDefault="00F1429A" w:rsidP="00FC4022">
      <w:pPr>
        <w:spacing w:after="0" w:line="240" w:lineRule="auto"/>
      </w:pPr>
    </w:p>
    <w:p w:rsidR="00A91629" w:rsidRDefault="007E3C94" w:rsidP="00FC4022">
      <w:pPr>
        <w:spacing w:after="0" w:line="240" w:lineRule="auto"/>
      </w:pPr>
      <w:r>
        <w:t xml:space="preserve">Ms. Fay asked </w:t>
      </w:r>
      <w:r w:rsidR="005E62FE">
        <w:t>about phrasing from the article</w:t>
      </w:r>
      <w:r w:rsidR="00E77419">
        <w:t xml:space="preserve"> that began </w:t>
      </w:r>
      <w:r w:rsidR="003A4A96">
        <w:t xml:space="preserve">“support the human rights in…” and </w:t>
      </w:r>
      <w:r w:rsidR="00E77419">
        <w:t>goes</w:t>
      </w:r>
      <w:r w:rsidR="003A4A96">
        <w:t xml:space="preserve"> o</w:t>
      </w:r>
      <w:r w:rsidR="00D84A3E">
        <w:t xml:space="preserve">n to list multiple categories.   She asked how they could support if they did not get legally involved.  </w:t>
      </w:r>
      <w:r w:rsidR="00505726">
        <w:t>Mr. Kern answered that they are likely to undertake actions available to</w:t>
      </w:r>
      <w:r w:rsidR="002E75D7">
        <w:t xml:space="preserve"> the</w:t>
      </w:r>
      <w:r w:rsidR="00505726">
        <w:t xml:space="preserve"> public </w:t>
      </w:r>
      <w:r w:rsidR="00CC0FF8">
        <w:t>normally</w:t>
      </w:r>
      <w:r w:rsidR="00616A06">
        <w:t>,</w:t>
      </w:r>
      <w:r w:rsidR="00CC0FF8">
        <w:t xml:space="preserve"> just in a more organized fashion</w:t>
      </w:r>
      <w:r w:rsidR="00034929">
        <w:t>.</w:t>
      </w:r>
      <w:r w:rsidR="00022042">
        <w:t xml:space="preserve">  </w:t>
      </w:r>
    </w:p>
    <w:p w:rsidR="00A91629" w:rsidRDefault="00A91629" w:rsidP="00FC4022">
      <w:pPr>
        <w:spacing w:after="0" w:line="240" w:lineRule="auto"/>
      </w:pPr>
    </w:p>
    <w:p w:rsidR="007E3C94" w:rsidRDefault="00022042" w:rsidP="00FC4022">
      <w:pPr>
        <w:spacing w:after="0" w:line="240" w:lineRule="auto"/>
      </w:pPr>
      <w:r>
        <w:t>Ms. Fay asked for further clarification on what they meant by “support,” whether they would be getting involved in response to complaints.</w:t>
      </w:r>
      <w:r w:rsidR="00034929">
        <w:t xml:space="preserve">  </w:t>
      </w:r>
      <w:r w:rsidR="00B251EB">
        <w:t xml:space="preserve">Mr. Lindemann asked if the commission </w:t>
      </w:r>
      <w:r w:rsidR="009871F9">
        <w:t xml:space="preserve">planned to be able to create legal </w:t>
      </w:r>
      <w:r w:rsidR="00DD7D55">
        <w:t xml:space="preserve">leverage.  Mr. Civian </w:t>
      </w:r>
      <w:r w:rsidR="00EB06C4">
        <w:t>answered that the sentence in question merely reflects bac</w:t>
      </w:r>
      <w:r w:rsidR="00937B7E">
        <w:t>k on previous statements limiting</w:t>
      </w:r>
      <w:r w:rsidR="00EB06C4">
        <w:t xml:space="preserve"> the responsibilities of the commission.</w:t>
      </w:r>
    </w:p>
    <w:p w:rsidR="00EB06C4" w:rsidRDefault="00EB06C4" w:rsidP="00FC4022">
      <w:pPr>
        <w:spacing w:after="0" w:line="240" w:lineRule="auto"/>
      </w:pPr>
    </w:p>
    <w:p w:rsidR="00EB06C4" w:rsidRDefault="00EB06C4" w:rsidP="00FC4022">
      <w:pPr>
        <w:spacing w:after="0" w:line="240" w:lineRule="auto"/>
      </w:pPr>
      <w:r>
        <w:t>There were no further question</w:t>
      </w:r>
      <w:r w:rsidR="003F1C7F">
        <w:t>s</w:t>
      </w:r>
      <w:r w:rsidR="00197883">
        <w:t xml:space="preserve">.  </w:t>
      </w:r>
    </w:p>
    <w:p w:rsidR="00462B5A" w:rsidRDefault="00462B5A" w:rsidP="00FC4022">
      <w:pPr>
        <w:spacing w:after="0" w:line="240" w:lineRule="auto"/>
      </w:pPr>
    </w:p>
    <w:p w:rsidR="00BA6DA3" w:rsidRDefault="00462B5A" w:rsidP="00FC4022">
      <w:pPr>
        <w:spacing w:after="0" w:line="240" w:lineRule="auto"/>
      </w:pPr>
      <w:r>
        <w:t>The</w:t>
      </w:r>
      <w:r w:rsidR="00D32820">
        <w:t xml:space="preserve"> committee moved to A</w:t>
      </w:r>
      <w:r w:rsidR="00BA6DA3">
        <w:t xml:space="preserve">rticle 13.  This article has been </w:t>
      </w:r>
      <w:r w:rsidR="004D6AFC">
        <w:t>put forward</w:t>
      </w:r>
      <w:r w:rsidR="00BA6DA3">
        <w:t xml:space="preserve"> at the request of Ms. Emery Butler and Ms. Carney</w:t>
      </w:r>
      <w:r w:rsidR="00B64D97">
        <w:t>.</w:t>
      </w:r>
    </w:p>
    <w:p w:rsidR="00B64D97" w:rsidRDefault="00B64D97" w:rsidP="00FC4022">
      <w:pPr>
        <w:spacing w:after="0" w:line="240" w:lineRule="auto"/>
      </w:pPr>
    </w:p>
    <w:p w:rsidR="00B64D97" w:rsidRDefault="00840905" w:rsidP="00FC4022">
      <w:pPr>
        <w:spacing w:after="0" w:line="240" w:lineRule="auto"/>
      </w:pPr>
      <w:r>
        <w:t>Ms.</w:t>
      </w:r>
      <w:r w:rsidR="002D4B19">
        <w:t xml:space="preserve"> Carney clarified that the basic thrust of the article is that the public should be able to have </w:t>
      </w:r>
      <w:r w:rsidR="00026061">
        <w:t>input</w:t>
      </w:r>
      <w:r w:rsidR="00180B64">
        <w:t xml:space="preserve"> o</w:t>
      </w:r>
      <w:r w:rsidR="00450748">
        <w:t xml:space="preserve">n significant public projects.  She believes that the </w:t>
      </w:r>
      <w:r w:rsidR="00BB4E41">
        <w:t>when sums of money reach into the 10s of millions, the public should have the opportunity to take a look at the project.</w:t>
      </w:r>
    </w:p>
    <w:p w:rsidR="00BB4E41" w:rsidRDefault="00BB4E41" w:rsidP="00FC4022">
      <w:pPr>
        <w:spacing w:after="0" w:line="240" w:lineRule="auto"/>
      </w:pPr>
    </w:p>
    <w:p w:rsidR="00CD41EF" w:rsidRDefault="00690C0D" w:rsidP="00FC4022">
      <w:pPr>
        <w:spacing w:after="0" w:line="240" w:lineRule="auto"/>
      </w:pPr>
      <w:r>
        <w:t>Article 13 calls for a</w:t>
      </w:r>
      <w:r w:rsidR="00DD10AB">
        <w:t xml:space="preserve"> town-wide </w:t>
      </w:r>
      <w:r>
        <w:t xml:space="preserve">non-binding referendum when projects exceeding $15 million in cost are proposed.  </w:t>
      </w:r>
      <w:r w:rsidR="00BB4E41">
        <w:t xml:space="preserve">Mr. Preston asked when the vote would occur.  </w:t>
      </w:r>
      <w:r w:rsidR="002A4F92">
        <w:t xml:space="preserve">The vote would </w:t>
      </w:r>
      <w:r w:rsidR="003E47A2">
        <w:t>occur</w:t>
      </w:r>
      <w:r w:rsidR="00A22488">
        <w:t xml:space="preserve"> prior to town</w:t>
      </w:r>
      <w:r w:rsidR="002A4F92">
        <w:t xml:space="preserve"> meeting.</w:t>
      </w:r>
    </w:p>
    <w:p w:rsidR="00CD41EF" w:rsidRDefault="00CD41EF" w:rsidP="00FC4022">
      <w:pPr>
        <w:spacing w:after="0" w:line="240" w:lineRule="auto"/>
      </w:pPr>
    </w:p>
    <w:p w:rsidR="005B0F02" w:rsidRDefault="00CD41EF" w:rsidP="00FC4022">
      <w:pPr>
        <w:spacing w:after="0" w:line="240" w:lineRule="auto"/>
      </w:pPr>
      <w:r>
        <w:t xml:space="preserve">Mr. Lindemann </w:t>
      </w:r>
      <w:r w:rsidR="00E70412">
        <w:t>asked how much money it takes to hold an election.  Ms. Baker answered 22-30 thousand dollars.</w:t>
      </w:r>
      <w:r w:rsidR="008B099E">
        <w:t xml:space="preserve">  Mr. Li</w:t>
      </w:r>
      <w:r w:rsidR="00BE2CE5">
        <w:t>ndemann clarified that it c</w:t>
      </w:r>
      <w:r w:rsidR="00181B1D">
        <w:t xml:space="preserve">ould be </w:t>
      </w:r>
      <w:r w:rsidR="00BE2CE5">
        <w:t>happen</w:t>
      </w:r>
      <w:r w:rsidR="00181B1D">
        <w:t xml:space="preserve"> at that year</w:t>
      </w:r>
      <w:r w:rsidR="006A7ACD">
        <w:t>’</w:t>
      </w:r>
      <w:r w:rsidR="00181B1D">
        <w:t xml:space="preserve">s </w:t>
      </w:r>
      <w:r w:rsidR="00BE2CE5">
        <w:t xml:space="preserve">normal </w:t>
      </w:r>
      <w:r w:rsidR="00181B1D">
        <w:t>election</w:t>
      </w:r>
      <w:r w:rsidR="005B0F02">
        <w:t>.</w:t>
      </w:r>
    </w:p>
    <w:p w:rsidR="00687E92" w:rsidRDefault="00687E92" w:rsidP="00FC4022">
      <w:pPr>
        <w:spacing w:after="0" w:line="240" w:lineRule="auto"/>
      </w:pPr>
    </w:p>
    <w:p w:rsidR="00BB4E41" w:rsidRDefault="00687E92" w:rsidP="00FC4022">
      <w:pPr>
        <w:spacing w:after="0" w:line="240" w:lineRule="auto"/>
      </w:pPr>
      <w:r>
        <w:t xml:space="preserve">Ms. Baker </w:t>
      </w:r>
      <w:r w:rsidR="005461EE">
        <w:t>elucidated</w:t>
      </w:r>
      <w:r w:rsidR="005D2B40">
        <w:t xml:space="preserve"> the way this new election would fit into th</w:t>
      </w:r>
      <w:r w:rsidR="005B55BA">
        <w:t>e existing warranting process.</w:t>
      </w:r>
      <w:r w:rsidR="00734176">
        <w:t xml:space="preserve">  </w:t>
      </w:r>
    </w:p>
    <w:p w:rsidR="00227FEB" w:rsidRDefault="00227FEB" w:rsidP="00FC4022">
      <w:pPr>
        <w:spacing w:after="0" w:line="240" w:lineRule="auto"/>
      </w:pPr>
    </w:p>
    <w:p w:rsidR="00906ACD" w:rsidRDefault="00227FEB" w:rsidP="00FC4022">
      <w:pPr>
        <w:spacing w:after="0" w:line="240" w:lineRule="auto"/>
      </w:pPr>
      <w:r>
        <w:t xml:space="preserve">Ms. Carney </w:t>
      </w:r>
      <w:r w:rsidR="001053AE">
        <w:t xml:space="preserve">said that this special election allows them to easily inform the general public that a sizeable sum of money is going to be spent.  The new police station is sorely needed, but </w:t>
      </w:r>
      <w:r w:rsidR="00E54945">
        <w:t xml:space="preserve">has been </w:t>
      </w:r>
      <w:r w:rsidR="00BA0AD3">
        <w:t>delayed for a while</w:t>
      </w:r>
      <w:r w:rsidR="00D45C3A">
        <w:t xml:space="preserve">.  However, the selectmen were hesitant to put </w:t>
      </w:r>
      <w:r w:rsidR="00290ED5">
        <w:t>it into the hands of</w:t>
      </w:r>
      <w:r w:rsidR="007C3670">
        <w:t xml:space="preserve"> the public.  She was strongly </w:t>
      </w:r>
      <w:r w:rsidR="00290ED5">
        <w:t xml:space="preserve">put off by this attitude towards the public and feels that Dedham needs to be taking the opinions of the </w:t>
      </w:r>
      <w:r w:rsidR="00994A4C">
        <w:t>citizens</w:t>
      </w:r>
      <w:r w:rsidR="00290ED5">
        <w:t xml:space="preserve"> more seriously</w:t>
      </w:r>
    </w:p>
    <w:p w:rsidR="00906ACD" w:rsidRDefault="00906ACD" w:rsidP="00FC4022">
      <w:pPr>
        <w:spacing w:after="0" w:line="240" w:lineRule="auto"/>
      </w:pPr>
    </w:p>
    <w:p w:rsidR="00906ACD" w:rsidRDefault="00906ACD" w:rsidP="00FC4022">
      <w:pPr>
        <w:spacing w:after="0" w:line="240" w:lineRule="auto"/>
      </w:pPr>
      <w:r>
        <w:t>Ms. Fay asked wha</w:t>
      </w:r>
      <w:r w:rsidR="0021069F">
        <w:t>t our average voter turnout was.  Ms. Baker answered that is was below 20%.</w:t>
      </w:r>
      <w:r w:rsidR="0039470C">
        <w:t xml:space="preserve">  Ms. Fay asked how the supporting information around </w:t>
      </w:r>
      <w:r w:rsidR="007417B8">
        <w:t xml:space="preserve">the </w:t>
      </w:r>
      <w:r w:rsidR="002B74EE">
        <w:t xml:space="preserve">project </w:t>
      </w:r>
      <w:r w:rsidR="000418AF">
        <w:t>would</w:t>
      </w:r>
      <w:r w:rsidR="003E603F">
        <w:t xml:space="preserve"> be</w:t>
      </w:r>
      <w:r w:rsidR="000418AF">
        <w:t xml:space="preserve"> </w:t>
      </w:r>
      <w:r w:rsidR="00470484">
        <w:t xml:space="preserve">given to the public.  Ms. Baker </w:t>
      </w:r>
      <w:r w:rsidR="0097108C">
        <w:t>said</w:t>
      </w:r>
      <w:r w:rsidR="0058523E">
        <w:t xml:space="preserve"> that the town has a statute requiring every question on the ballot to be sent out </w:t>
      </w:r>
      <w:r w:rsidR="00770345">
        <w:t>in a voter information packet.  However, that statu</w:t>
      </w:r>
      <w:r w:rsidR="003C075A">
        <w:t>t</w:t>
      </w:r>
      <w:r w:rsidR="00770345">
        <w:t>e specifically requires a proponent and an opponent.  She is unsure whether or not that statu</w:t>
      </w:r>
      <w:r w:rsidR="003C075A">
        <w:t>t</w:t>
      </w:r>
      <w:r w:rsidR="00770345">
        <w:t xml:space="preserve">e would apply to a non-binding referendum.  Ms. Fay asked </w:t>
      </w:r>
      <w:r w:rsidR="001C4878">
        <w:t xml:space="preserve">if </w:t>
      </w:r>
      <w:r w:rsidR="007B2110">
        <w:t>there are ever no informatio</w:t>
      </w:r>
      <w:r w:rsidR="00A86F41">
        <w:t>n packets sent out</w:t>
      </w:r>
      <w:r w:rsidR="00D121D5">
        <w:t xml:space="preserve"> before elections</w:t>
      </w:r>
      <w:r w:rsidR="00A86F41">
        <w:t xml:space="preserve">.  Ms. Baker </w:t>
      </w:r>
      <w:r w:rsidR="007B1C4E">
        <w:t>a</w:t>
      </w:r>
      <w:r w:rsidR="003B2D6A">
        <w:t>nswered</w:t>
      </w:r>
      <w:r w:rsidR="007B2110">
        <w:t xml:space="preserve"> that yes, with no referendum question </w:t>
      </w:r>
      <w:r w:rsidR="003F5889">
        <w:t>there is no mailing sent out</w:t>
      </w:r>
      <w:r w:rsidR="00AA4446">
        <w:t xml:space="preserve">.  </w:t>
      </w:r>
    </w:p>
    <w:p w:rsidR="00FC0356" w:rsidRDefault="00EF3FCC" w:rsidP="00FC4022">
      <w:pPr>
        <w:spacing w:after="0" w:line="240" w:lineRule="auto"/>
      </w:pPr>
      <w:r>
        <w:br/>
        <w:t>Mr. Roberts as</w:t>
      </w:r>
      <w:r w:rsidR="00DB1F51">
        <w:t>ked how this would relate to MSB</w:t>
      </w:r>
      <w:r>
        <w:t>A school projects w</w:t>
      </w:r>
      <w:r w:rsidR="00F9759A">
        <w:t>h</w:t>
      </w:r>
      <w:r>
        <w:t>ere money was</w:t>
      </w:r>
      <w:r w:rsidR="00D82D52">
        <w:t xml:space="preserve"> received from the state.  He clarified that some of the funding processes can create large delays </w:t>
      </w:r>
      <w:r w:rsidR="00146617">
        <w:t>and</w:t>
      </w:r>
      <w:r w:rsidR="00B008D7">
        <w:t xml:space="preserve"> if they </w:t>
      </w:r>
      <w:r w:rsidR="00146617">
        <w:t>are</w:t>
      </w:r>
      <w:r w:rsidR="00B008D7">
        <w:t xml:space="preserve"> delayed for too long</w:t>
      </w:r>
      <w:r w:rsidR="009C112F">
        <w:t xml:space="preserve">, </w:t>
      </w:r>
      <w:r w:rsidR="00675538">
        <w:t xml:space="preserve">we lose their grant money.  If they delayed until the next election, they could lose their </w:t>
      </w:r>
      <w:r w:rsidR="00675538">
        <w:lastRenderedPageBreak/>
        <w:t>funding.  Ms. Baker stated that because it is non</w:t>
      </w:r>
      <w:r w:rsidR="00FC0356">
        <w:t>binding, we don’t have to do it if it would mean losing funding.</w:t>
      </w:r>
    </w:p>
    <w:p w:rsidR="00FC0356" w:rsidRDefault="00FC0356" w:rsidP="00FC4022">
      <w:pPr>
        <w:spacing w:after="0" w:line="240" w:lineRule="auto"/>
      </w:pPr>
    </w:p>
    <w:p w:rsidR="00223296" w:rsidRDefault="00223296" w:rsidP="00FC4022">
      <w:pPr>
        <w:spacing w:after="0" w:line="240" w:lineRule="auto"/>
      </w:pPr>
      <w:r>
        <w:t xml:space="preserve">Ms. Carney raised concerns that the government can get into the habit of </w:t>
      </w:r>
      <w:r w:rsidR="004935F3">
        <w:t xml:space="preserve">spending money freely and forgetting </w:t>
      </w:r>
      <w:r w:rsidR="002B3D53">
        <w:t xml:space="preserve">that they are spending </w:t>
      </w:r>
      <w:r w:rsidR="000927A8">
        <w:t>taxpayer money</w:t>
      </w:r>
      <w:r w:rsidR="000A2744">
        <w:t>.</w:t>
      </w:r>
    </w:p>
    <w:p w:rsidR="00D65BDD" w:rsidRDefault="00D65BDD" w:rsidP="00FC4022">
      <w:pPr>
        <w:spacing w:after="0" w:line="240" w:lineRule="auto"/>
      </w:pPr>
    </w:p>
    <w:p w:rsidR="00E90B42" w:rsidRDefault="00D65BDD" w:rsidP="00FC4022">
      <w:pPr>
        <w:spacing w:after="0" w:line="240" w:lineRule="auto"/>
      </w:pPr>
      <w:r>
        <w:t xml:space="preserve">Mr. Heffernan praised the structure of this </w:t>
      </w:r>
      <w:r w:rsidR="00E00D80">
        <w:t xml:space="preserve">bill, but raised concerns that it being non-binding could create major conflict </w:t>
      </w:r>
      <w:r w:rsidR="008A3BC1">
        <w:t>if the public voted no and town meeting voted yes.</w:t>
      </w:r>
      <w:r w:rsidR="00415807">
        <w:t xml:space="preserve">  Ms. Carney suggested</w:t>
      </w:r>
      <w:r w:rsidR="00E90B42">
        <w:t xml:space="preserve"> that information should be influencing town meeting.</w:t>
      </w:r>
    </w:p>
    <w:p w:rsidR="00CC069E" w:rsidRDefault="00CC069E" w:rsidP="00FC4022">
      <w:pPr>
        <w:spacing w:after="0" w:line="240" w:lineRule="auto"/>
      </w:pPr>
    </w:p>
    <w:p w:rsidR="00CC069E" w:rsidRDefault="00512735" w:rsidP="00FC4022">
      <w:pPr>
        <w:spacing w:after="0" w:line="240" w:lineRule="auto"/>
      </w:pPr>
      <w:r>
        <w:t xml:space="preserve">Ms. Carney stated that </w:t>
      </w:r>
      <w:r w:rsidR="00716199">
        <w:t>this is a simultaneous way to inform the publ</w:t>
      </w:r>
      <w:r w:rsidR="00781037">
        <w:t>ic and get information from them</w:t>
      </w:r>
      <w:r w:rsidR="00BA588D">
        <w:t xml:space="preserve"> </w:t>
      </w:r>
      <w:r w:rsidR="00865177">
        <w:t>about their opinions.</w:t>
      </w:r>
    </w:p>
    <w:p w:rsidR="00865177" w:rsidRDefault="00865177" w:rsidP="00FC4022">
      <w:pPr>
        <w:spacing w:after="0" w:line="240" w:lineRule="auto"/>
      </w:pPr>
    </w:p>
    <w:p w:rsidR="0096182E" w:rsidRDefault="002A7357" w:rsidP="00FC4022">
      <w:pPr>
        <w:spacing w:after="0" w:line="240" w:lineRule="auto"/>
      </w:pPr>
      <w:r>
        <w:t xml:space="preserve">Mr. Preston </w:t>
      </w:r>
      <w:r w:rsidR="00AD1898">
        <w:t xml:space="preserve">noted that currently, the </w:t>
      </w:r>
      <w:r w:rsidR="00901461">
        <w:t>populace</w:t>
      </w:r>
      <w:r w:rsidR="00AD1898">
        <w:t xml:space="preserve"> of Dedham has the power to </w:t>
      </w:r>
      <w:r w:rsidR="006D3F8D">
        <w:t xml:space="preserve">demand an election </w:t>
      </w:r>
      <w:r w:rsidR="007867E2">
        <w:t xml:space="preserve">and create a binding opposition </w:t>
      </w:r>
      <w:r w:rsidR="00D213AE">
        <w:t>for any decision made in</w:t>
      </w:r>
      <w:r w:rsidR="00F5157A">
        <w:t xml:space="preserve"> Town Meeting.</w:t>
      </w:r>
    </w:p>
    <w:p w:rsidR="00430597" w:rsidRDefault="00430597" w:rsidP="00FC4022">
      <w:pPr>
        <w:spacing w:after="0" w:line="240" w:lineRule="auto"/>
      </w:pPr>
    </w:p>
    <w:p w:rsidR="00C307A1" w:rsidRDefault="00430597" w:rsidP="00FC4022">
      <w:pPr>
        <w:spacing w:after="0" w:line="240" w:lineRule="auto"/>
      </w:pPr>
      <w:r>
        <w:t xml:space="preserve">Mr. </w:t>
      </w:r>
      <w:r w:rsidR="00CD5427">
        <w:t>Driscoll</w:t>
      </w:r>
      <w:r w:rsidR="009868FB">
        <w:t xml:space="preserve"> noted that the article contains</w:t>
      </w:r>
      <w:r w:rsidR="00017445">
        <w:t xml:space="preserve"> language to exempt </w:t>
      </w:r>
      <w:r w:rsidR="00AA0854">
        <w:t xml:space="preserve">emergency action </w:t>
      </w:r>
      <w:r w:rsidR="0050758B">
        <w:t>from this referendum</w:t>
      </w:r>
      <w:r w:rsidR="004C02FE">
        <w:t xml:space="preserve"> that</w:t>
      </w:r>
      <w:r w:rsidR="0050758B">
        <w:t xml:space="preserve"> does not </w:t>
      </w:r>
      <w:r w:rsidR="00FA783D">
        <w:t>actual</w:t>
      </w:r>
      <w:r w:rsidR="00137713">
        <w:t>ly function within the timeline it creates</w:t>
      </w:r>
      <w:r w:rsidR="0024172F">
        <w:t xml:space="preserve">.  He clarified that certain language </w:t>
      </w:r>
      <w:r w:rsidR="009E092E">
        <w:t>allows</w:t>
      </w:r>
      <w:r w:rsidR="0024172F">
        <w:t xml:space="preserve"> this</w:t>
      </w:r>
      <w:r w:rsidR="009E092E">
        <w:t xml:space="preserve"> emergency exemption</w:t>
      </w:r>
      <w:r w:rsidR="0024172F">
        <w:t xml:space="preserve">, </w:t>
      </w:r>
      <w:r w:rsidR="00007EF0">
        <w:t xml:space="preserve">but the triggering condition could only possibly take place after the </w:t>
      </w:r>
      <w:r w:rsidR="0038032C">
        <w:t>referendum would already have been held</w:t>
      </w:r>
      <w:r w:rsidR="0090176F">
        <w:t xml:space="preserve">.  </w:t>
      </w:r>
      <w:r w:rsidR="001105BD">
        <w:t xml:space="preserve">Ms. Carney agreed that the language did create that issue but stated that </w:t>
      </w:r>
      <w:r w:rsidR="00115136">
        <w:t xml:space="preserve">due to its non-binding nature, it shouldn’t create </w:t>
      </w:r>
      <w:r w:rsidR="00F30432">
        <w:t>too much of</w:t>
      </w:r>
      <w:r w:rsidR="0056262B">
        <w:t xml:space="preserve"> an</w:t>
      </w:r>
      <w:r w:rsidR="00115136">
        <w:t xml:space="preserve"> issue anyway.</w:t>
      </w:r>
    </w:p>
    <w:p w:rsidR="001105BD" w:rsidRDefault="001105BD" w:rsidP="00FC4022">
      <w:pPr>
        <w:spacing w:after="0" w:line="240" w:lineRule="auto"/>
      </w:pPr>
    </w:p>
    <w:p w:rsidR="001105BD" w:rsidRDefault="001105BD" w:rsidP="00FC4022">
      <w:pPr>
        <w:spacing w:after="0" w:line="240" w:lineRule="auto"/>
      </w:pPr>
      <w:r>
        <w:t xml:space="preserve">Ms. Terkelsen </w:t>
      </w:r>
      <w:r w:rsidR="00536A60">
        <w:t xml:space="preserve">suggested they place something in the by-laws that requires the town to send </w:t>
      </w:r>
      <w:r w:rsidR="004C58F9">
        <w:t xml:space="preserve">notice on these projects </w:t>
      </w:r>
      <w:r w:rsidR="00DE6324">
        <w:t>without actually having a vote</w:t>
      </w:r>
      <w:r w:rsidR="001F68DF">
        <w:t xml:space="preserve">, </w:t>
      </w:r>
      <w:r w:rsidR="00B90077">
        <w:t>to avoid some of the timing issues of the town meeting and the town elections.</w:t>
      </w:r>
      <w:r w:rsidR="004E2987">
        <w:t xml:space="preserve">  She suggested it would be more valuable to get the i</w:t>
      </w:r>
      <w:r w:rsidR="00C871DB">
        <w:t>nformation out to all residents than to hold a referendum.</w:t>
      </w:r>
    </w:p>
    <w:p w:rsidR="00E70099" w:rsidRDefault="00E70099" w:rsidP="00FC4022">
      <w:pPr>
        <w:spacing w:after="0" w:line="240" w:lineRule="auto"/>
      </w:pPr>
    </w:p>
    <w:p w:rsidR="00E70099" w:rsidRDefault="00E70099" w:rsidP="00FC4022">
      <w:pPr>
        <w:spacing w:after="0" w:line="240" w:lineRule="auto"/>
      </w:pPr>
      <w:r>
        <w:t xml:space="preserve">Ms. Carney answered that as a member of the committee, she is closely in tune to the cycle of the town </w:t>
      </w:r>
      <w:r w:rsidR="00BF2720">
        <w:t xml:space="preserve">meeting, </w:t>
      </w:r>
      <w:r>
        <w:t>the warrant hearings</w:t>
      </w:r>
      <w:r w:rsidR="00BF2720">
        <w:t>,</w:t>
      </w:r>
      <w:r>
        <w:t xml:space="preserve"> and the ways that local policies chang</w:t>
      </w:r>
      <w:r w:rsidR="00961348">
        <w:t>e.  However, the average person</w:t>
      </w:r>
      <w:r w:rsidR="007F53C3">
        <w:t xml:space="preserve"> </w:t>
      </w:r>
      <w:r w:rsidR="00867910">
        <w:t>sometimes feels blindsided by major projects going forward without them even having heard of it</w:t>
      </w:r>
      <w:r w:rsidR="00896A41">
        <w:t>.</w:t>
      </w:r>
    </w:p>
    <w:p w:rsidR="005024B4" w:rsidRDefault="005024B4" w:rsidP="00FC4022">
      <w:pPr>
        <w:spacing w:after="0" w:line="240" w:lineRule="auto"/>
      </w:pPr>
      <w:r>
        <w:br/>
        <w:t xml:space="preserve">Mr. </w:t>
      </w:r>
      <w:r w:rsidR="00C00D33">
        <w:t>Driscoll</w:t>
      </w:r>
      <w:r>
        <w:t xml:space="preserve"> answered that the town meeting exists to create this </w:t>
      </w:r>
      <w:r w:rsidR="009B3A84">
        <w:t>spread</w:t>
      </w:r>
      <w:r w:rsidR="00253ED9">
        <w:t xml:space="preserve"> </w:t>
      </w:r>
      <w:r w:rsidR="00873511">
        <w:t>o</w:t>
      </w:r>
      <w:r w:rsidR="000007E5">
        <w:t xml:space="preserve">f </w:t>
      </w:r>
      <w:r w:rsidR="004B1C1A">
        <w:t xml:space="preserve">knowledge throughout the town.  </w:t>
      </w:r>
      <w:r w:rsidR="009B6A31">
        <w:t xml:space="preserve">Our town meeting is the primary means by which we </w:t>
      </w:r>
      <w:r w:rsidR="00707E20">
        <w:t>make decisions.</w:t>
      </w:r>
    </w:p>
    <w:p w:rsidR="00A3063B" w:rsidRDefault="00A3063B" w:rsidP="00FC4022">
      <w:pPr>
        <w:spacing w:after="0" w:line="240" w:lineRule="auto"/>
      </w:pPr>
    </w:p>
    <w:p w:rsidR="00A3063B" w:rsidRDefault="00A3063B" w:rsidP="00FC4022">
      <w:pPr>
        <w:spacing w:after="0" w:line="240" w:lineRule="auto"/>
      </w:pPr>
      <w:r>
        <w:t xml:space="preserve">Ms. Fay sked if the primary goal is communication or feedback.  Ms. Emery Butler answered that they prioritize the feedback.  Ms. Carney said that she wants people to have a say in </w:t>
      </w:r>
      <w:r w:rsidR="00FF5DCD">
        <w:t>how their money is being spent.</w:t>
      </w:r>
    </w:p>
    <w:p w:rsidR="00DA2CFA" w:rsidRDefault="00DA2CFA" w:rsidP="00FC4022">
      <w:pPr>
        <w:spacing w:after="0" w:line="240" w:lineRule="auto"/>
      </w:pPr>
    </w:p>
    <w:p w:rsidR="00DA2CFA" w:rsidRDefault="00DA2CFA" w:rsidP="00FC4022">
      <w:pPr>
        <w:spacing w:after="0" w:line="240" w:lineRule="auto"/>
      </w:pPr>
      <w:r>
        <w:t xml:space="preserve">Ms. O’Donnell </w:t>
      </w:r>
      <w:r w:rsidR="000A352A">
        <w:t xml:space="preserve">expressed concerns </w:t>
      </w:r>
      <w:r w:rsidR="001B23DF">
        <w:t>that the</w:t>
      </w:r>
      <w:r w:rsidR="000A352A">
        <w:t xml:space="preserve"> previously mentioned wording in Article 13 </w:t>
      </w:r>
      <w:r w:rsidR="00C340E6">
        <w:t xml:space="preserve">made it unacceptable </w:t>
      </w:r>
      <w:r w:rsidR="00A51A7A">
        <w:t>to vote on.</w:t>
      </w:r>
      <w:r w:rsidR="00C841B3">
        <w:t xml:space="preserve">  </w:t>
      </w:r>
    </w:p>
    <w:p w:rsidR="00C841B3" w:rsidRDefault="00C841B3" w:rsidP="00FC4022">
      <w:pPr>
        <w:spacing w:after="0" w:line="240" w:lineRule="auto"/>
      </w:pPr>
    </w:p>
    <w:p w:rsidR="00C841B3" w:rsidRDefault="00C841B3" w:rsidP="00FC4022">
      <w:pPr>
        <w:spacing w:after="0" w:line="240" w:lineRule="auto"/>
      </w:pPr>
      <w:r>
        <w:t>Mr. Preston asked that this article be worked on more and put off for further discussion later.</w:t>
      </w:r>
    </w:p>
    <w:p w:rsidR="00C841B3" w:rsidRDefault="00C841B3" w:rsidP="00FC4022">
      <w:pPr>
        <w:spacing w:after="0" w:line="240" w:lineRule="auto"/>
      </w:pPr>
    </w:p>
    <w:p w:rsidR="00C841B3" w:rsidRDefault="00C841B3" w:rsidP="00FC4022">
      <w:pPr>
        <w:spacing w:after="0" w:line="240" w:lineRule="auto"/>
      </w:pPr>
      <w:r>
        <w:t xml:space="preserve">Mr. </w:t>
      </w:r>
      <w:r w:rsidR="00BB3D23">
        <w:t>Kern took the floor to explain A</w:t>
      </w:r>
      <w:r>
        <w:t xml:space="preserve">rticles 14-18.  These articles are all the result of the municipal modernization act.  These articles are </w:t>
      </w:r>
      <w:r w:rsidR="00AA15AC">
        <w:t xml:space="preserve">meant to address projects that aren’t working as well as they should.  </w:t>
      </w:r>
    </w:p>
    <w:p w:rsidR="009A6601" w:rsidRDefault="009A6601" w:rsidP="00FC4022">
      <w:pPr>
        <w:spacing w:after="0" w:line="240" w:lineRule="auto"/>
      </w:pPr>
    </w:p>
    <w:p w:rsidR="009A6601" w:rsidRDefault="009A6601" w:rsidP="00FC4022">
      <w:pPr>
        <w:spacing w:after="0" w:line="240" w:lineRule="auto"/>
      </w:pPr>
      <w:r>
        <w:lastRenderedPageBreak/>
        <w:t>Article 14 allows for parking meter revenue to be segregated and used in support of parking projects.</w:t>
      </w:r>
      <w:r w:rsidR="006F6257">
        <w:t xml:space="preserve">  There may be a need to address the downtown parking situation in the future, </w:t>
      </w:r>
      <w:r w:rsidR="00EF0940">
        <w:t>but</w:t>
      </w:r>
      <w:r w:rsidR="006F6257">
        <w:t xml:space="preserve"> this is not a referendum </w:t>
      </w:r>
      <w:r w:rsidR="00EF0940">
        <w:t>to do that</w:t>
      </w:r>
      <w:r w:rsidR="006F6257">
        <w:t xml:space="preserve">.  </w:t>
      </w:r>
      <w:r w:rsidR="0085118A">
        <w:t>Mr. Kern suspects that this was created in response to issues with</w:t>
      </w:r>
      <w:r w:rsidR="00112714">
        <w:t>in</w:t>
      </w:r>
      <w:r w:rsidR="0085118A">
        <w:t xml:space="preserve"> nearby towns.</w:t>
      </w:r>
    </w:p>
    <w:p w:rsidR="009A6601" w:rsidRDefault="009A6601" w:rsidP="00FC4022">
      <w:pPr>
        <w:spacing w:after="0" w:line="240" w:lineRule="auto"/>
      </w:pPr>
    </w:p>
    <w:p w:rsidR="001600D7" w:rsidRDefault="001600D7" w:rsidP="00FC4022">
      <w:pPr>
        <w:spacing w:after="0" w:line="240" w:lineRule="auto"/>
      </w:pPr>
      <w:r>
        <w:t xml:space="preserve">Mr. Preston asked if this removed the </w:t>
      </w:r>
      <w:r w:rsidR="00C046B1">
        <w:t>cap from the revenue of the parking system</w:t>
      </w:r>
      <w:r w:rsidR="00A21AF2">
        <w:t xml:space="preserve"> and if it allowed them to more broadly use those funds.  </w:t>
      </w:r>
      <w:r w:rsidR="003F071E">
        <w:t>Mr. Kern answered that Mr. Preston</w:t>
      </w:r>
      <w:r w:rsidR="00A21AF2">
        <w:t xml:space="preserve"> is basically correct but he is not certain that a cap currently exists.</w:t>
      </w:r>
    </w:p>
    <w:p w:rsidR="00EE4CD9" w:rsidRDefault="00EE4CD9" w:rsidP="00FC4022">
      <w:pPr>
        <w:spacing w:after="0" w:line="240" w:lineRule="auto"/>
      </w:pPr>
    </w:p>
    <w:p w:rsidR="00EE4CD9" w:rsidRDefault="00EE4CD9" w:rsidP="00FC4022">
      <w:pPr>
        <w:spacing w:after="0" w:line="240" w:lineRule="auto"/>
      </w:pPr>
      <w:r>
        <w:t xml:space="preserve">Ms. Terkelsen called attention to a “sunset clause” which </w:t>
      </w:r>
      <w:r w:rsidR="00D12C3D">
        <w:t>makes this act basically like a departmental revolving fund.</w:t>
      </w:r>
      <w:r w:rsidR="00294DB2">
        <w:t xml:space="preserve">  Mr. Kern clarified that </w:t>
      </w:r>
      <w:r w:rsidR="003D6412">
        <w:t xml:space="preserve">revolving funds aren’t </w:t>
      </w:r>
      <w:r w:rsidR="00A54BF3">
        <w:t xml:space="preserve">supposed to exist for the everyday operations of </w:t>
      </w:r>
      <w:r w:rsidR="00B56CA7">
        <w:t>a departmental fund.</w:t>
      </w:r>
    </w:p>
    <w:p w:rsidR="00B56CA7" w:rsidRDefault="00B56CA7" w:rsidP="00FC4022">
      <w:pPr>
        <w:spacing w:after="0" w:line="240" w:lineRule="auto"/>
      </w:pPr>
    </w:p>
    <w:p w:rsidR="00AA4C90" w:rsidRDefault="00B56CA7" w:rsidP="00FC4022">
      <w:pPr>
        <w:spacing w:after="0" w:line="240" w:lineRule="auto"/>
      </w:pPr>
      <w:r>
        <w:t>Ms. Emery Butler asked how much we earned from parking meters.  Mr. Kern offe</w:t>
      </w:r>
      <w:r w:rsidR="008151CC">
        <w:t>red to find that information</w:t>
      </w:r>
      <w:r>
        <w:t xml:space="preserve"> later.  Ms. Emery Butler asked how</w:t>
      </w:r>
      <w:r w:rsidR="00CE4604">
        <w:t xml:space="preserve"> much it cost to operate them.  </w:t>
      </w:r>
      <w:r w:rsidR="00A25725">
        <w:t>Mr. Kern answered that we are</w:t>
      </w:r>
      <w:r w:rsidR="006B25BC">
        <w:t xml:space="preserve"> </w:t>
      </w:r>
      <w:r w:rsidR="008348DC">
        <w:t>losing money overall on the project, but that the purpose of parking enforcement</w:t>
      </w:r>
      <w:r w:rsidR="00692B92">
        <w:t xml:space="preserve"> is to meet behavior objectives, not raise money.</w:t>
      </w:r>
    </w:p>
    <w:p w:rsidR="00F62C69" w:rsidRDefault="00F62C69" w:rsidP="00FC4022">
      <w:pPr>
        <w:spacing w:after="0" w:line="240" w:lineRule="auto"/>
      </w:pPr>
    </w:p>
    <w:p w:rsidR="00F62C69" w:rsidRDefault="00F62C69" w:rsidP="00FC4022">
      <w:pPr>
        <w:spacing w:after="0" w:line="240" w:lineRule="auto"/>
      </w:pPr>
      <w:r>
        <w:t xml:space="preserve">Mr. Heffernan suggested that this </w:t>
      </w:r>
      <w:r w:rsidR="00D449EA">
        <w:t xml:space="preserve">could be undertaken without </w:t>
      </w:r>
      <w:r w:rsidR="000D1E17">
        <w:t xml:space="preserve">passing this article.  Mr. Kern explained that the advantage of having this article passed is </w:t>
      </w:r>
      <w:r w:rsidR="00E5570E">
        <w:t xml:space="preserve">to </w:t>
      </w:r>
      <w:r w:rsidR="00353A91">
        <w:t xml:space="preserve">simplify </w:t>
      </w:r>
      <w:r w:rsidR="00581C74">
        <w:t>future cha</w:t>
      </w:r>
      <w:r w:rsidR="00D63759">
        <w:t>nges to the parking situation.  Ms. Terkelsen suggested that this would allow them to have it in place if they w</w:t>
      </w:r>
      <w:r w:rsidR="00854E24">
        <w:t>anted to use it in the future.</w:t>
      </w:r>
    </w:p>
    <w:p w:rsidR="00854E24" w:rsidRDefault="00854E24" w:rsidP="00FC4022">
      <w:pPr>
        <w:spacing w:after="0" w:line="240" w:lineRule="auto"/>
      </w:pPr>
    </w:p>
    <w:p w:rsidR="00854E24" w:rsidRDefault="00854E24" w:rsidP="00FC4022">
      <w:pPr>
        <w:spacing w:after="0" w:line="240" w:lineRule="auto"/>
      </w:pPr>
      <w:r>
        <w:t>Mr. Heffernan asked why they would vote this th</w:t>
      </w:r>
      <w:r w:rsidR="00E73FD7">
        <w:t xml:space="preserve">rough if they weren’t sure the town </w:t>
      </w:r>
      <w:r>
        <w:t xml:space="preserve">would use it.  Mr. Kern answered that the parking situation may change soon, and they </w:t>
      </w:r>
      <w:r w:rsidR="006E7EA4">
        <w:t>want</w:t>
      </w:r>
      <w:r>
        <w:t xml:space="preserve"> the op</w:t>
      </w:r>
      <w:r w:rsidR="00497C25">
        <w:t>tions available to them, then</w:t>
      </w:r>
      <w:r>
        <w:t xml:space="preserve"> </w:t>
      </w:r>
      <w:r w:rsidR="003318DB">
        <w:t>choose what to use.</w:t>
      </w:r>
    </w:p>
    <w:p w:rsidR="00724F1B" w:rsidRDefault="00724F1B" w:rsidP="00FC4022">
      <w:pPr>
        <w:spacing w:after="0" w:line="240" w:lineRule="auto"/>
      </w:pPr>
    </w:p>
    <w:p w:rsidR="00724F1B" w:rsidRDefault="00724F1B" w:rsidP="00FC4022">
      <w:pPr>
        <w:spacing w:after="0" w:line="240" w:lineRule="auto"/>
      </w:pPr>
      <w:r>
        <w:t xml:space="preserve">Ms. Carney asked about the municipal modernization act.  Mr. Kern answered that the governor and the legislature of MA took it upon themselves to address a number of things that they felt needed to </w:t>
      </w:r>
      <w:r w:rsidR="006D36E8">
        <w:t>be</w:t>
      </w:r>
      <w:r w:rsidR="00F87860">
        <w:t xml:space="preserve"> </w:t>
      </w:r>
      <w:r>
        <w:t>addressed</w:t>
      </w:r>
      <w:r w:rsidR="00F87860">
        <w:t>,</w:t>
      </w:r>
      <w:r>
        <w:t xml:space="preserve"> as well as </w:t>
      </w:r>
      <w:r w:rsidR="00F87860">
        <w:t>issues</w:t>
      </w:r>
      <w:r>
        <w:t xml:space="preserve"> town leaders suggested needed to be addressed.  This has created </w:t>
      </w:r>
      <w:r w:rsidR="006F2E59">
        <w:t xml:space="preserve">a </w:t>
      </w:r>
      <w:r w:rsidR="0031174B">
        <w:t xml:space="preserve">long list of articles that towns can choose to </w:t>
      </w:r>
      <w:r w:rsidR="003D7E79">
        <w:t>vote through or ignore</w:t>
      </w:r>
      <w:r w:rsidR="0031174B">
        <w:t xml:space="preserve">.  </w:t>
      </w:r>
      <w:r w:rsidR="0056447E">
        <w:t xml:space="preserve">Dedham has already </w:t>
      </w:r>
      <w:r w:rsidR="009E2328">
        <w:t>taken a lo</w:t>
      </w:r>
      <w:r w:rsidR="00DB0AE5">
        <w:t>ok at the most important Articles from the</w:t>
      </w:r>
      <w:r w:rsidR="009E2328">
        <w:t xml:space="preserve"> list.  However, they are also taking a look </w:t>
      </w:r>
      <w:r w:rsidR="00D4534E">
        <w:t>at other suggestions.</w:t>
      </w:r>
    </w:p>
    <w:p w:rsidR="00C046B1" w:rsidRDefault="00C046B1" w:rsidP="00FC4022">
      <w:pPr>
        <w:spacing w:after="0" w:line="240" w:lineRule="auto"/>
      </w:pPr>
    </w:p>
    <w:p w:rsidR="00327E69" w:rsidRDefault="0026236F" w:rsidP="00FC4022">
      <w:pPr>
        <w:spacing w:after="0" w:line="240" w:lineRule="auto"/>
      </w:pPr>
      <w:r>
        <w:t>Mr. Kern moved to</w:t>
      </w:r>
      <w:r w:rsidR="00860780">
        <w:t xml:space="preserve"> </w:t>
      </w:r>
      <w:r w:rsidR="009A6601">
        <w:t>Article 15</w:t>
      </w:r>
      <w:r w:rsidR="0049460F">
        <w:t xml:space="preserve">.  </w:t>
      </w:r>
      <w:r w:rsidR="00860780">
        <w:t>He</w:t>
      </w:r>
      <w:r w:rsidR="00675198">
        <w:t xml:space="preserve"> explai</w:t>
      </w:r>
      <w:r w:rsidR="00576660">
        <w:t>ned</w:t>
      </w:r>
      <w:r w:rsidR="00675198">
        <w:t xml:space="preserve"> that </w:t>
      </w:r>
      <w:r w:rsidR="004D724C">
        <w:t xml:space="preserve">there is a general understanding of what the speed limit is supposed to </w:t>
      </w:r>
      <w:r w:rsidR="0070364E">
        <w:t>be when it is not posted.  In MA, this is typically 30 MPH. This</w:t>
      </w:r>
      <w:r w:rsidR="002E6B98">
        <w:t xml:space="preserve"> Article</w:t>
      </w:r>
      <w:r w:rsidR="0070364E">
        <w:t xml:space="preserve"> would </w:t>
      </w:r>
      <w:r w:rsidR="0081560C">
        <w:t>est</w:t>
      </w:r>
      <w:r w:rsidR="002618B2">
        <w:t xml:space="preserve">ablish that default as 25 MPH.  Mr. Lindemann asked if this would allow us to establish a speed limit </w:t>
      </w:r>
      <w:r w:rsidR="009D2D3F">
        <w:t>at place</w:t>
      </w:r>
      <w:r w:rsidR="00250F17">
        <w:t>s where the speed limit changes</w:t>
      </w:r>
      <w:r w:rsidR="008C672A">
        <w:t xml:space="preserve"> rapidly</w:t>
      </w:r>
      <w:r w:rsidR="00250F17">
        <w:t xml:space="preserve">.  </w:t>
      </w:r>
      <w:r w:rsidR="00F54C64">
        <w:t xml:space="preserve">Police </w:t>
      </w:r>
      <w:r w:rsidR="00250F17">
        <w:t>Chief D’Entremont explained</w:t>
      </w:r>
      <w:r w:rsidR="0090773C">
        <w:t xml:space="preserve"> that there are many regulations on how speed limits can change and where they must be posted.  </w:t>
      </w:r>
    </w:p>
    <w:p w:rsidR="00DF65B2" w:rsidRDefault="00DF65B2" w:rsidP="00FC4022">
      <w:pPr>
        <w:spacing w:after="0" w:line="240" w:lineRule="auto"/>
      </w:pPr>
    </w:p>
    <w:p w:rsidR="00DF65B2" w:rsidRDefault="00DF65B2" w:rsidP="00FC4022">
      <w:pPr>
        <w:spacing w:after="0" w:line="240" w:lineRule="auto"/>
      </w:pPr>
      <w:r>
        <w:t>Mr. Preston asked what nearby towns have undertaken this article.  Mr. Kern answered that some MA cities have accepted it, but he does not think any nearby to</w:t>
      </w:r>
      <w:r w:rsidR="00BD0A51">
        <w:t>wns have undertaken the article</w:t>
      </w:r>
      <w:r w:rsidR="001B7400">
        <w:t xml:space="preserve">. </w:t>
      </w:r>
    </w:p>
    <w:p w:rsidR="001B7400" w:rsidRDefault="001B7400" w:rsidP="00FC4022">
      <w:pPr>
        <w:spacing w:after="0" w:line="240" w:lineRule="auto"/>
      </w:pPr>
    </w:p>
    <w:p w:rsidR="001B7400" w:rsidRDefault="00445DF8" w:rsidP="00FC4022">
      <w:pPr>
        <w:spacing w:after="0" w:line="240" w:lineRule="auto"/>
      </w:pPr>
      <w:r>
        <w:t>Mr. Prest</w:t>
      </w:r>
      <w:r w:rsidR="00655C72">
        <w:t>o</w:t>
      </w:r>
      <w:r>
        <w:t xml:space="preserve">n asked how people would understand </w:t>
      </w:r>
      <w:r w:rsidR="00C71B2C">
        <w:t xml:space="preserve">that there was a default </w:t>
      </w:r>
      <w:r w:rsidR="006A57CE">
        <w:t>speed limit change.</w:t>
      </w:r>
      <w:r w:rsidR="0052566A">
        <w:t xml:space="preserve">  </w:t>
      </w:r>
      <w:r w:rsidR="001B7400">
        <w:t xml:space="preserve">Chief D’Entremont </w:t>
      </w:r>
      <w:r w:rsidR="00C50315">
        <w:t>explained that it takes</w:t>
      </w:r>
      <w:r w:rsidR="0052566A">
        <w:t xml:space="preserve"> time for</w:t>
      </w:r>
      <w:r w:rsidR="00C50315">
        <w:t xml:space="preserve"> the understanding of the change to permeate the community.</w:t>
      </w:r>
    </w:p>
    <w:p w:rsidR="00C50315" w:rsidRDefault="00C50315" w:rsidP="00FC4022">
      <w:pPr>
        <w:spacing w:after="0" w:line="240" w:lineRule="auto"/>
      </w:pPr>
    </w:p>
    <w:p w:rsidR="00E2497B" w:rsidRDefault="00CB223E" w:rsidP="00FC4022">
      <w:pPr>
        <w:spacing w:after="0" w:line="240" w:lineRule="auto"/>
      </w:pPr>
      <w:r>
        <w:t>The committee moved to A</w:t>
      </w:r>
      <w:r w:rsidR="00E2497B">
        <w:t>rticle 16.</w:t>
      </w:r>
    </w:p>
    <w:p w:rsidR="00E2497B" w:rsidRDefault="00E2497B" w:rsidP="00FC4022">
      <w:pPr>
        <w:spacing w:after="0" w:line="240" w:lineRule="auto"/>
      </w:pPr>
      <w:r>
        <w:lastRenderedPageBreak/>
        <w:br/>
        <w:t xml:space="preserve">Mr. Kern explained that Article 16 </w:t>
      </w:r>
      <w:r w:rsidR="002B1520">
        <w:t xml:space="preserve">serves to expand the veteran’s benefits to the widowed spouse of a veteran.  </w:t>
      </w:r>
      <w:r w:rsidR="00330C75">
        <w:t xml:space="preserve">He explained that he could not exactly clarify </w:t>
      </w:r>
      <w:r w:rsidR="00F43F1A">
        <w:t xml:space="preserve">how </w:t>
      </w:r>
      <w:r w:rsidR="00CA637A">
        <w:t>many people this would affect.</w:t>
      </w:r>
      <w:r w:rsidR="00776975">
        <w:t xml:space="preserve">  The timin</w:t>
      </w:r>
      <w:r w:rsidR="00EA11DD">
        <w:t>g of the article has to do with</w:t>
      </w:r>
      <w:r w:rsidR="00017085">
        <w:t xml:space="preserve"> the change </w:t>
      </w:r>
      <w:r w:rsidR="00776975">
        <w:t>in ra</w:t>
      </w:r>
      <w:r w:rsidR="00101E3F">
        <w:t xml:space="preserve">tes of service-related deaths. </w:t>
      </w:r>
    </w:p>
    <w:p w:rsidR="00101E3F" w:rsidRDefault="00101E3F" w:rsidP="00FC4022">
      <w:pPr>
        <w:spacing w:after="0" w:line="240" w:lineRule="auto"/>
      </w:pPr>
      <w:r>
        <w:br/>
        <w:t>Mr. Heffernan requested Mr. K</w:t>
      </w:r>
      <w:r w:rsidR="00FE4E71">
        <w:t xml:space="preserve">ern acquire exact numbers on how </w:t>
      </w:r>
      <w:r w:rsidR="000C4DFD">
        <w:t>many people this would affect.</w:t>
      </w:r>
    </w:p>
    <w:p w:rsidR="00131528" w:rsidRDefault="00131528" w:rsidP="00FC4022">
      <w:pPr>
        <w:spacing w:after="0" w:line="240" w:lineRule="auto"/>
      </w:pPr>
    </w:p>
    <w:p w:rsidR="00AB36D3" w:rsidRDefault="00AB36D3" w:rsidP="00FC4022">
      <w:pPr>
        <w:spacing w:after="0" w:line="240" w:lineRule="auto"/>
      </w:pPr>
      <w:r>
        <w:t>The committee moved to Article 17.</w:t>
      </w:r>
      <w:r w:rsidR="004A4A0C">
        <w:t xml:space="preserve">  </w:t>
      </w:r>
      <w:r>
        <w:t>This article increases the maximum ta</w:t>
      </w:r>
      <w:r w:rsidR="00AC5AE2">
        <w:t>x bill reduction of the Senior T</w:t>
      </w:r>
      <w:r>
        <w:t xml:space="preserve">ax </w:t>
      </w:r>
      <w:r w:rsidR="00AC5AE2">
        <w:t>Work</w:t>
      </w:r>
      <w:r w:rsidR="006D5D74">
        <w:t>off</w:t>
      </w:r>
      <w:r>
        <w:t xml:space="preserve"> program from $1000 to $1500.</w:t>
      </w:r>
      <w:r w:rsidR="00AC5AE2">
        <w:t xml:space="preserve">  Mr. Kern explained that the Senior Tax W</w:t>
      </w:r>
      <w:r>
        <w:t>orkoff program all</w:t>
      </w:r>
      <w:r w:rsidR="00D24D22">
        <w:t xml:space="preserve">ows people over 60 in Dedham who </w:t>
      </w:r>
      <w:r w:rsidR="00F21D72">
        <w:t>meet</w:t>
      </w:r>
      <w:bookmarkStart w:id="0" w:name="_GoBack"/>
      <w:bookmarkEnd w:id="0"/>
      <w:r w:rsidR="00D24D22">
        <w:t xml:space="preserve"> certain criteria to work in town government to reduce their </w:t>
      </w:r>
      <w:r w:rsidR="000C075F">
        <w:t>maximum tax bill</w:t>
      </w:r>
      <w:r w:rsidR="000D492C">
        <w:t>.</w:t>
      </w:r>
    </w:p>
    <w:p w:rsidR="00DF3CE1" w:rsidRDefault="00DF3CE1" w:rsidP="00FC4022">
      <w:pPr>
        <w:spacing w:after="0" w:line="240" w:lineRule="auto"/>
      </w:pPr>
    </w:p>
    <w:p w:rsidR="00DF3CE1" w:rsidRDefault="00DF3CE1" w:rsidP="00FC4022">
      <w:pPr>
        <w:spacing w:after="0" w:line="240" w:lineRule="auto"/>
      </w:pPr>
      <w:r>
        <w:t xml:space="preserve">Ms. Terkelsen </w:t>
      </w:r>
      <w:r w:rsidR="00A97392">
        <w:t xml:space="preserve">estimated that there are around 40 people currently participating in this program.  However, there is only a </w:t>
      </w:r>
      <w:r w:rsidR="00E83584">
        <w:t>limited amo</w:t>
      </w:r>
      <w:r w:rsidR="00C64940">
        <w:t>unt of work the town</w:t>
      </w:r>
      <w:r w:rsidR="00EB4DDE">
        <w:t xml:space="preserve"> </w:t>
      </w:r>
      <w:r w:rsidR="003F3B3A">
        <w:t>require</w:t>
      </w:r>
      <w:r w:rsidR="00D37CC2">
        <w:t>s</w:t>
      </w:r>
      <w:r w:rsidR="003F3B3A">
        <w:t xml:space="preserve">.  </w:t>
      </w:r>
    </w:p>
    <w:p w:rsidR="003F3B3A" w:rsidRDefault="003F3B3A" w:rsidP="00FC4022">
      <w:pPr>
        <w:spacing w:after="0" w:line="240" w:lineRule="auto"/>
      </w:pPr>
    </w:p>
    <w:p w:rsidR="003F3B3A" w:rsidRDefault="003F3B3A" w:rsidP="00FC4022">
      <w:pPr>
        <w:spacing w:after="0" w:line="240" w:lineRule="auto"/>
      </w:pPr>
      <w:r>
        <w:t>Mr. Lindemann asked for clarifi</w:t>
      </w:r>
      <w:r w:rsidR="00EB4DDE">
        <w:t>cation about the program</w:t>
      </w:r>
      <w:r>
        <w:t xml:space="preserve">.  </w:t>
      </w:r>
      <w:r w:rsidR="003D3B00">
        <w:t xml:space="preserve">Ms. Terkelsen explained that </w:t>
      </w:r>
      <w:r w:rsidR="001D44FC">
        <w:t>participants</w:t>
      </w:r>
      <w:r w:rsidR="003D3B00">
        <w:t xml:space="preserve"> are volunteering </w:t>
      </w:r>
      <w:r w:rsidR="00045405">
        <w:t>in exchange for a tax exemption</w:t>
      </w:r>
      <w:r w:rsidR="00130E16">
        <w:t xml:space="preserve">.  Mr. Lindemann asked if we had to treat these people as if they were on </w:t>
      </w:r>
      <w:r w:rsidR="006504BF">
        <w:t xml:space="preserve">the payroll.  Ms. Terkelsen answered that we </w:t>
      </w:r>
      <w:r w:rsidR="00D811A1">
        <w:t>have to cover so</w:t>
      </w:r>
      <w:r w:rsidR="00C305CC">
        <w:t>me of their federal taxes, but otherwise they do not receive benefits.</w:t>
      </w:r>
    </w:p>
    <w:p w:rsidR="004E1241" w:rsidRDefault="004E1241" w:rsidP="00FC4022">
      <w:pPr>
        <w:spacing w:after="0" w:line="240" w:lineRule="auto"/>
      </w:pPr>
    </w:p>
    <w:p w:rsidR="00BC20B8" w:rsidRDefault="004E1241" w:rsidP="00FC4022">
      <w:pPr>
        <w:spacing w:after="0" w:line="240" w:lineRule="auto"/>
      </w:pPr>
      <w:r>
        <w:t>The committee move</w:t>
      </w:r>
      <w:r w:rsidR="00136E13">
        <w:t>d to A</w:t>
      </w:r>
      <w:r>
        <w:t>rticle 18.</w:t>
      </w:r>
      <w:r w:rsidR="00421068">
        <w:t xml:space="preserve">  </w:t>
      </w:r>
      <w:r w:rsidR="00BC20B8">
        <w:t>Mr. Kern explained that some communities went through special legislation in order to ma</w:t>
      </w:r>
      <w:r w:rsidR="00D626B8">
        <w:t xml:space="preserve">ke better use of </w:t>
      </w:r>
      <w:r w:rsidR="00B8761E">
        <w:t>savings</w:t>
      </w:r>
      <w:r w:rsidR="00D626B8">
        <w:t xml:space="preserve">.  If this article is accepted, it allows the town to put their OPEB money into a trust fund rather than a </w:t>
      </w:r>
      <w:r w:rsidR="002614D7">
        <w:t xml:space="preserve">standard </w:t>
      </w:r>
      <w:r w:rsidR="00D626B8">
        <w:t xml:space="preserve">fund.  </w:t>
      </w:r>
    </w:p>
    <w:p w:rsidR="009744B1" w:rsidRDefault="009744B1" w:rsidP="00FC4022">
      <w:pPr>
        <w:spacing w:after="0" w:line="240" w:lineRule="auto"/>
      </w:pPr>
    </w:p>
    <w:p w:rsidR="004851D5" w:rsidRPr="000A1FEA" w:rsidRDefault="009744B1" w:rsidP="00FC4022">
      <w:pPr>
        <w:spacing w:after="0" w:line="240" w:lineRule="auto"/>
        <w:rPr>
          <w:vertAlign w:val="superscript"/>
        </w:rPr>
      </w:pPr>
      <w:r>
        <w:t>The c</w:t>
      </w:r>
      <w:r w:rsidR="0063308A">
        <w:t>ommittee moved to A</w:t>
      </w:r>
      <w:r>
        <w:t>rticle 19</w:t>
      </w:r>
      <w:r w:rsidR="002A6284">
        <w:rPr>
          <w:vertAlign w:val="superscript"/>
        </w:rPr>
        <w:t xml:space="preserve">. </w:t>
      </w:r>
      <w:r w:rsidR="002A6284">
        <w:t xml:space="preserve"> </w:t>
      </w:r>
      <w:r w:rsidR="007C19C5">
        <w:t xml:space="preserve">Ms. Baker explained that this is the next phase in Quarry Road becoming a public way.  The committee recently did something similar as pertains to Birch Street.  </w:t>
      </w:r>
    </w:p>
    <w:p w:rsidR="009D338F" w:rsidRDefault="009D338F" w:rsidP="00FC4022">
      <w:pPr>
        <w:spacing w:after="0" w:line="240" w:lineRule="auto"/>
      </w:pPr>
      <w:r>
        <w:br/>
        <w:t xml:space="preserve">Mr. Preston asked if all the property owners had agreed.  Ms. Baker explained that they had 100% sign on, which is required to have </w:t>
      </w:r>
      <w:r w:rsidR="00B6357E">
        <w:t>reached</w:t>
      </w:r>
      <w:r>
        <w:t xml:space="preserve"> this stage.</w:t>
      </w:r>
      <w:r w:rsidR="00BF3515">
        <w:t xml:space="preserve"> </w:t>
      </w:r>
    </w:p>
    <w:p w:rsidR="00BF3515" w:rsidRDefault="00BF3515" w:rsidP="00FC4022">
      <w:pPr>
        <w:spacing w:after="0" w:line="240" w:lineRule="auto"/>
      </w:pPr>
    </w:p>
    <w:p w:rsidR="00BF3515" w:rsidRDefault="00BF3515" w:rsidP="00FC4022">
      <w:pPr>
        <w:spacing w:after="0" w:line="240" w:lineRule="auto"/>
      </w:pPr>
      <w:r>
        <w:t>Mr. Lindemann asked if this street was currently a private way.  Ms. Baker answered yes.</w:t>
      </w:r>
    </w:p>
    <w:p w:rsidR="0029176D" w:rsidRDefault="0029176D" w:rsidP="00FC4022">
      <w:pPr>
        <w:spacing w:after="0" w:line="240" w:lineRule="auto"/>
      </w:pPr>
    </w:p>
    <w:p w:rsidR="0029176D" w:rsidRDefault="0029176D" w:rsidP="00FC4022">
      <w:pPr>
        <w:spacing w:after="0" w:line="240" w:lineRule="auto"/>
      </w:pPr>
      <w:r>
        <w:t>Mr. Hughes asked if these people were being assessed</w:t>
      </w:r>
      <w:r w:rsidR="00435157">
        <w:t xml:space="preserve"> betterments for this project.  Ms. Baker answered that this is up to the selectmen.  Mr. Kern </w:t>
      </w:r>
      <w:r w:rsidR="00F33162">
        <w:t xml:space="preserve">answered that the </w:t>
      </w:r>
      <w:r w:rsidR="00BB243D">
        <w:t xml:space="preserve">current inclination is </w:t>
      </w:r>
      <w:r w:rsidR="00B42BAA">
        <w:t>to not</w:t>
      </w:r>
      <w:r w:rsidR="00785AB2">
        <w:t xml:space="preserve"> assess </w:t>
      </w:r>
      <w:r w:rsidR="003B0A7C">
        <w:t xml:space="preserve">a </w:t>
      </w:r>
      <w:r w:rsidR="002D160F">
        <w:t>betterment</w:t>
      </w:r>
      <w:r w:rsidR="00785AB2">
        <w:t>.</w:t>
      </w:r>
    </w:p>
    <w:p w:rsidR="00E0146C" w:rsidRDefault="00E0146C" w:rsidP="00FC4022">
      <w:pPr>
        <w:spacing w:after="0" w:line="240" w:lineRule="auto"/>
      </w:pPr>
    </w:p>
    <w:p w:rsidR="00E0146C" w:rsidRDefault="00C4533C" w:rsidP="00FC4022">
      <w:pPr>
        <w:spacing w:after="0" w:line="240" w:lineRule="auto"/>
      </w:pPr>
      <w:r>
        <w:t>Ms. O’D</w:t>
      </w:r>
      <w:r w:rsidR="00E0146C">
        <w:t>onnell moved to adjourn, Mr. Lindemann seconded.  It was voted 9-0</w:t>
      </w:r>
    </w:p>
    <w:p w:rsidR="00E0146C" w:rsidRDefault="00E0146C" w:rsidP="00FC4022">
      <w:pPr>
        <w:spacing w:after="0" w:line="240" w:lineRule="auto"/>
      </w:pPr>
    </w:p>
    <w:p w:rsidR="00E0146C" w:rsidRDefault="00E0146C" w:rsidP="00FC4022">
      <w:pPr>
        <w:spacing w:after="0" w:line="240" w:lineRule="auto"/>
      </w:pPr>
      <w:r>
        <w:t>Meeting adjourned at 8:59.</w:t>
      </w:r>
    </w:p>
    <w:p w:rsidR="0096182E" w:rsidRDefault="0096182E" w:rsidP="00FC4022">
      <w:pPr>
        <w:spacing w:after="0" w:line="240" w:lineRule="auto"/>
      </w:pPr>
    </w:p>
    <w:p w:rsidR="00AF55D3" w:rsidRDefault="00AF55D3" w:rsidP="00FC4022">
      <w:pPr>
        <w:spacing w:after="0" w:line="240" w:lineRule="auto"/>
      </w:pPr>
    </w:p>
    <w:p w:rsidR="00AF55D3" w:rsidRDefault="00AF55D3" w:rsidP="00FC4022">
      <w:pPr>
        <w:spacing w:after="0" w:line="240" w:lineRule="auto"/>
      </w:pPr>
    </w:p>
    <w:sectPr w:rsidR="00AF55D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69" w:rsidRDefault="00775869" w:rsidP="00775869">
      <w:pPr>
        <w:spacing w:after="0" w:line="240" w:lineRule="auto"/>
      </w:pPr>
      <w:r>
        <w:separator/>
      </w:r>
    </w:p>
  </w:endnote>
  <w:endnote w:type="continuationSeparator" w:id="0">
    <w:p w:rsidR="00775869" w:rsidRDefault="00775869" w:rsidP="0077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638991"/>
      <w:docPartObj>
        <w:docPartGallery w:val="Page Numbers (Bottom of Page)"/>
        <w:docPartUnique/>
      </w:docPartObj>
    </w:sdtPr>
    <w:sdtEndPr>
      <w:rPr>
        <w:noProof/>
      </w:rPr>
    </w:sdtEndPr>
    <w:sdtContent>
      <w:p w:rsidR="00775869" w:rsidRDefault="00775869">
        <w:pPr>
          <w:pStyle w:val="Footer"/>
        </w:pPr>
        <w:r>
          <w:fldChar w:fldCharType="begin"/>
        </w:r>
        <w:r>
          <w:instrText xml:space="preserve"> PAGE   \* MERGEFORMAT </w:instrText>
        </w:r>
        <w:r>
          <w:fldChar w:fldCharType="separate"/>
        </w:r>
        <w:r w:rsidR="00F21D72">
          <w:rPr>
            <w:noProof/>
          </w:rPr>
          <w:t>8</w:t>
        </w:r>
        <w:r>
          <w:rPr>
            <w:noProof/>
          </w:rPr>
          <w:fldChar w:fldCharType="end"/>
        </w:r>
      </w:p>
    </w:sdtContent>
  </w:sdt>
  <w:p w:rsidR="00775869" w:rsidRDefault="00775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69" w:rsidRDefault="00775869" w:rsidP="00775869">
      <w:pPr>
        <w:spacing w:after="0" w:line="240" w:lineRule="auto"/>
      </w:pPr>
      <w:r>
        <w:separator/>
      </w:r>
    </w:p>
  </w:footnote>
  <w:footnote w:type="continuationSeparator" w:id="0">
    <w:p w:rsidR="00775869" w:rsidRDefault="00775869" w:rsidP="00775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039A5"/>
    <w:multiLevelType w:val="hybridMultilevel"/>
    <w:tmpl w:val="8B526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B5"/>
    <w:rsid w:val="000007E5"/>
    <w:rsid w:val="00007EF0"/>
    <w:rsid w:val="000116F7"/>
    <w:rsid w:val="00015AC5"/>
    <w:rsid w:val="00017085"/>
    <w:rsid w:val="00017445"/>
    <w:rsid w:val="000217D5"/>
    <w:rsid w:val="00022042"/>
    <w:rsid w:val="000232FC"/>
    <w:rsid w:val="00024282"/>
    <w:rsid w:val="00026061"/>
    <w:rsid w:val="00034929"/>
    <w:rsid w:val="000355DB"/>
    <w:rsid w:val="000418AF"/>
    <w:rsid w:val="00045405"/>
    <w:rsid w:val="0005221E"/>
    <w:rsid w:val="00053FF4"/>
    <w:rsid w:val="0006168F"/>
    <w:rsid w:val="000659C7"/>
    <w:rsid w:val="0007201C"/>
    <w:rsid w:val="000835D9"/>
    <w:rsid w:val="00083D7D"/>
    <w:rsid w:val="00086B7F"/>
    <w:rsid w:val="00087FDA"/>
    <w:rsid w:val="000927A8"/>
    <w:rsid w:val="00092ADE"/>
    <w:rsid w:val="00093FBC"/>
    <w:rsid w:val="00095DBE"/>
    <w:rsid w:val="000A1FEA"/>
    <w:rsid w:val="000A2744"/>
    <w:rsid w:val="000A352A"/>
    <w:rsid w:val="000A3A97"/>
    <w:rsid w:val="000C075F"/>
    <w:rsid w:val="000C45AF"/>
    <w:rsid w:val="000C481F"/>
    <w:rsid w:val="000C4DFD"/>
    <w:rsid w:val="000D1E17"/>
    <w:rsid w:val="000D492C"/>
    <w:rsid w:val="000E0B05"/>
    <w:rsid w:val="000E3305"/>
    <w:rsid w:val="000E5A58"/>
    <w:rsid w:val="000E6232"/>
    <w:rsid w:val="00100349"/>
    <w:rsid w:val="00101E3F"/>
    <w:rsid w:val="001053AE"/>
    <w:rsid w:val="00106BCF"/>
    <w:rsid w:val="001105BD"/>
    <w:rsid w:val="00112714"/>
    <w:rsid w:val="00115136"/>
    <w:rsid w:val="00116D49"/>
    <w:rsid w:val="00126808"/>
    <w:rsid w:val="00130E16"/>
    <w:rsid w:val="00131528"/>
    <w:rsid w:val="0013274C"/>
    <w:rsid w:val="00136E13"/>
    <w:rsid w:val="00137713"/>
    <w:rsid w:val="00141DD7"/>
    <w:rsid w:val="00146617"/>
    <w:rsid w:val="001600D7"/>
    <w:rsid w:val="00167205"/>
    <w:rsid w:val="00170B57"/>
    <w:rsid w:val="00180B64"/>
    <w:rsid w:val="00181B1D"/>
    <w:rsid w:val="0018695C"/>
    <w:rsid w:val="0019272D"/>
    <w:rsid w:val="00192DFA"/>
    <w:rsid w:val="001958C5"/>
    <w:rsid w:val="00197883"/>
    <w:rsid w:val="001A0D86"/>
    <w:rsid w:val="001B23DF"/>
    <w:rsid w:val="001B7400"/>
    <w:rsid w:val="001C4878"/>
    <w:rsid w:val="001C5959"/>
    <w:rsid w:val="001D205D"/>
    <w:rsid w:val="001D41E3"/>
    <w:rsid w:val="001D44FC"/>
    <w:rsid w:val="001E1DBE"/>
    <w:rsid w:val="001E6A9E"/>
    <w:rsid w:val="001F68DF"/>
    <w:rsid w:val="00200923"/>
    <w:rsid w:val="0020680C"/>
    <w:rsid w:val="0021069F"/>
    <w:rsid w:val="0021582B"/>
    <w:rsid w:val="00223296"/>
    <w:rsid w:val="00227FEB"/>
    <w:rsid w:val="00231717"/>
    <w:rsid w:val="0023358B"/>
    <w:rsid w:val="002362A6"/>
    <w:rsid w:val="0024006D"/>
    <w:rsid w:val="0024172F"/>
    <w:rsid w:val="00250F17"/>
    <w:rsid w:val="0025172B"/>
    <w:rsid w:val="00253ED9"/>
    <w:rsid w:val="00260324"/>
    <w:rsid w:val="002614D7"/>
    <w:rsid w:val="002618B2"/>
    <w:rsid w:val="0026236F"/>
    <w:rsid w:val="002667E9"/>
    <w:rsid w:val="00273894"/>
    <w:rsid w:val="00276121"/>
    <w:rsid w:val="00283A6C"/>
    <w:rsid w:val="00290ED5"/>
    <w:rsid w:val="0029176D"/>
    <w:rsid w:val="00294DB2"/>
    <w:rsid w:val="002951A2"/>
    <w:rsid w:val="00295513"/>
    <w:rsid w:val="002A4F92"/>
    <w:rsid w:val="002A512D"/>
    <w:rsid w:val="002A6284"/>
    <w:rsid w:val="002A7357"/>
    <w:rsid w:val="002B1520"/>
    <w:rsid w:val="002B3D53"/>
    <w:rsid w:val="002B665B"/>
    <w:rsid w:val="002B74EE"/>
    <w:rsid w:val="002D160F"/>
    <w:rsid w:val="002D4B19"/>
    <w:rsid w:val="002E6B98"/>
    <w:rsid w:val="002E75D7"/>
    <w:rsid w:val="002E7BAA"/>
    <w:rsid w:val="00301A5A"/>
    <w:rsid w:val="0031174B"/>
    <w:rsid w:val="003128A2"/>
    <w:rsid w:val="00313C9B"/>
    <w:rsid w:val="003147FC"/>
    <w:rsid w:val="003154E4"/>
    <w:rsid w:val="00324A28"/>
    <w:rsid w:val="003275D2"/>
    <w:rsid w:val="00327E69"/>
    <w:rsid w:val="00330C75"/>
    <w:rsid w:val="003318DB"/>
    <w:rsid w:val="003321C7"/>
    <w:rsid w:val="00343982"/>
    <w:rsid w:val="003443F7"/>
    <w:rsid w:val="00344E5B"/>
    <w:rsid w:val="00345F3F"/>
    <w:rsid w:val="00352A81"/>
    <w:rsid w:val="00353A91"/>
    <w:rsid w:val="00355D90"/>
    <w:rsid w:val="00360AAE"/>
    <w:rsid w:val="0036560D"/>
    <w:rsid w:val="00365C4E"/>
    <w:rsid w:val="00366A9D"/>
    <w:rsid w:val="003740BA"/>
    <w:rsid w:val="0038032C"/>
    <w:rsid w:val="00382C99"/>
    <w:rsid w:val="00383DFF"/>
    <w:rsid w:val="00386CC7"/>
    <w:rsid w:val="0039183B"/>
    <w:rsid w:val="003942B4"/>
    <w:rsid w:val="0039470C"/>
    <w:rsid w:val="00394B53"/>
    <w:rsid w:val="003A0BBC"/>
    <w:rsid w:val="003A4485"/>
    <w:rsid w:val="003A4A96"/>
    <w:rsid w:val="003B0A7C"/>
    <w:rsid w:val="003B2D6A"/>
    <w:rsid w:val="003B3DAC"/>
    <w:rsid w:val="003B4EFB"/>
    <w:rsid w:val="003C075A"/>
    <w:rsid w:val="003C3E40"/>
    <w:rsid w:val="003D033C"/>
    <w:rsid w:val="003D3B00"/>
    <w:rsid w:val="003D6412"/>
    <w:rsid w:val="003D7E79"/>
    <w:rsid w:val="003E47A2"/>
    <w:rsid w:val="003E603F"/>
    <w:rsid w:val="003F071E"/>
    <w:rsid w:val="003F13E2"/>
    <w:rsid w:val="003F1C7F"/>
    <w:rsid w:val="003F3B3A"/>
    <w:rsid w:val="003F5889"/>
    <w:rsid w:val="0040331B"/>
    <w:rsid w:val="004148E1"/>
    <w:rsid w:val="00415807"/>
    <w:rsid w:val="00421068"/>
    <w:rsid w:val="00424D48"/>
    <w:rsid w:val="00430597"/>
    <w:rsid w:val="0043085E"/>
    <w:rsid w:val="00435157"/>
    <w:rsid w:val="004357E0"/>
    <w:rsid w:val="00436433"/>
    <w:rsid w:val="00436601"/>
    <w:rsid w:val="00441571"/>
    <w:rsid w:val="00445DF8"/>
    <w:rsid w:val="00450748"/>
    <w:rsid w:val="00450C53"/>
    <w:rsid w:val="00452666"/>
    <w:rsid w:val="00453885"/>
    <w:rsid w:val="00457D64"/>
    <w:rsid w:val="00462B5A"/>
    <w:rsid w:val="00466F10"/>
    <w:rsid w:val="00470484"/>
    <w:rsid w:val="00470DDB"/>
    <w:rsid w:val="00472C19"/>
    <w:rsid w:val="00481DDC"/>
    <w:rsid w:val="004851D5"/>
    <w:rsid w:val="004935F3"/>
    <w:rsid w:val="0049460F"/>
    <w:rsid w:val="00497C25"/>
    <w:rsid w:val="004A2819"/>
    <w:rsid w:val="004A36BD"/>
    <w:rsid w:val="004A4A0C"/>
    <w:rsid w:val="004A681C"/>
    <w:rsid w:val="004B1C1A"/>
    <w:rsid w:val="004B2D65"/>
    <w:rsid w:val="004B64D4"/>
    <w:rsid w:val="004C02FE"/>
    <w:rsid w:val="004C3160"/>
    <w:rsid w:val="004C4D65"/>
    <w:rsid w:val="004C4D8D"/>
    <w:rsid w:val="004C5694"/>
    <w:rsid w:val="004C5718"/>
    <w:rsid w:val="004C58F9"/>
    <w:rsid w:val="004C65D6"/>
    <w:rsid w:val="004C7928"/>
    <w:rsid w:val="004C7981"/>
    <w:rsid w:val="004D6AFC"/>
    <w:rsid w:val="004D724C"/>
    <w:rsid w:val="004E1241"/>
    <w:rsid w:val="004E1421"/>
    <w:rsid w:val="004E2987"/>
    <w:rsid w:val="004E346C"/>
    <w:rsid w:val="004E4693"/>
    <w:rsid w:val="004F0105"/>
    <w:rsid w:val="004F147D"/>
    <w:rsid w:val="004F1BF3"/>
    <w:rsid w:val="004F4483"/>
    <w:rsid w:val="00502439"/>
    <w:rsid w:val="005024B4"/>
    <w:rsid w:val="00505726"/>
    <w:rsid w:val="00505E56"/>
    <w:rsid w:val="0050758B"/>
    <w:rsid w:val="00512735"/>
    <w:rsid w:val="00513743"/>
    <w:rsid w:val="00513DB5"/>
    <w:rsid w:val="00521197"/>
    <w:rsid w:val="005241DA"/>
    <w:rsid w:val="005255DF"/>
    <w:rsid w:val="0052566A"/>
    <w:rsid w:val="005271EE"/>
    <w:rsid w:val="00532E73"/>
    <w:rsid w:val="00536A60"/>
    <w:rsid w:val="00544267"/>
    <w:rsid w:val="005461EE"/>
    <w:rsid w:val="00547581"/>
    <w:rsid w:val="0056233A"/>
    <w:rsid w:val="0056262B"/>
    <w:rsid w:val="0056447E"/>
    <w:rsid w:val="00565A55"/>
    <w:rsid w:val="00565C24"/>
    <w:rsid w:val="00573199"/>
    <w:rsid w:val="00576660"/>
    <w:rsid w:val="00581C74"/>
    <w:rsid w:val="0058523E"/>
    <w:rsid w:val="00595045"/>
    <w:rsid w:val="005A4F8B"/>
    <w:rsid w:val="005B09A8"/>
    <w:rsid w:val="005B0F02"/>
    <w:rsid w:val="005B55BA"/>
    <w:rsid w:val="005B5BC9"/>
    <w:rsid w:val="005D0B58"/>
    <w:rsid w:val="005D2B40"/>
    <w:rsid w:val="005D2C4B"/>
    <w:rsid w:val="005D58DA"/>
    <w:rsid w:val="005D59D8"/>
    <w:rsid w:val="005E02C3"/>
    <w:rsid w:val="005E0FB1"/>
    <w:rsid w:val="005E62FE"/>
    <w:rsid w:val="005F0CAC"/>
    <w:rsid w:val="005F6E96"/>
    <w:rsid w:val="00604816"/>
    <w:rsid w:val="006062B9"/>
    <w:rsid w:val="00616A06"/>
    <w:rsid w:val="00622AC1"/>
    <w:rsid w:val="0062473E"/>
    <w:rsid w:val="00625439"/>
    <w:rsid w:val="00631EED"/>
    <w:rsid w:val="0063308A"/>
    <w:rsid w:val="00637791"/>
    <w:rsid w:val="006504BF"/>
    <w:rsid w:val="00650883"/>
    <w:rsid w:val="00655C72"/>
    <w:rsid w:val="00657E8D"/>
    <w:rsid w:val="006679C6"/>
    <w:rsid w:val="006720B8"/>
    <w:rsid w:val="006741FC"/>
    <w:rsid w:val="00675198"/>
    <w:rsid w:val="00675538"/>
    <w:rsid w:val="0068162A"/>
    <w:rsid w:val="00683693"/>
    <w:rsid w:val="00687E92"/>
    <w:rsid w:val="00690C0D"/>
    <w:rsid w:val="00692B92"/>
    <w:rsid w:val="006A0C6F"/>
    <w:rsid w:val="006A3770"/>
    <w:rsid w:val="006A57CE"/>
    <w:rsid w:val="006A7ACD"/>
    <w:rsid w:val="006B25BC"/>
    <w:rsid w:val="006B6704"/>
    <w:rsid w:val="006C5569"/>
    <w:rsid w:val="006C62F0"/>
    <w:rsid w:val="006C74E0"/>
    <w:rsid w:val="006D0A61"/>
    <w:rsid w:val="006D1FEC"/>
    <w:rsid w:val="006D3501"/>
    <w:rsid w:val="006D36E8"/>
    <w:rsid w:val="006D3F8D"/>
    <w:rsid w:val="006D5D74"/>
    <w:rsid w:val="006E3500"/>
    <w:rsid w:val="006E7EA4"/>
    <w:rsid w:val="006F2E59"/>
    <w:rsid w:val="006F6257"/>
    <w:rsid w:val="006F74EF"/>
    <w:rsid w:val="0070364E"/>
    <w:rsid w:val="007067F4"/>
    <w:rsid w:val="00707E20"/>
    <w:rsid w:val="00715D27"/>
    <w:rsid w:val="00716199"/>
    <w:rsid w:val="00721C97"/>
    <w:rsid w:val="00724F1B"/>
    <w:rsid w:val="00726640"/>
    <w:rsid w:val="00734176"/>
    <w:rsid w:val="007417B8"/>
    <w:rsid w:val="00742017"/>
    <w:rsid w:val="00746A86"/>
    <w:rsid w:val="00761FE4"/>
    <w:rsid w:val="00764DD8"/>
    <w:rsid w:val="0076799A"/>
    <w:rsid w:val="00770345"/>
    <w:rsid w:val="00770356"/>
    <w:rsid w:val="00773391"/>
    <w:rsid w:val="00773E2E"/>
    <w:rsid w:val="00775612"/>
    <w:rsid w:val="00775869"/>
    <w:rsid w:val="00775FA6"/>
    <w:rsid w:val="00776975"/>
    <w:rsid w:val="00781037"/>
    <w:rsid w:val="00785AB2"/>
    <w:rsid w:val="007867E2"/>
    <w:rsid w:val="00787550"/>
    <w:rsid w:val="00791B89"/>
    <w:rsid w:val="007B1C4E"/>
    <w:rsid w:val="007B2110"/>
    <w:rsid w:val="007B31C0"/>
    <w:rsid w:val="007B47AA"/>
    <w:rsid w:val="007C00E1"/>
    <w:rsid w:val="007C1194"/>
    <w:rsid w:val="007C19C5"/>
    <w:rsid w:val="007C20C1"/>
    <w:rsid w:val="007C33EC"/>
    <w:rsid w:val="007C3591"/>
    <w:rsid w:val="007C3670"/>
    <w:rsid w:val="007D22A6"/>
    <w:rsid w:val="007D7F99"/>
    <w:rsid w:val="007E3C94"/>
    <w:rsid w:val="007E6C9C"/>
    <w:rsid w:val="007F53C3"/>
    <w:rsid w:val="007F66CC"/>
    <w:rsid w:val="0080119C"/>
    <w:rsid w:val="008059C3"/>
    <w:rsid w:val="00815184"/>
    <w:rsid w:val="008151CC"/>
    <w:rsid w:val="0081560C"/>
    <w:rsid w:val="0081578D"/>
    <w:rsid w:val="008207D8"/>
    <w:rsid w:val="0082709C"/>
    <w:rsid w:val="00831C0E"/>
    <w:rsid w:val="0083238B"/>
    <w:rsid w:val="00833A20"/>
    <w:rsid w:val="008348DC"/>
    <w:rsid w:val="00834991"/>
    <w:rsid w:val="00836744"/>
    <w:rsid w:val="00840905"/>
    <w:rsid w:val="0085118A"/>
    <w:rsid w:val="00854E24"/>
    <w:rsid w:val="00856CC2"/>
    <w:rsid w:val="00860780"/>
    <w:rsid w:val="008608D1"/>
    <w:rsid w:val="00864789"/>
    <w:rsid w:val="00865177"/>
    <w:rsid w:val="00867910"/>
    <w:rsid w:val="00873511"/>
    <w:rsid w:val="00896A41"/>
    <w:rsid w:val="008A2A74"/>
    <w:rsid w:val="008A2C47"/>
    <w:rsid w:val="008A3BC1"/>
    <w:rsid w:val="008A6CA8"/>
    <w:rsid w:val="008B099E"/>
    <w:rsid w:val="008B1BE8"/>
    <w:rsid w:val="008C51D6"/>
    <w:rsid w:val="008C64F1"/>
    <w:rsid w:val="008C672A"/>
    <w:rsid w:val="008D41A8"/>
    <w:rsid w:val="008E6405"/>
    <w:rsid w:val="008E6651"/>
    <w:rsid w:val="008E7537"/>
    <w:rsid w:val="00901461"/>
    <w:rsid w:val="0090176F"/>
    <w:rsid w:val="00906ACD"/>
    <w:rsid w:val="0090773C"/>
    <w:rsid w:val="00907953"/>
    <w:rsid w:val="00910AE2"/>
    <w:rsid w:val="00915127"/>
    <w:rsid w:val="00916C4A"/>
    <w:rsid w:val="009253F1"/>
    <w:rsid w:val="00927A39"/>
    <w:rsid w:val="00934940"/>
    <w:rsid w:val="00937B7E"/>
    <w:rsid w:val="0094404C"/>
    <w:rsid w:val="00944B51"/>
    <w:rsid w:val="00945565"/>
    <w:rsid w:val="00945E14"/>
    <w:rsid w:val="00961348"/>
    <w:rsid w:val="0096182E"/>
    <w:rsid w:val="00962FDB"/>
    <w:rsid w:val="009646D9"/>
    <w:rsid w:val="00966652"/>
    <w:rsid w:val="0097108C"/>
    <w:rsid w:val="00971993"/>
    <w:rsid w:val="00974118"/>
    <w:rsid w:val="009744B1"/>
    <w:rsid w:val="00977913"/>
    <w:rsid w:val="00980D64"/>
    <w:rsid w:val="00981FB3"/>
    <w:rsid w:val="009868FB"/>
    <w:rsid w:val="009871F9"/>
    <w:rsid w:val="00994A4C"/>
    <w:rsid w:val="00994BE1"/>
    <w:rsid w:val="00994DCC"/>
    <w:rsid w:val="00996637"/>
    <w:rsid w:val="009A6601"/>
    <w:rsid w:val="009A6B7B"/>
    <w:rsid w:val="009A6F7A"/>
    <w:rsid w:val="009A763A"/>
    <w:rsid w:val="009B2430"/>
    <w:rsid w:val="009B3A84"/>
    <w:rsid w:val="009B630B"/>
    <w:rsid w:val="009B6A31"/>
    <w:rsid w:val="009C112F"/>
    <w:rsid w:val="009C214D"/>
    <w:rsid w:val="009C42B5"/>
    <w:rsid w:val="009C5890"/>
    <w:rsid w:val="009D2D3F"/>
    <w:rsid w:val="009D338F"/>
    <w:rsid w:val="009E092E"/>
    <w:rsid w:val="009E2044"/>
    <w:rsid w:val="009E2328"/>
    <w:rsid w:val="009E5CDC"/>
    <w:rsid w:val="009F34E6"/>
    <w:rsid w:val="009F54F9"/>
    <w:rsid w:val="009F6CB7"/>
    <w:rsid w:val="00A00E54"/>
    <w:rsid w:val="00A02A4C"/>
    <w:rsid w:val="00A073E0"/>
    <w:rsid w:val="00A1251D"/>
    <w:rsid w:val="00A15B02"/>
    <w:rsid w:val="00A21AF2"/>
    <w:rsid w:val="00A22488"/>
    <w:rsid w:val="00A25725"/>
    <w:rsid w:val="00A2766D"/>
    <w:rsid w:val="00A27BFA"/>
    <w:rsid w:val="00A3063B"/>
    <w:rsid w:val="00A40F27"/>
    <w:rsid w:val="00A464FA"/>
    <w:rsid w:val="00A50892"/>
    <w:rsid w:val="00A51A7A"/>
    <w:rsid w:val="00A54106"/>
    <w:rsid w:val="00A547CC"/>
    <w:rsid w:val="00A54BF3"/>
    <w:rsid w:val="00A65FBB"/>
    <w:rsid w:val="00A82356"/>
    <w:rsid w:val="00A85111"/>
    <w:rsid w:val="00A86F41"/>
    <w:rsid w:val="00A91629"/>
    <w:rsid w:val="00A9339B"/>
    <w:rsid w:val="00A93BA3"/>
    <w:rsid w:val="00A93F15"/>
    <w:rsid w:val="00A94E6A"/>
    <w:rsid w:val="00A97392"/>
    <w:rsid w:val="00AA0854"/>
    <w:rsid w:val="00AA15AC"/>
    <w:rsid w:val="00AA4446"/>
    <w:rsid w:val="00AA4ABF"/>
    <w:rsid w:val="00AA4C90"/>
    <w:rsid w:val="00AB1D89"/>
    <w:rsid w:val="00AB24F3"/>
    <w:rsid w:val="00AB36D3"/>
    <w:rsid w:val="00AB522A"/>
    <w:rsid w:val="00AC5AE2"/>
    <w:rsid w:val="00AD1898"/>
    <w:rsid w:val="00AE5D26"/>
    <w:rsid w:val="00AF55D3"/>
    <w:rsid w:val="00AF5E3B"/>
    <w:rsid w:val="00AF5EA9"/>
    <w:rsid w:val="00AF7ED3"/>
    <w:rsid w:val="00B008D7"/>
    <w:rsid w:val="00B1197C"/>
    <w:rsid w:val="00B2394B"/>
    <w:rsid w:val="00B251EB"/>
    <w:rsid w:val="00B30A4E"/>
    <w:rsid w:val="00B37182"/>
    <w:rsid w:val="00B41F89"/>
    <w:rsid w:val="00B42BAA"/>
    <w:rsid w:val="00B43D2B"/>
    <w:rsid w:val="00B456F3"/>
    <w:rsid w:val="00B46EE6"/>
    <w:rsid w:val="00B55D74"/>
    <w:rsid w:val="00B56126"/>
    <w:rsid w:val="00B56CA7"/>
    <w:rsid w:val="00B6357E"/>
    <w:rsid w:val="00B642D7"/>
    <w:rsid w:val="00B64D97"/>
    <w:rsid w:val="00B70EFB"/>
    <w:rsid w:val="00B714BE"/>
    <w:rsid w:val="00B733DB"/>
    <w:rsid w:val="00B8761E"/>
    <w:rsid w:val="00B90077"/>
    <w:rsid w:val="00B90D6E"/>
    <w:rsid w:val="00B973D1"/>
    <w:rsid w:val="00BA0AD3"/>
    <w:rsid w:val="00BA32F3"/>
    <w:rsid w:val="00BA588D"/>
    <w:rsid w:val="00BA6DA3"/>
    <w:rsid w:val="00BB243D"/>
    <w:rsid w:val="00BB3D23"/>
    <w:rsid w:val="00BB4DCD"/>
    <w:rsid w:val="00BB4E41"/>
    <w:rsid w:val="00BC20B8"/>
    <w:rsid w:val="00BD0A51"/>
    <w:rsid w:val="00BD782A"/>
    <w:rsid w:val="00BE2CE5"/>
    <w:rsid w:val="00BF0614"/>
    <w:rsid w:val="00BF2720"/>
    <w:rsid w:val="00BF3515"/>
    <w:rsid w:val="00BF3A0D"/>
    <w:rsid w:val="00BF4B36"/>
    <w:rsid w:val="00C00D33"/>
    <w:rsid w:val="00C01009"/>
    <w:rsid w:val="00C010BE"/>
    <w:rsid w:val="00C046B1"/>
    <w:rsid w:val="00C12C24"/>
    <w:rsid w:val="00C1343A"/>
    <w:rsid w:val="00C15A75"/>
    <w:rsid w:val="00C16330"/>
    <w:rsid w:val="00C22BBE"/>
    <w:rsid w:val="00C24056"/>
    <w:rsid w:val="00C305CC"/>
    <w:rsid w:val="00C307A1"/>
    <w:rsid w:val="00C30844"/>
    <w:rsid w:val="00C340E6"/>
    <w:rsid w:val="00C35799"/>
    <w:rsid w:val="00C36B7C"/>
    <w:rsid w:val="00C40685"/>
    <w:rsid w:val="00C4533C"/>
    <w:rsid w:val="00C50315"/>
    <w:rsid w:val="00C573A0"/>
    <w:rsid w:val="00C63759"/>
    <w:rsid w:val="00C64940"/>
    <w:rsid w:val="00C65AFB"/>
    <w:rsid w:val="00C65C5A"/>
    <w:rsid w:val="00C71B2C"/>
    <w:rsid w:val="00C76205"/>
    <w:rsid w:val="00C762E9"/>
    <w:rsid w:val="00C7799E"/>
    <w:rsid w:val="00C80CB5"/>
    <w:rsid w:val="00C841B3"/>
    <w:rsid w:val="00C871DB"/>
    <w:rsid w:val="00C91C4A"/>
    <w:rsid w:val="00C9758F"/>
    <w:rsid w:val="00CA4691"/>
    <w:rsid w:val="00CA637A"/>
    <w:rsid w:val="00CB1A9B"/>
    <w:rsid w:val="00CB223E"/>
    <w:rsid w:val="00CC069E"/>
    <w:rsid w:val="00CC0FF8"/>
    <w:rsid w:val="00CC1572"/>
    <w:rsid w:val="00CC4AB1"/>
    <w:rsid w:val="00CD41EF"/>
    <w:rsid w:val="00CD5427"/>
    <w:rsid w:val="00CD6CE0"/>
    <w:rsid w:val="00CD714B"/>
    <w:rsid w:val="00CD763E"/>
    <w:rsid w:val="00CE4604"/>
    <w:rsid w:val="00CE56DA"/>
    <w:rsid w:val="00CE61CA"/>
    <w:rsid w:val="00CF0D25"/>
    <w:rsid w:val="00CF1872"/>
    <w:rsid w:val="00D0280E"/>
    <w:rsid w:val="00D07146"/>
    <w:rsid w:val="00D11D33"/>
    <w:rsid w:val="00D121D5"/>
    <w:rsid w:val="00D12C3D"/>
    <w:rsid w:val="00D213AE"/>
    <w:rsid w:val="00D24436"/>
    <w:rsid w:val="00D24AA7"/>
    <w:rsid w:val="00D24D22"/>
    <w:rsid w:val="00D2508E"/>
    <w:rsid w:val="00D27E8E"/>
    <w:rsid w:val="00D32820"/>
    <w:rsid w:val="00D37CC2"/>
    <w:rsid w:val="00D41A63"/>
    <w:rsid w:val="00D449EA"/>
    <w:rsid w:val="00D4534E"/>
    <w:rsid w:val="00D45C3A"/>
    <w:rsid w:val="00D51D1C"/>
    <w:rsid w:val="00D626B8"/>
    <w:rsid w:val="00D63759"/>
    <w:rsid w:val="00D65BDD"/>
    <w:rsid w:val="00D811A1"/>
    <w:rsid w:val="00D8179C"/>
    <w:rsid w:val="00D82D52"/>
    <w:rsid w:val="00D847A7"/>
    <w:rsid w:val="00D84A3E"/>
    <w:rsid w:val="00D85CE2"/>
    <w:rsid w:val="00D90865"/>
    <w:rsid w:val="00DA0CDD"/>
    <w:rsid w:val="00DA1DAF"/>
    <w:rsid w:val="00DA2CFA"/>
    <w:rsid w:val="00DA3FF4"/>
    <w:rsid w:val="00DA4DFA"/>
    <w:rsid w:val="00DA51A1"/>
    <w:rsid w:val="00DB06FC"/>
    <w:rsid w:val="00DB0AE5"/>
    <w:rsid w:val="00DB1F51"/>
    <w:rsid w:val="00DC51E1"/>
    <w:rsid w:val="00DD10AB"/>
    <w:rsid w:val="00DD3E56"/>
    <w:rsid w:val="00DD7D55"/>
    <w:rsid w:val="00DE2EB9"/>
    <w:rsid w:val="00DE4FCC"/>
    <w:rsid w:val="00DE6324"/>
    <w:rsid w:val="00DF077F"/>
    <w:rsid w:val="00DF2F93"/>
    <w:rsid w:val="00DF3CE1"/>
    <w:rsid w:val="00DF49CE"/>
    <w:rsid w:val="00DF65B2"/>
    <w:rsid w:val="00E00096"/>
    <w:rsid w:val="00E00391"/>
    <w:rsid w:val="00E00D80"/>
    <w:rsid w:val="00E0146C"/>
    <w:rsid w:val="00E0347E"/>
    <w:rsid w:val="00E113DB"/>
    <w:rsid w:val="00E20348"/>
    <w:rsid w:val="00E207EB"/>
    <w:rsid w:val="00E22C20"/>
    <w:rsid w:val="00E2497B"/>
    <w:rsid w:val="00E24DBA"/>
    <w:rsid w:val="00E25E24"/>
    <w:rsid w:val="00E4170B"/>
    <w:rsid w:val="00E54945"/>
    <w:rsid w:val="00E5570E"/>
    <w:rsid w:val="00E67BAF"/>
    <w:rsid w:val="00E70099"/>
    <w:rsid w:val="00E70412"/>
    <w:rsid w:val="00E70FB4"/>
    <w:rsid w:val="00E7366A"/>
    <w:rsid w:val="00E73FD7"/>
    <w:rsid w:val="00E77419"/>
    <w:rsid w:val="00E81A45"/>
    <w:rsid w:val="00E81B29"/>
    <w:rsid w:val="00E83584"/>
    <w:rsid w:val="00E90B42"/>
    <w:rsid w:val="00E93540"/>
    <w:rsid w:val="00EA11DD"/>
    <w:rsid w:val="00EB06C4"/>
    <w:rsid w:val="00EB1354"/>
    <w:rsid w:val="00EB4DDE"/>
    <w:rsid w:val="00EC0ADA"/>
    <w:rsid w:val="00EC7192"/>
    <w:rsid w:val="00ED21AE"/>
    <w:rsid w:val="00ED5D8C"/>
    <w:rsid w:val="00EE4CD9"/>
    <w:rsid w:val="00EE60A3"/>
    <w:rsid w:val="00EF0940"/>
    <w:rsid w:val="00EF1088"/>
    <w:rsid w:val="00EF3FCC"/>
    <w:rsid w:val="00F01F13"/>
    <w:rsid w:val="00F0226B"/>
    <w:rsid w:val="00F04DE5"/>
    <w:rsid w:val="00F1429A"/>
    <w:rsid w:val="00F21D72"/>
    <w:rsid w:val="00F27302"/>
    <w:rsid w:val="00F30432"/>
    <w:rsid w:val="00F33162"/>
    <w:rsid w:val="00F43F1A"/>
    <w:rsid w:val="00F471A9"/>
    <w:rsid w:val="00F5157A"/>
    <w:rsid w:val="00F54C64"/>
    <w:rsid w:val="00F62820"/>
    <w:rsid w:val="00F62C69"/>
    <w:rsid w:val="00F657CE"/>
    <w:rsid w:val="00F6798C"/>
    <w:rsid w:val="00F76767"/>
    <w:rsid w:val="00F828A1"/>
    <w:rsid w:val="00F83D48"/>
    <w:rsid w:val="00F867F6"/>
    <w:rsid w:val="00F86871"/>
    <w:rsid w:val="00F87860"/>
    <w:rsid w:val="00F9570D"/>
    <w:rsid w:val="00F9759A"/>
    <w:rsid w:val="00F97728"/>
    <w:rsid w:val="00FA02CE"/>
    <w:rsid w:val="00FA3591"/>
    <w:rsid w:val="00FA783D"/>
    <w:rsid w:val="00FB3B30"/>
    <w:rsid w:val="00FB4C3F"/>
    <w:rsid w:val="00FC0356"/>
    <w:rsid w:val="00FC4022"/>
    <w:rsid w:val="00FC47C3"/>
    <w:rsid w:val="00FC5A57"/>
    <w:rsid w:val="00FC6157"/>
    <w:rsid w:val="00FC7111"/>
    <w:rsid w:val="00FD18E0"/>
    <w:rsid w:val="00FE2B6B"/>
    <w:rsid w:val="00FE4E71"/>
    <w:rsid w:val="00FF049A"/>
    <w:rsid w:val="00FF5479"/>
    <w:rsid w:val="00FF5DCD"/>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982"/>
    <w:pPr>
      <w:ind w:left="720"/>
      <w:contextualSpacing/>
    </w:pPr>
  </w:style>
  <w:style w:type="paragraph" w:styleId="Header">
    <w:name w:val="header"/>
    <w:basedOn w:val="Normal"/>
    <w:link w:val="HeaderChar"/>
    <w:uiPriority w:val="99"/>
    <w:unhideWhenUsed/>
    <w:rsid w:val="00775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869"/>
  </w:style>
  <w:style w:type="paragraph" w:styleId="Footer">
    <w:name w:val="footer"/>
    <w:basedOn w:val="Normal"/>
    <w:link w:val="FooterChar"/>
    <w:uiPriority w:val="99"/>
    <w:unhideWhenUsed/>
    <w:rsid w:val="00775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982"/>
    <w:pPr>
      <w:ind w:left="720"/>
      <w:contextualSpacing/>
    </w:pPr>
  </w:style>
  <w:style w:type="paragraph" w:styleId="Header">
    <w:name w:val="header"/>
    <w:basedOn w:val="Normal"/>
    <w:link w:val="HeaderChar"/>
    <w:uiPriority w:val="99"/>
    <w:unhideWhenUsed/>
    <w:rsid w:val="00775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869"/>
  </w:style>
  <w:style w:type="paragraph" w:styleId="Footer">
    <w:name w:val="footer"/>
    <w:basedOn w:val="Normal"/>
    <w:link w:val="FooterChar"/>
    <w:uiPriority w:val="99"/>
    <w:unhideWhenUsed/>
    <w:rsid w:val="00775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EBD09-00E6-438E-AD87-1A29B0B2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8</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1550</cp:revision>
  <dcterms:created xsi:type="dcterms:W3CDTF">2017-10-03T22:21:00Z</dcterms:created>
  <dcterms:modified xsi:type="dcterms:W3CDTF">2017-10-19T15:14:00Z</dcterms:modified>
</cp:coreProperties>
</file>