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1"/>
        <w:gridCol w:w="3609"/>
        <w:gridCol w:w="3230"/>
      </w:tblGrid>
      <w:tr w:rsidR="008C65D2" w:rsidTr="00967944">
        <w:trPr>
          <w:trHeight w:val="1728"/>
        </w:trPr>
        <w:tc>
          <w:tcPr>
            <w:tcW w:w="2251" w:type="dxa"/>
            <w:tcBorders>
              <w:top w:val="nil"/>
              <w:left w:val="nil"/>
              <w:bottom w:val="nil"/>
              <w:right w:val="nil"/>
            </w:tcBorders>
          </w:tcPr>
          <w:p w:rsidR="008C65D2" w:rsidRDefault="008C65D2" w:rsidP="009C097B"/>
        </w:tc>
        <w:tc>
          <w:tcPr>
            <w:tcW w:w="3609" w:type="dxa"/>
            <w:tcBorders>
              <w:top w:val="nil"/>
              <w:left w:val="nil"/>
              <w:bottom w:val="nil"/>
              <w:right w:val="nil"/>
            </w:tcBorders>
          </w:tcPr>
          <w:p w:rsidR="008C65D2" w:rsidRDefault="008C65D2" w:rsidP="009C097B">
            <w:pPr>
              <w:pStyle w:val="Heading2"/>
              <w:rPr>
                <w:b w:val="0"/>
              </w:rPr>
            </w:pPr>
            <w:r>
              <w:rPr>
                <w:b w:val="0"/>
              </w:rPr>
              <w:t>TOWN OF DEDHAM</w:t>
            </w:r>
          </w:p>
          <w:p w:rsidR="008C65D2" w:rsidRDefault="008C65D2" w:rsidP="009C097B">
            <w:pPr>
              <w:jc w:val="center"/>
              <w:rPr>
                <w:b/>
                <w:sz w:val="44"/>
              </w:rPr>
            </w:pPr>
            <w:r>
              <w:rPr>
                <w:b/>
                <w:sz w:val="44"/>
              </w:rPr>
              <w:t>MEETING</w:t>
            </w:r>
          </w:p>
          <w:p w:rsidR="008C65D2" w:rsidRDefault="008C65D2" w:rsidP="009C097B">
            <w:pPr>
              <w:jc w:val="center"/>
              <w:rPr>
                <w:b/>
                <w:sz w:val="36"/>
              </w:rPr>
            </w:pPr>
            <w:r>
              <w:rPr>
                <w:b/>
                <w:sz w:val="44"/>
              </w:rPr>
              <w:t>NOTICE</w:t>
            </w:r>
          </w:p>
        </w:tc>
        <w:tc>
          <w:tcPr>
            <w:tcW w:w="3230" w:type="dxa"/>
            <w:tcBorders>
              <w:top w:val="single" w:sz="18" w:space="0" w:color="auto"/>
              <w:left w:val="single" w:sz="18" w:space="0" w:color="auto"/>
              <w:bottom w:val="single" w:sz="18" w:space="0" w:color="auto"/>
              <w:right w:val="single" w:sz="18" w:space="0" w:color="auto"/>
            </w:tcBorders>
          </w:tcPr>
          <w:p w:rsidR="008C65D2" w:rsidRDefault="008C65D2" w:rsidP="009C097B">
            <w:pPr>
              <w:rPr>
                <w:rFonts w:ascii="Eras Demi ITC" w:hAnsi="Eras Demi ITC"/>
              </w:rPr>
            </w:pPr>
            <w:r>
              <w:rPr>
                <w:rFonts w:ascii="Eras Demi ITC" w:hAnsi="Eras Demi ITC"/>
              </w:rPr>
              <w:t>POSTED:</w:t>
            </w:r>
          </w:p>
          <w:p w:rsidR="008C65D2" w:rsidRDefault="008C65D2" w:rsidP="009C097B"/>
          <w:p w:rsidR="008C65D2" w:rsidRDefault="008C65D2" w:rsidP="009C097B"/>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p>
          <w:p w:rsidR="008C65D2" w:rsidRDefault="008C65D2" w:rsidP="009C097B">
            <w:pPr>
              <w:jc w:val="center"/>
              <w:rPr>
                <w:rFonts w:ascii="Eras Demi ITC" w:hAnsi="Eras Demi ITC"/>
              </w:rPr>
            </w:pPr>
            <w:r>
              <w:rPr>
                <w:rFonts w:ascii="Eras Demi ITC" w:hAnsi="Eras Demi ITC"/>
              </w:rPr>
              <w:t>TOWN CLERK</w:t>
            </w:r>
          </w:p>
        </w:tc>
      </w:tr>
    </w:tbl>
    <w:p w:rsidR="008C65D2" w:rsidRDefault="0028566B" w:rsidP="008C65D2">
      <w:pPr>
        <w:tabs>
          <w:tab w:val="left" w:pos="6480"/>
        </w:tabs>
        <w:rPr>
          <w:rFonts w:ascii="Eras Demi ITC" w:hAnsi="Eras Demi ITC"/>
          <w:sz w:val="18"/>
        </w:rPr>
      </w:pPr>
      <w:r>
        <w:rPr>
          <w:rFonts w:ascii="Eras Demi ITC" w:hAnsi="Eras Demi ITC"/>
          <w:sz w:val="18"/>
        </w:rPr>
        <w:t xml:space="preserve">               </w:t>
      </w:r>
      <w:r w:rsidR="008C65D2">
        <w:rPr>
          <w:rFonts w:ascii="Eras Demi ITC" w:hAnsi="Eras Demi ITC"/>
          <w:sz w:val="18"/>
        </w:rPr>
        <w:t>POSTED IN ACCORDANCE WITH THE PROVISIONS OF M.G.L. CHAPTER 30A SECTION 20 AS AMENDED.</w:t>
      </w:r>
    </w:p>
    <w:tbl>
      <w:tblPr>
        <w:tblStyle w:val="TableGrid"/>
        <w:tblW w:w="0" w:type="auto"/>
        <w:tblInd w:w="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513"/>
      </w:tblGrid>
      <w:tr w:rsidR="008C65D2" w:rsidTr="0028566B">
        <w:trPr>
          <w:trHeight w:hRule="exact" w:val="306"/>
        </w:trPr>
        <w:tc>
          <w:tcPr>
            <w:tcW w:w="2702" w:type="dxa"/>
            <w:tcBorders>
              <w:top w:val="single" w:sz="4" w:space="0" w:color="auto"/>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Board or Committee:</w:t>
            </w:r>
          </w:p>
        </w:tc>
        <w:tc>
          <w:tcPr>
            <w:tcW w:w="6513" w:type="dxa"/>
            <w:tcBorders>
              <w:top w:val="single" w:sz="4" w:space="0" w:color="auto"/>
              <w:bottom w:val="single" w:sz="4" w:space="0" w:color="auto"/>
              <w:right w:val="single" w:sz="4" w:space="0" w:color="auto"/>
            </w:tcBorders>
          </w:tcPr>
          <w:p w:rsidR="008C65D2" w:rsidRDefault="008C65D2" w:rsidP="009C097B">
            <w:r>
              <w:t>Conservation Commission</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Pr>
                <w:rFonts w:ascii="Eras Demi ITC" w:hAnsi="Eras Demi ITC"/>
                <w:b/>
                <w:szCs w:val="24"/>
              </w:rPr>
              <w:t>Location</w:t>
            </w:r>
            <w:r w:rsidRPr="00844006">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Default="00E7160F" w:rsidP="009C097B">
            <w:r>
              <w:t>Lower Conference Room</w:t>
            </w:r>
            <w:r w:rsidR="008C65D2">
              <w:t>, Dedham Town Hall</w:t>
            </w:r>
          </w:p>
          <w:p w:rsidR="008C65D2" w:rsidRDefault="008C65D2" w:rsidP="009C097B"/>
        </w:tc>
      </w:tr>
      <w:tr w:rsidR="008C65D2" w:rsidTr="0028566B">
        <w:trPr>
          <w:trHeight w:hRule="exact" w:val="306"/>
        </w:trPr>
        <w:tc>
          <w:tcPr>
            <w:tcW w:w="2702" w:type="dxa"/>
            <w:tcBorders>
              <w:left w:val="single" w:sz="4" w:space="0" w:color="auto"/>
            </w:tcBorders>
            <w:vAlign w:val="center"/>
          </w:tcPr>
          <w:p w:rsidR="008C65D2" w:rsidRPr="00EA68DB" w:rsidRDefault="008C65D2" w:rsidP="009C097B">
            <w:pPr>
              <w:rPr>
                <w:rFonts w:ascii="Eras Demi ITC" w:hAnsi="Eras Demi ITC"/>
                <w:b/>
                <w:szCs w:val="24"/>
              </w:rPr>
            </w:pPr>
            <w:r w:rsidRPr="00EA68DB">
              <w:rPr>
                <w:rFonts w:ascii="Eras Demi ITC" w:hAnsi="Eras Demi ITC"/>
                <w:b/>
                <w:szCs w:val="24"/>
              </w:rPr>
              <w:t>Day, Date, Time:</w:t>
            </w:r>
          </w:p>
        </w:tc>
        <w:tc>
          <w:tcPr>
            <w:tcW w:w="6513" w:type="dxa"/>
            <w:tcBorders>
              <w:top w:val="single" w:sz="4" w:space="0" w:color="auto"/>
              <w:bottom w:val="single" w:sz="4" w:space="0" w:color="auto"/>
              <w:right w:val="single" w:sz="4" w:space="0" w:color="auto"/>
            </w:tcBorders>
          </w:tcPr>
          <w:p w:rsidR="008C65D2" w:rsidRPr="00EA68DB" w:rsidRDefault="008C65D2" w:rsidP="009C097B">
            <w:r w:rsidRPr="00EA68DB">
              <w:t xml:space="preserve">Thursday, </w:t>
            </w:r>
            <w:r w:rsidR="003A4336">
              <w:t xml:space="preserve">January </w:t>
            </w:r>
            <w:r w:rsidR="00A42CFA">
              <w:t>18</w:t>
            </w:r>
            <w:r w:rsidR="003A4336">
              <w:t>, 2018</w:t>
            </w:r>
            <w:r w:rsidRPr="00EA68DB">
              <w:t>, 7:00 PM</w:t>
            </w:r>
          </w:p>
          <w:p w:rsidR="008C65D2" w:rsidRPr="00EA68DB" w:rsidRDefault="008C65D2" w:rsidP="009C097B"/>
        </w:tc>
      </w:tr>
      <w:tr w:rsidR="008C65D2" w:rsidTr="0028566B">
        <w:trPr>
          <w:trHeight w:hRule="exact" w:val="306"/>
        </w:trPr>
        <w:tc>
          <w:tcPr>
            <w:tcW w:w="2702" w:type="dxa"/>
            <w:tcBorders>
              <w:left w:val="single" w:sz="4" w:space="0" w:color="auto"/>
            </w:tcBorders>
            <w:vAlign w:val="center"/>
          </w:tcPr>
          <w:p w:rsidR="008C65D2" w:rsidRPr="00844006" w:rsidRDefault="008C65D2" w:rsidP="009C097B">
            <w:pPr>
              <w:rPr>
                <w:rFonts w:ascii="Eras Demi ITC" w:hAnsi="Eras Demi ITC"/>
                <w:b/>
                <w:szCs w:val="24"/>
              </w:rPr>
            </w:pPr>
            <w:r w:rsidRPr="00844006">
              <w:rPr>
                <w:rFonts w:ascii="Eras Demi ITC" w:hAnsi="Eras Demi ITC"/>
                <w:b/>
                <w:szCs w:val="24"/>
              </w:rPr>
              <w:t>Submitted By</w:t>
            </w:r>
            <w:r>
              <w:rPr>
                <w:rFonts w:ascii="Eras Demi ITC" w:hAnsi="Eras Demi ITC"/>
                <w:b/>
                <w:szCs w:val="24"/>
              </w:rPr>
              <w:t>:</w:t>
            </w:r>
          </w:p>
        </w:tc>
        <w:tc>
          <w:tcPr>
            <w:tcW w:w="6513" w:type="dxa"/>
            <w:tcBorders>
              <w:top w:val="single" w:sz="4" w:space="0" w:color="auto"/>
              <w:bottom w:val="single" w:sz="4" w:space="0" w:color="auto"/>
              <w:right w:val="single" w:sz="4" w:space="0" w:color="auto"/>
            </w:tcBorders>
          </w:tcPr>
          <w:p w:rsidR="008C65D2" w:rsidRPr="00575CAC" w:rsidRDefault="00C21AA9" w:rsidP="009C097B">
            <w:r>
              <w:t>Lisa Bazinet</w:t>
            </w:r>
          </w:p>
          <w:p w:rsidR="008C65D2" w:rsidRPr="00575CAC" w:rsidRDefault="008C65D2" w:rsidP="009C097B"/>
        </w:tc>
      </w:tr>
      <w:tr w:rsidR="008C65D2" w:rsidTr="0028566B">
        <w:trPr>
          <w:trHeight w:hRule="exact" w:val="306"/>
        </w:trPr>
        <w:tc>
          <w:tcPr>
            <w:tcW w:w="2702" w:type="dxa"/>
            <w:tcBorders>
              <w:left w:val="single" w:sz="4" w:space="0" w:color="auto"/>
            </w:tcBorders>
            <w:vAlign w:val="center"/>
          </w:tcPr>
          <w:p w:rsidR="008C65D2" w:rsidRPr="004861A8" w:rsidRDefault="008C65D2" w:rsidP="009C097B">
            <w:pPr>
              <w:rPr>
                <w:rFonts w:ascii="Eras Demi ITC" w:hAnsi="Eras Demi ITC"/>
                <w:b/>
                <w:szCs w:val="24"/>
              </w:rPr>
            </w:pPr>
            <w:r w:rsidRPr="004861A8">
              <w:rPr>
                <w:rFonts w:ascii="Eras Demi ITC" w:hAnsi="Eras Demi ITC"/>
                <w:b/>
                <w:szCs w:val="24"/>
              </w:rPr>
              <w:t>Date:</w:t>
            </w:r>
          </w:p>
        </w:tc>
        <w:tc>
          <w:tcPr>
            <w:tcW w:w="6513" w:type="dxa"/>
            <w:tcBorders>
              <w:top w:val="single" w:sz="4" w:space="0" w:color="auto"/>
              <w:bottom w:val="single" w:sz="4" w:space="0" w:color="auto"/>
              <w:right w:val="single" w:sz="4" w:space="0" w:color="auto"/>
            </w:tcBorders>
          </w:tcPr>
          <w:p w:rsidR="008C65D2" w:rsidRPr="004861A8" w:rsidRDefault="003A4336" w:rsidP="00A42CFA">
            <w:r>
              <w:t xml:space="preserve">January </w:t>
            </w:r>
            <w:r w:rsidR="00A42CFA">
              <w:t>16</w:t>
            </w:r>
            <w:r>
              <w:t>, 2018</w:t>
            </w:r>
          </w:p>
        </w:tc>
      </w:tr>
      <w:tr w:rsidR="008C65D2" w:rsidTr="0028566B">
        <w:trPr>
          <w:trHeight w:hRule="exact" w:val="63"/>
        </w:trPr>
        <w:tc>
          <w:tcPr>
            <w:tcW w:w="2702" w:type="dxa"/>
            <w:tcBorders>
              <w:left w:val="single" w:sz="4" w:space="0" w:color="auto"/>
              <w:bottom w:val="single" w:sz="4" w:space="0" w:color="auto"/>
            </w:tcBorders>
          </w:tcPr>
          <w:p w:rsidR="008C65D2" w:rsidRDefault="008C65D2" w:rsidP="009C097B">
            <w:pPr>
              <w:rPr>
                <w:rFonts w:ascii="Eras Demi ITC" w:hAnsi="Eras Demi ITC"/>
                <w:b/>
                <w:szCs w:val="24"/>
              </w:rPr>
            </w:pPr>
          </w:p>
        </w:tc>
        <w:tc>
          <w:tcPr>
            <w:tcW w:w="6513" w:type="dxa"/>
            <w:tcBorders>
              <w:top w:val="single" w:sz="4" w:space="0" w:color="auto"/>
              <w:bottom w:val="single" w:sz="4" w:space="0" w:color="auto"/>
              <w:right w:val="single" w:sz="4" w:space="0" w:color="auto"/>
            </w:tcBorders>
          </w:tcPr>
          <w:p w:rsidR="008C65D2" w:rsidRDefault="008C65D2" w:rsidP="009C097B"/>
        </w:tc>
      </w:tr>
    </w:tbl>
    <w:p w:rsidR="004230FE" w:rsidRDefault="004230FE" w:rsidP="00E30BDE">
      <w:pPr>
        <w:rPr>
          <w:b/>
          <w:sz w:val="16"/>
          <w:szCs w:val="16"/>
        </w:rPr>
      </w:pPr>
    </w:p>
    <w:p w:rsidR="00A9304C" w:rsidRPr="00A07A46" w:rsidRDefault="00A9304C" w:rsidP="00E30BDE">
      <w:pPr>
        <w:rPr>
          <w:b/>
          <w:sz w:val="16"/>
          <w:szCs w:val="16"/>
        </w:rPr>
      </w:pPr>
    </w:p>
    <w:p w:rsidR="00AF5AA3" w:rsidRPr="00C46ECC" w:rsidRDefault="008C65D2" w:rsidP="007D6C09">
      <w:pPr>
        <w:rPr>
          <w:rFonts w:ascii="Times New Roman" w:hAnsi="Times New Roman"/>
          <w:b/>
          <w:sz w:val="20"/>
          <w:u w:val="single"/>
        </w:rPr>
      </w:pPr>
      <w:r w:rsidRPr="00C46ECC">
        <w:rPr>
          <w:rFonts w:ascii="Times New Roman" w:hAnsi="Times New Roman"/>
          <w:b/>
          <w:sz w:val="20"/>
        </w:rPr>
        <w:t xml:space="preserve">AGENDA: </w:t>
      </w:r>
    </w:p>
    <w:p w:rsidR="00AA114A" w:rsidRPr="00C46ECC" w:rsidRDefault="00E7160F" w:rsidP="00A42CFA">
      <w:pPr>
        <w:pStyle w:val="ListParagraph"/>
        <w:numPr>
          <w:ilvl w:val="0"/>
          <w:numId w:val="18"/>
        </w:numPr>
        <w:tabs>
          <w:tab w:val="left" w:pos="360"/>
          <w:tab w:val="left" w:pos="990"/>
        </w:tabs>
        <w:rPr>
          <w:rFonts w:ascii="Times New Roman" w:hAnsi="Times New Roman"/>
          <w:b/>
          <w:sz w:val="20"/>
        </w:rPr>
      </w:pPr>
      <w:r w:rsidRPr="00C46ECC">
        <w:rPr>
          <w:rFonts w:ascii="Times New Roman" w:hAnsi="Times New Roman"/>
          <w:b/>
          <w:sz w:val="20"/>
        </w:rPr>
        <w:t>7</w:t>
      </w:r>
      <w:r w:rsidR="005317B3" w:rsidRPr="00C46ECC">
        <w:rPr>
          <w:rFonts w:ascii="Times New Roman" w:hAnsi="Times New Roman"/>
          <w:b/>
          <w:sz w:val="20"/>
        </w:rPr>
        <w:t>:</w:t>
      </w:r>
      <w:r w:rsidRPr="00C46ECC">
        <w:rPr>
          <w:rFonts w:ascii="Times New Roman" w:hAnsi="Times New Roman"/>
          <w:b/>
          <w:sz w:val="20"/>
        </w:rPr>
        <w:t>00</w:t>
      </w:r>
      <w:r w:rsidR="005317B3" w:rsidRPr="00C46ECC">
        <w:rPr>
          <w:rFonts w:ascii="Times New Roman" w:hAnsi="Times New Roman"/>
          <w:b/>
          <w:sz w:val="20"/>
        </w:rPr>
        <w:t xml:space="preserve"> PM: </w:t>
      </w:r>
      <w:r w:rsidR="00D617DF" w:rsidRPr="00C46ECC">
        <w:rPr>
          <w:rFonts w:ascii="Times New Roman" w:hAnsi="Times New Roman"/>
          <w:b/>
          <w:sz w:val="20"/>
        </w:rPr>
        <w:t xml:space="preserve">Applications To Be Continued to </w:t>
      </w:r>
      <w:r w:rsidR="00A42CFA">
        <w:rPr>
          <w:rFonts w:ascii="Times New Roman" w:hAnsi="Times New Roman"/>
          <w:b/>
          <w:sz w:val="20"/>
        </w:rPr>
        <w:t>February 1</w:t>
      </w:r>
      <w:r w:rsidR="00DE0976">
        <w:rPr>
          <w:rFonts w:ascii="Times New Roman" w:hAnsi="Times New Roman"/>
          <w:b/>
          <w:sz w:val="20"/>
        </w:rPr>
        <w:t>, 2018</w:t>
      </w:r>
    </w:p>
    <w:p w:rsidR="00A42CFA" w:rsidRDefault="00AA114A" w:rsidP="00A42CFA">
      <w:pPr>
        <w:pStyle w:val="ListParagraph"/>
        <w:tabs>
          <w:tab w:val="left" w:pos="540"/>
          <w:tab w:val="left" w:pos="990"/>
        </w:tabs>
        <w:autoSpaceDE w:val="0"/>
        <w:autoSpaceDN w:val="0"/>
        <w:adjustRightInd w:val="0"/>
        <w:spacing w:before="240" w:after="120"/>
        <w:ind w:left="900" w:hanging="540"/>
        <w:rPr>
          <w:rFonts w:ascii="Times New Roman" w:hAnsi="Times New Roman"/>
          <w:b/>
          <w:i/>
          <w:sz w:val="20"/>
          <w:u w:val="single"/>
        </w:rPr>
      </w:pPr>
      <w:r w:rsidRPr="00C46ECC">
        <w:rPr>
          <w:rFonts w:ascii="Times New Roman" w:hAnsi="Times New Roman"/>
          <w:sz w:val="20"/>
        </w:rPr>
        <w:t>1.</w:t>
      </w:r>
      <w:r w:rsidR="00995196" w:rsidRPr="00C46ECC">
        <w:rPr>
          <w:rFonts w:ascii="Times New Roman" w:hAnsi="Times New Roman"/>
          <w:sz w:val="20"/>
        </w:rPr>
        <w:t>1</w:t>
      </w:r>
      <w:r w:rsidRPr="00C46ECC">
        <w:rPr>
          <w:rFonts w:ascii="Times New Roman" w:hAnsi="Times New Roman"/>
          <w:sz w:val="20"/>
        </w:rPr>
        <w:tab/>
      </w:r>
      <w:r w:rsidR="00A42CFA">
        <w:rPr>
          <w:rFonts w:ascii="Times New Roman" w:hAnsi="Times New Roman"/>
          <w:sz w:val="20"/>
        </w:rPr>
        <w:t>9</w:t>
      </w:r>
      <w:r w:rsidR="00A42CFA">
        <w:rPr>
          <w:b/>
          <w:sz w:val="20"/>
          <w:u w:val="single"/>
        </w:rPr>
        <w:t xml:space="preserve">3 Alden Street, Alena </w:t>
      </w:r>
      <w:proofErr w:type="spellStart"/>
      <w:r w:rsidR="00A42CFA">
        <w:rPr>
          <w:b/>
          <w:sz w:val="20"/>
          <w:u w:val="single"/>
        </w:rPr>
        <w:t>Pelipenko</w:t>
      </w:r>
      <w:proofErr w:type="spellEnd"/>
      <w:r w:rsidR="00A42CFA">
        <w:rPr>
          <w:b/>
          <w:sz w:val="20"/>
          <w:u w:val="single"/>
        </w:rPr>
        <w:t xml:space="preserve"> -Applicant; Rich Kirby, LEC – Rep</w:t>
      </w:r>
      <w:r w:rsidR="00A42CFA">
        <w:rPr>
          <w:sz w:val="20"/>
        </w:rPr>
        <w:t xml:space="preserve"> Addition and driveway extension at an existing SFD located in Buffer Zone to </w:t>
      </w:r>
      <w:r w:rsidR="00A42CFA" w:rsidRPr="00DE0976">
        <w:rPr>
          <w:sz w:val="20"/>
        </w:rPr>
        <w:t xml:space="preserve">BVW.  (DEP File </w:t>
      </w:r>
      <w:r w:rsidR="00A42CFA">
        <w:rPr>
          <w:sz w:val="20"/>
        </w:rPr>
        <w:t>#141-0531</w:t>
      </w:r>
      <w:r w:rsidR="00A42CFA" w:rsidRPr="00DE0976">
        <w:rPr>
          <w:sz w:val="20"/>
        </w:rPr>
        <w:t xml:space="preserve">, </w:t>
      </w:r>
      <w:proofErr w:type="spellStart"/>
      <w:r w:rsidR="00A42CFA" w:rsidRPr="00DE0976">
        <w:rPr>
          <w:sz w:val="20"/>
        </w:rPr>
        <w:t>mSMP</w:t>
      </w:r>
      <w:proofErr w:type="spellEnd"/>
      <w:r w:rsidR="00A42CFA" w:rsidRPr="00DE0976">
        <w:rPr>
          <w:sz w:val="20"/>
        </w:rPr>
        <w:t xml:space="preserve"> 2017-01)</w:t>
      </w:r>
    </w:p>
    <w:p w:rsidR="00A42CFA" w:rsidRPr="001B49C3" w:rsidRDefault="00A9304C" w:rsidP="001B49C3">
      <w:pPr>
        <w:autoSpaceDE w:val="0"/>
        <w:autoSpaceDN w:val="0"/>
        <w:adjustRightInd w:val="0"/>
        <w:ind w:left="900" w:hanging="540"/>
        <w:contextualSpacing/>
        <w:rPr>
          <w:rFonts w:ascii="Times New Roman" w:hAnsi="Times New Roman"/>
          <w:b/>
          <w:i/>
          <w:sz w:val="20"/>
          <w:u w:val="single"/>
        </w:rPr>
      </w:pPr>
      <w:r w:rsidRPr="00A9304C">
        <w:rPr>
          <w:rFonts w:ascii="Times New Roman" w:hAnsi="Times New Roman"/>
          <w:sz w:val="20"/>
        </w:rPr>
        <w:t>1.</w:t>
      </w:r>
      <w:r w:rsidR="00C95F6F">
        <w:rPr>
          <w:rFonts w:ascii="Times New Roman" w:hAnsi="Times New Roman"/>
          <w:sz w:val="20"/>
        </w:rPr>
        <w:t>2</w:t>
      </w:r>
      <w:r w:rsidRPr="00A9304C">
        <w:rPr>
          <w:rFonts w:ascii="Times New Roman" w:hAnsi="Times New Roman"/>
          <w:sz w:val="20"/>
        </w:rPr>
        <w:tab/>
      </w:r>
      <w:r w:rsidRPr="00A9304C">
        <w:rPr>
          <w:rFonts w:ascii="Times New Roman" w:hAnsi="Times New Roman"/>
          <w:b/>
          <w:sz w:val="20"/>
          <w:u w:val="single"/>
        </w:rPr>
        <w:t xml:space="preserve">195 Highland </w:t>
      </w:r>
      <w:proofErr w:type="gramStart"/>
      <w:r w:rsidRPr="00A9304C">
        <w:rPr>
          <w:rFonts w:ascii="Times New Roman" w:hAnsi="Times New Roman"/>
          <w:b/>
          <w:sz w:val="20"/>
          <w:u w:val="single"/>
        </w:rPr>
        <w:t>Avenue  -</w:t>
      </w:r>
      <w:proofErr w:type="gramEnd"/>
      <w:r w:rsidRPr="00A9304C">
        <w:rPr>
          <w:rFonts w:ascii="Times New Roman" w:hAnsi="Times New Roman"/>
          <w:b/>
          <w:sz w:val="20"/>
          <w:u w:val="single"/>
        </w:rPr>
        <w:t xml:space="preserve"> </w:t>
      </w:r>
      <w:proofErr w:type="spellStart"/>
      <w:r w:rsidRPr="00A9304C">
        <w:rPr>
          <w:rFonts w:ascii="Times New Roman" w:hAnsi="Times New Roman"/>
          <w:b/>
          <w:sz w:val="20"/>
          <w:u w:val="single"/>
        </w:rPr>
        <w:t>Kanayo</w:t>
      </w:r>
      <w:proofErr w:type="spellEnd"/>
      <w:r w:rsidRPr="00A9304C">
        <w:rPr>
          <w:rFonts w:ascii="Times New Roman" w:hAnsi="Times New Roman"/>
          <w:b/>
          <w:sz w:val="20"/>
          <w:u w:val="single"/>
        </w:rPr>
        <w:t xml:space="preserve"> </w:t>
      </w:r>
      <w:proofErr w:type="spellStart"/>
      <w:r w:rsidRPr="00A9304C">
        <w:rPr>
          <w:rFonts w:ascii="Times New Roman" w:hAnsi="Times New Roman"/>
          <w:b/>
          <w:sz w:val="20"/>
          <w:u w:val="single"/>
        </w:rPr>
        <w:t>Lala</w:t>
      </w:r>
      <w:proofErr w:type="spellEnd"/>
      <w:r w:rsidRPr="00A9304C">
        <w:rPr>
          <w:rFonts w:ascii="Times New Roman" w:hAnsi="Times New Roman"/>
          <w:b/>
          <w:sz w:val="20"/>
          <w:u w:val="single"/>
        </w:rPr>
        <w:t>, A Francis Contracting, Rep.</w:t>
      </w:r>
      <w:r w:rsidRPr="00A9304C">
        <w:rPr>
          <w:rFonts w:ascii="Times New Roman" w:hAnsi="Times New Roman"/>
          <w:sz w:val="20"/>
        </w:rPr>
        <w:t xml:space="preserve"> Construction of a new single family dwelling on an undeveloped lot (MSMP 2017-24). </w:t>
      </w:r>
    </w:p>
    <w:p w:rsidR="00E7160F" w:rsidRDefault="00E7160F" w:rsidP="00A42CFA">
      <w:pPr>
        <w:tabs>
          <w:tab w:val="left" w:pos="360"/>
          <w:tab w:val="left" w:pos="900"/>
        </w:tabs>
        <w:ind w:left="900" w:hanging="540"/>
        <w:contextualSpacing/>
        <w:rPr>
          <w:rFonts w:ascii="Times New Roman" w:hAnsi="Times New Roman"/>
          <w:sz w:val="20"/>
        </w:rPr>
      </w:pPr>
    </w:p>
    <w:p w:rsidR="00E97C8B" w:rsidRPr="00C46ECC" w:rsidRDefault="00DD5173" w:rsidP="00A42CFA">
      <w:pPr>
        <w:pStyle w:val="ListParagraph"/>
        <w:numPr>
          <w:ilvl w:val="0"/>
          <w:numId w:val="17"/>
        </w:numPr>
        <w:tabs>
          <w:tab w:val="left" w:pos="810"/>
          <w:tab w:val="left" w:pos="1170"/>
        </w:tabs>
        <w:rPr>
          <w:rFonts w:ascii="Times New Roman" w:hAnsi="Times New Roman"/>
          <w:b/>
          <w:sz w:val="20"/>
        </w:rPr>
      </w:pPr>
      <w:r w:rsidRPr="00C46ECC">
        <w:rPr>
          <w:rFonts w:ascii="Times New Roman" w:hAnsi="Times New Roman"/>
          <w:b/>
          <w:sz w:val="20"/>
        </w:rPr>
        <w:t>7:</w:t>
      </w:r>
      <w:r w:rsidR="00316FA1" w:rsidRPr="00C46ECC">
        <w:rPr>
          <w:rFonts w:ascii="Times New Roman" w:hAnsi="Times New Roman"/>
          <w:b/>
          <w:sz w:val="20"/>
        </w:rPr>
        <w:t>0</w:t>
      </w:r>
      <w:r w:rsidR="00820C20" w:rsidRPr="00C46ECC">
        <w:rPr>
          <w:rFonts w:ascii="Times New Roman" w:hAnsi="Times New Roman"/>
          <w:b/>
          <w:sz w:val="20"/>
        </w:rPr>
        <w:t xml:space="preserve">5 </w:t>
      </w:r>
      <w:r w:rsidRPr="00C46ECC">
        <w:rPr>
          <w:rFonts w:ascii="Times New Roman" w:hAnsi="Times New Roman"/>
          <w:b/>
          <w:sz w:val="20"/>
        </w:rPr>
        <w:t>PM</w:t>
      </w:r>
      <w:r w:rsidR="00415866" w:rsidRPr="00C46ECC">
        <w:rPr>
          <w:rFonts w:ascii="Times New Roman" w:hAnsi="Times New Roman"/>
          <w:b/>
          <w:sz w:val="20"/>
        </w:rPr>
        <w:t>:</w:t>
      </w:r>
      <w:r w:rsidRPr="00C46ECC">
        <w:rPr>
          <w:rFonts w:ascii="Times New Roman" w:hAnsi="Times New Roman"/>
          <w:b/>
          <w:sz w:val="20"/>
        </w:rPr>
        <w:tab/>
      </w:r>
      <w:r w:rsidR="00E97C8B" w:rsidRPr="00C46ECC">
        <w:rPr>
          <w:rFonts w:ascii="Times New Roman" w:hAnsi="Times New Roman"/>
          <w:b/>
          <w:sz w:val="20"/>
        </w:rPr>
        <w:t xml:space="preserve">Applications Opened Previously (to be heard this evening): </w:t>
      </w:r>
    </w:p>
    <w:p w:rsidR="00A42CFA" w:rsidRDefault="00A42CFA" w:rsidP="00A42CFA">
      <w:pPr>
        <w:pStyle w:val="ListParagraph"/>
        <w:numPr>
          <w:ilvl w:val="1"/>
          <w:numId w:val="17"/>
        </w:numPr>
        <w:tabs>
          <w:tab w:val="left" w:pos="540"/>
          <w:tab w:val="left" w:pos="990"/>
        </w:tabs>
        <w:spacing w:before="240" w:after="120"/>
        <w:ind w:left="990" w:hanging="630"/>
        <w:rPr>
          <w:i/>
          <w:sz w:val="20"/>
        </w:rPr>
      </w:pPr>
      <w:r w:rsidRPr="001948CA">
        <w:rPr>
          <w:b/>
          <w:sz w:val="20"/>
          <w:u w:val="single"/>
        </w:rPr>
        <w:t xml:space="preserve">637 East Street, Frank </w:t>
      </w:r>
      <w:proofErr w:type="spellStart"/>
      <w:r w:rsidRPr="001948CA">
        <w:rPr>
          <w:b/>
          <w:sz w:val="20"/>
          <w:u w:val="single"/>
        </w:rPr>
        <w:t>Gobbi</w:t>
      </w:r>
      <w:proofErr w:type="spellEnd"/>
      <w:r w:rsidRPr="001948CA">
        <w:rPr>
          <w:b/>
          <w:sz w:val="20"/>
          <w:u w:val="single"/>
        </w:rPr>
        <w:t xml:space="preserve">, Applicant – John </w:t>
      </w:r>
      <w:proofErr w:type="spellStart"/>
      <w:r w:rsidRPr="001948CA">
        <w:rPr>
          <w:b/>
          <w:sz w:val="20"/>
          <w:u w:val="single"/>
        </w:rPr>
        <w:t>Glossa</w:t>
      </w:r>
      <w:proofErr w:type="spellEnd"/>
      <w:r w:rsidRPr="001948CA">
        <w:rPr>
          <w:b/>
          <w:sz w:val="20"/>
          <w:u w:val="single"/>
        </w:rPr>
        <w:t>, Rep</w:t>
      </w:r>
      <w:r>
        <w:rPr>
          <w:b/>
          <w:sz w:val="20"/>
          <w:u w:val="single"/>
        </w:rPr>
        <w:t>.</w:t>
      </w:r>
      <w:r>
        <w:rPr>
          <w:sz w:val="20"/>
        </w:rPr>
        <w:t xml:space="preserve"> - </w:t>
      </w:r>
      <w:r>
        <w:rPr>
          <w:sz w:val="20"/>
        </w:rPr>
        <w:t>The Applicant has submitted a revised plan for the roadway and utilities</w:t>
      </w:r>
      <w:r w:rsidRPr="00A42CFA">
        <w:rPr>
          <w:sz w:val="20"/>
        </w:rPr>
        <w:t>- (DEP File # 141-0486</w:t>
      </w:r>
      <w:r w:rsidRPr="00A42CFA">
        <w:rPr>
          <w:sz w:val="20"/>
        </w:rPr>
        <w:t>)</w:t>
      </w:r>
      <w:r w:rsidRPr="00A42CFA">
        <w:rPr>
          <w:i/>
          <w:sz w:val="20"/>
        </w:rPr>
        <w:t>.</w:t>
      </w:r>
    </w:p>
    <w:p w:rsidR="00A42CFA" w:rsidRPr="00A42CFA" w:rsidRDefault="00A42CFA" w:rsidP="00A42CFA">
      <w:pPr>
        <w:pStyle w:val="ListParagraph"/>
        <w:numPr>
          <w:ilvl w:val="1"/>
          <w:numId w:val="17"/>
        </w:numPr>
        <w:tabs>
          <w:tab w:val="left" w:pos="540"/>
          <w:tab w:val="left" w:pos="990"/>
        </w:tabs>
        <w:autoSpaceDE w:val="0"/>
        <w:autoSpaceDN w:val="0"/>
        <w:adjustRightInd w:val="0"/>
        <w:spacing w:before="240" w:after="120"/>
        <w:ind w:left="990" w:hanging="630"/>
        <w:rPr>
          <w:b/>
          <w:i/>
          <w:sz w:val="20"/>
          <w:u w:val="single"/>
        </w:rPr>
      </w:pPr>
      <w:r w:rsidRPr="00A42CFA">
        <w:rPr>
          <w:b/>
          <w:sz w:val="20"/>
          <w:u w:val="single"/>
        </w:rPr>
        <w:t>124 Country Club Road, Dedham Country and Polo Club, Applicant – Mike Toohill, BSC Group, Rep</w:t>
      </w:r>
      <w:r w:rsidRPr="00A42CFA">
        <w:rPr>
          <w:sz w:val="20"/>
        </w:rPr>
        <w:t xml:space="preserve"> – Notice of Intent for dredging of the irrigation pond (8th hole). (DEP File #141-0528).  </w:t>
      </w:r>
    </w:p>
    <w:p w:rsidR="00A42CFA" w:rsidRPr="00A42CFA" w:rsidRDefault="00A42CFA" w:rsidP="00A42CFA">
      <w:pPr>
        <w:pStyle w:val="ListParagraph"/>
        <w:numPr>
          <w:ilvl w:val="1"/>
          <w:numId w:val="17"/>
        </w:numPr>
        <w:autoSpaceDE w:val="0"/>
        <w:autoSpaceDN w:val="0"/>
        <w:adjustRightInd w:val="0"/>
        <w:ind w:left="990" w:hanging="630"/>
        <w:rPr>
          <w:i/>
          <w:sz w:val="20"/>
        </w:rPr>
      </w:pPr>
      <w:r w:rsidRPr="00A42CFA">
        <w:rPr>
          <w:b/>
          <w:sz w:val="20"/>
          <w:u w:val="single"/>
        </w:rPr>
        <w:t xml:space="preserve">235 &amp; 243 </w:t>
      </w:r>
      <w:proofErr w:type="spellStart"/>
      <w:r w:rsidRPr="00A42CFA">
        <w:rPr>
          <w:b/>
          <w:sz w:val="20"/>
          <w:u w:val="single"/>
        </w:rPr>
        <w:t>Bussey</w:t>
      </w:r>
      <w:proofErr w:type="spellEnd"/>
      <w:r w:rsidRPr="00A42CFA">
        <w:rPr>
          <w:b/>
          <w:sz w:val="20"/>
          <w:u w:val="single"/>
        </w:rPr>
        <w:t xml:space="preserve"> Street, ANJOM, LLC, Applicant – Scott Henderson, Henderson Consulting Services, Rep</w:t>
      </w:r>
      <w:r w:rsidRPr="00A42CFA">
        <w:rPr>
          <w:sz w:val="20"/>
          <w:u w:val="single"/>
        </w:rPr>
        <w:t xml:space="preserve"> </w:t>
      </w:r>
      <w:r w:rsidRPr="00A42CFA">
        <w:rPr>
          <w:sz w:val="20"/>
        </w:rPr>
        <w:t xml:space="preserve">– Demolition of five existing structures on-site and construction of a new mixed use building (MSMP 2017-23).  </w:t>
      </w:r>
    </w:p>
    <w:p w:rsidR="00A9304C" w:rsidRDefault="001B49C3" w:rsidP="001B49C3">
      <w:pPr>
        <w:pStyle w:val="ListParagraph"/>
        <w:tabs>
          <w:tab w:val="left" w:pos="540"/>
          <w:tab w:val="left" w:pos="990"/>
        </w:tabs>
        <w:autoSpaceDE w:val="0"/>
        <w:autoSpaceDN w:val="0"/>
        <w:adjustRightInd w:val="0"/>
        <w:spacing w:before="240" w:after="120"/>
        <w:ind w:left="900" w:hanging="540"/>
        <w:rPr>
          <w:rFonts w:ascii="Times New Roman" w:hAnsi="Times New Roman"/>
          <w:sz w:val="20"/>
        </w:rPr>
      </w:pPr>
      <w:r w:rsidRPr="001B49C3">
        <w:rPr>
          <w:rFonts w:ascii="Times New Roman" w:hAnsi="Times New Roman"/>
          <w:sz w:val="20"/>
        </w:rPr>
        <w:t>2.4</w:t>
      </w:r>
      <w:r w:rsidRPr="001B49C3">
        <w:rPr>
          <w:rFonts w:ascii="Times New Roman" w:hAnsi="Times New Roman"/>
          <w:sz w:val="20"/>
        </w:rPr>
        <w:tab/>
      </w:r>
      <w:r w:rsidRPr="00C46ECC">
        <w:rPr>
          <w:rFonts w:ascii="Times New Roman" w:hAnsi="Times New Roman"/>
          <w:b/>
          <w:sz w:val="20"/>
          <w:u w:val="single"/>
        </w:rPr>
        <w:t xml:space="preserve">1000 Washington Street, Joseph </w:t>
      </w:r>
      <w:proofErr w:type="spellStart"/>
      <w:r w:rsidRPr="00C46ECC">
        <w:rPr>
          <w:rFonts w:ascii="Times New Roman" w:hAnsi="Times New Roman"/>
          <w:b/>
          <w:sz w:val="20"/>
          <w:u w:val="single"/>
        </w:rPr>
        <w:t>Moussalli</w:t>
      </w:r>
      <w:proofErr w:type="spellEnd"/>
      <w:r w:rsidRPr="00C46ECC">
        <w:rPr>
          <w:rFonts w:ascii="Times New Roman" w:hAnsi="Times New Roman"/>
          <w:b/>
          <w:sz w:val="20"/>
          <w:u w:val="single"/>
        </w:rPr>
        <w:t>, Applicant – Michael Joyce, Joyce Consulting Group, Rep</w:t>
      </w:r>
      <w:r w:rsidRPr="00C46ECC">
        <w:rPr>
          <w:rFonts w:ascii="Times New Roman" w:hAnsi="Times New Roman"/>
          <w:sz w:val="20"/>
        </w:rPr>
        <w:t xml:space="preserve"> – </w:t>
      </w:r>
      <w:r w:rsidRPr="00DE0976">
        <w:rPr>
          <w:rFonts w:ascii="Times New Roman" w:hAnsi="Times New Roman"/>
          <w:sz w:val="20"/>
        </w:rPr>
        <w:t>Major Stormwater Permit for a 3-story mixed use redevelopment with 2,800 sf of proposed commercial space and 28 residential units above (MSMP 2017-18).</w:t>
      </w:r>
    </w:p>
    <w:p w:rsidR="001B49C3" w:rsidRPr="00C46ECC" w:rsidRDefault="001B49C3" w:rsidP="001B49C3">
      <w:pPr>
        <w:pStyle w:val="ListParagraph"/>
        <w:tabs>
          <w:tab w:val="left" w:pos="540"/>
          <w:tab w:val="left" w:pos="990"/>
        </w:tabs>
        <w:autoSpaceDE w:val="0"/>
        <w:autoSpaceDN w:val="0"/>
        <w:adjustRightInd w:val="0"/>
        <w:spacing w:before="240" w:after="120"/>
        <w:ind w:left="900" w:hanging="540"/>
        <w:rPr>
          <w:rFonts w:ascii="Times New Roman" w:hAnsi="Times New Roman"/>
          <w:b/>
          <w:i/>
          <w:sz w:val="20"/>
          <w:u w:val="single"/>
        </w:rPr>
      </w:pPr>
    </w:p>
    <w:p w:rsidR="00901518" w:rsidRPr="00C46ECC" w:rsidRDefault="00A9304C" w:rsidP="00A42CFA">
      <w:pPr>
        <w:pStyle w:val="ListParagraph"/>
        <w:numPr>
          <w:ilvl w:val="0"/>
          <w:numId w:val="17"/>
        </w:numPr>
        <w:tabs>
          <w:tab w:val="left" w:pos="1260"/>
        </w:tabs>
        <w:outlineLvl w:val="0"/>
        <w:rPr>
          <w:rFonts w:ascii="Times New Roman" w:hAnsi="Times New Roman"/>
          <w:sz w:val="20"/>
        </w:rPr>
      </w:pPr>
      <w:r>
        <w:rPr>
          <w:rFonts w:ascii="Times New Roman" w:hAnsi="Times New Roman"/>
          <w:b/>
          <w:sz w:val="20"/>
        </w:rPr>
        <w:t>7:</w:t>
      </w:r>
      <w:r w:rsidR="001B49C3">
        <w:rPr>
          <w:rFonts w:ascii="Times New Roman" w:hAnsi="Times New Roman"/>
          <w:b/>
          <w:sz w:val="20"/>
        </w:rPr>
        <w:t>45</w:t>
      </w:r>
      <w:r w:rsidR="009D372E" w:rsidRPr="00C46ECC">
        <w:rPr>
          <w:rFonts w:ascii="Times New Roman" w:hAnsi="Times New Roman"/>
          <w:b/>
          <w:sz w:val="20"/>
        </w:rPr>
        <w:t xml:space="preserve"> </w:t>
      </w:r>
      <w:r w:rsidR="007D6C09" w:rsidRPr="00C46ECC">
        <w:rPr>
          <w:rFonts w:ascii="Times New Roman" w:hAnsi="Times New Roman"/>
          <w:b/>
          <w:sz w:val="20"/>
        </w:rPr>
        <w:t>PM:</w:t>
      </w:r>
      <w:r w:rsidR="00E7761C" w:rsidRPr="00C46ECC">
        <w:rPr>
          <w:rFonts w:ascii="Times New Roman" w:hAnsi="Times New Roman"/>
          <w:b/>
          <w:sz w:val="20"/>
        </w:rPr>
        <w:tab/>
      </w:r>
      <w:r w:rsidR="00901518" w:rsidRPr="00C46ECC">
        <w:rPr>
          <w:rFonts w:ascii="Times New Roman" w:hAnsi="Times New Roman"/>
          <w:b/>
          <w:sz w:val="20"/>
        </w:rPr>
        <w:t xml:space="preserve">New Applications: </w:t>
      </w:r>
    </w:p>
    <w:p w:rsidR="00A42CFA" w:rsidRPr="00A42CFA" w:rsidRDefault="00A42CFA" w:rsidP="00A42CFA">
      <w:pPr>
        <w:pStyle w:val="ListParagraph"/>
        <w:numPr>
          <w:ilvl w:val="1"/>
          <w:numId w:val="23"/>
        </w:numPr>
        <w:tabs>
          <w:tab w:val="left" w:pos="990"/>
        </w:tabs>
        <w:spacing w:before="240" w:after="120"/>
        <w:ind w:left="990" w:hanging="630"/>
        <w:rPr>
          <w:i/>
          <w:sz w:val="20"/>
        </w:rPr>
      </w:pPr>
      <w:r w:rsidRPr="00A42CFA">
        <w:rPr>
          <w:b/>
          <w:sz w:val="20"/>
          <w:u w:val="single"/>
        </w:rPr>
        <w:t xml:space="preserve">92 Country Club, Robert Naser, Applicant  - Scott Henderson, Henderson Consulting Services, Rep </w:t>
      </w:r>
      <w:r w:rsidRPr="00A42CFA">
        <w:rPr>
          <w:sz w:val="20"/>
        </w:rPr>
        <w:t>– 2</w:t>
      </w:r>
      <w:r w:rsidRPr="00A42CFA">
        <w:rPr>
          <w:sz w:val="20"/>
          <w:vertAlign w:val="superscript"/>
        </w:rPr>
        <w:t>nd</w:t>
      </w:r>
      <w:r w:rsidRPr="00A42CFA">
        <w:rPr>
          <w:sz w:val="20"/>
        </w:rPr>
        <w:t xml:space="preserve"> floor addition to existing SFD in 100-ft BZ and UBA (RDA 2018-01</w:t>
      </w:r>
      <w:r>
        <w:rPr>
          <w:sz w:val="20"/>
        </w:rPr>
        <w:t>)</w:t>
      </w:r>
    </w:p>
    <w:p w:rsidR="00A42CFA" w:rsidRPr="00A42CFA" w:rsidRDefault="00A42CFA" w:rsidP="00A42CFA">
      <w:pPr>
        <w:pStyle w:val="ListParagraph"/>
        <w:numPr>
          <w:ilvl w:val="1"/>
          <w:numId w:val="23"/>
        </w:numPr>
        <w:tabs>
          <w:tab w:val="left" w:pos="990"/>
        </w:tabs>
        <w:spacing w:before="240" w:after="120"/>
        <w:ind w:left="990" w:hanging="630"/>
        <w:rPr>
          <w:i/>
          <w:sz w:val="20"/>
        </w:rPr>
      </w:pPr>
      <w:r w:rsidRPr="00A42CFA">
        <w:rPr>
          <w:b/>
          <w:sz w:val="20"/>
          <w:u w:val="single"/>
        </w:rPr>
        <w:t>28 Mac’s Place, Tim Chan and Laura Bradbury, Applicant  Scott Henderson, Henderson Consulting Services and Scott Goddard Consulting, Rep</w:t>
      </w:r>
      <w:r w:rsidRPr="00A42CFA">
        <w:rPr>
          <w:b/>
          <w:sz w:val="20"/>
        </w:rPr>
        <w:t xml:space="preserve">– </w:t>
      </w:r>
      <w:r w:rsidRPr="00A42CFA">
        <w:rPr>
          <w:sz w:val="20"/>
        </w:rPr>
        <w:t>Proposed new SFD on undeveloped lot in 100’ BZ and UBA  (DEP #141-TBD; MSMP 2018-04)</w:t>
      </w:r>
    </w:p>
    <w:p w:rsidR="00A42CFA" w:rsidRPr="00662C80" w:rsidRDefault="00A42CFA" w:rsidP="00A42CFA">
      <w:pPr>
        <w:pStyle w:val="ListParagraph"/>
        <w:numPr>
          <w:ilvl w:val="1"/>
          <w:numId w:val="23"/>
        </w:numPr>
        <w:tabs>
          <w:tab w:val="left" w:pos="990"/>
        </w:tabs>
        <w:spacing w:before="240" w:after="120"/>
        <w:ind w:left="990" w:hanging="630"/>
        <w:rPr>
          <w:i/>
          <w:sz w:val="20"/>
        </w:rPr>
      </w:pPr>
      <w:r>
        <w:rPr>
          <w:b/>
          <w:sz w:val="20"/>
          <w:u w:val="single"/>
        </w:rPr>
        <w:t xml:space="preserve">Lots 232 233 Dedham Boulevard, 94 Dedham LLC – App – John </w:t>
      </w:r>
      <w:proofErr w:type="spellStart"/>
      <w:r>
        <w:rPr>
          <w:b/>
          <w:sz w:val="20"/>
          <w:u w:val="single"/>
        </w:rPr>
        <w:t>Glossa</w:t>
      </w:r>
      <w:proofErr w:type="spellEnd"/>
      <w:r>
        <w:rPr>
          <w:b/>
          <w:sz w:val="20"/>
          <w:u w:val="single"/>
        </w:rPr>
        <w:t xml:space="preserve">, </w:t>
      </w:r>
      <w:proofErr w:type="spellStart"/>
      <w:r>
        <w:rPr>
          <w:b/>
          <w:sz w:val="20"/>
          <w:u w:val="single"/>
        </w:rPr>
        <w:t>Glossa</w:t>
      </w:r>
      <w:proofErr w:type="spellEnd"/>
      <w:r>
        <w:rPr>
          <w:b/>
          <w:sz w:val="20"/>
          <w:u w:val="single"/>
        </w:rPr>
        <w:t xml:space="preserve"> Engineering, Rep  </w:t>
      </w:r>
      <w:r w:rsidRPr="00DD2862">
        <w:rPr>
          <w:sz w:val="20"/>
        </w:rPr>
        <w:t>– new SFD on undeveloped lot (MSMP 2018-02)</w:t>
      </w:r>
    </w:p>
    <w:p w:rsidR="00A42CFA" w:rsidRPr="000116BF" w:rsidRDefault="00A42CFA" w:rsidP="00A42CFA">
      <w:pPr>
        <w:pStyle w:val="ListParagraph"/>
        <w:numPr>
          <w:ilvl w:val="1"/>
          <w:numId w:val="23"/>
        </w:numPr>
        <w:tabs>
          <w:tab w:val="left" w:pos="990"/>
        </w:tabs>
        <w:spacing w:before="240" w:after="120"/>
        <w:ind w:left="990" w:hanging="630"/>
        <w:rPr>
          <w:i/>
          <w:sz w:val="20"/>
        </w:rPr>
      </w:pPr>
      <w:r>
        <w:rPr>
          <w:b/>
          <w:sz w:val="20"/>
          <w:u w:val="single"/>
        </w:rPr>
        <w:t xml:space="preserve">94 Dedham Boulevard, 94 Dedham LLC – App – John </w:t>
      </w:r>
      <w:proofErr w:type="spellStart"/>
      <w:r>
        <w:rPr>
          <w:b/>
          <w:sz w:val="20"/>
          <w:u w:val="single"/>
        </w:rPr>
        <w:t>Glossa</w:t>
      </w:r>
      <w:proofErr w:type="spellEnd"/>
      <w:r>
        <w:rPr>
          <w:b/>
          <w:sz w:val="20"/>
          <w:u w:val="single"/>
        </w:rPr>
        <w:t xml:space="preserve">, </w:t>
      </w:r>
      <w:proofErr w:type="spellStart"/>
      <w:r>
        <w:rPr>
          <w:b/>
          <w:sz w:val="20"/>
          <w:u w:val="single"/>
        </w:rPr>
        <w:t>Glossa</w:t>
      </w:r>
      <w:proofErr w:type="spellEnd"/>
      <w:r>
        <w:rPr>
          <w:b/>
          <w:sz w:val="20"/>
          <w:u w:val="single"/>
        </w:rPr>
        <w:t xml:space="preserve"> Engineering, Rep  – </w:t>
      </w:r>
      <w:r>
        <w:rPr>
          <w:sz w:val="20"/>
        </w:rPr>
        <w:t>D</w:t>
      </w:r>
      <w:r w:rsidRPr="00DD2862">
        <w:rPr>
          <w:sz w:val="20"/>
        </w:rPr>
        <w:t xml:space="preserve">emolition of existing house and construction of a new SFD (MSMP 2018-03) </w:t>
      </w:r>
    </w:p>
    <w:p w:rsidR="00415866" w:rsidRPr="00A42CFA" w:rsidRDefault="00A42CFA" w:rsidP="00A42CFA">
      <w:pPr>
        <w:pStyle w:val="ListParagraph"/>
        <w:numPr>
          <w:ilvl w:val="1"/>
          <w:numId w:val="23"/>
        </w:numPr>
        <w:tabs>
          <w:tab w:val="left" w:pos="990"/>
        </w:tabs>
        <w:spacing w:before="240" w:after="120"/>
        <w:ind w:left="990" w:hanging="630"/>
        <w:outlineLvl w:val="0"/>
        <w:rPr>
          <w:i/>
          <w:sz w:val="20"/>
        </w:rPr>
      </w:pPr>
      <w:r w:rsidRPr="00A42CFA">
        <w:rPr>
          <w:b/>
          <w:sz w:val="20"/>
          <w:u w:val="single"/>
        </w:rPr>
        <w:t xml:space="preserve">Argyle Road at Moseley Road, Joseph Flanagan, DPW, Applicant </w:t>
      </w:r>
      <w:r w:rsidRPr="00A42CFA">
        <w:rPr>
          <w:sz w:val="20"/>
        </w:rPr>
        <w:t xml:space="preserve">– Road repair in 100-ft BZ (RDA 2018-02) </w:t>
      </w:r>
    </w:p>
    <w:p w:rsidR="00A9304C" w:rsidRPr="00C46ECC" w:rsidRDefault="00A9304C" w:rsidP="00A42CFA">
      <w:pPr>
        <w:ind w:left="990" w:hanging="630"/>
        <w:contextualSpacing/>
        <w:outlineLvl w:val="0"/>
        <w:rPr>
          <w:rFonts w:ascii="Times New Roman" w:hAnsi="Times New Roman"/>
          <w:b/>
          <w:sz w:val="20"/>
          <w:u w:val="single"/>
        </w:rPr>
      </w:pPr>
    </w:p>
    <w:p w:rsidR="00D077C9" w:rsidRPr="00C46ECC" w:rsidRDefault="00E7761C" w:rsidP="0010443E">
      <w:pPr>
        <w:contextualSpacing/>
        <w:outlineLvl w:val="0"/>
        <w:rPr>
          <w:rStyle w:val="Emphasis"/>
          <w:rFonts w:ascii="Times New Roman" w:hAnsi="Times New Roman"/>
          <w:sz w:val="20"/>
        </w:rPr>
      </w:pPr>
      <w:r w:rsidRPr="00C46ECC">
        <w:rPr>
          <w:rFonts w:ascii="Times New Roman" w:hAnsi="Times New Roman"/>
          <w:b/>
          <w:sz w:val="20"/>
        </w:rPr>
        <w:t xml:space="preserve">Informal Discussion- </w:t>
      </w:r>
      <w:r w:rsidR="00AF5AA3" w:rsidRPr="00C46ECC">
        <w:rPr>
          <w:rFonts w:ascii="Times New Roman" w:hAnsi="Times New Roman"/>
          <w:b/>
          <w:sz w:val="20"/>
        </w:rPr>
        <w:t>(</w:t>
      </w:r>
      <w:r w:rsidRPr="00C46ECC">
        <w:rPr>
          <w:rStyle w:val="Emphasis"/>
          <w:rFonts w:ascii="Times New Roman" w:hAnsi="Times New Roman"/>
          <w:sz w:val="20"/>
        </w:rPr>
        <w:t>The following items may be discussed at any point during the meeting</w:t>
      </w:r>
      <w:r w:rsidR="00AF5AA3" w:rsidRPr="00C46ECC">
        <w:rPr>
          <w:rStyle w:val="Emphasis"/>
          <w:rFonts w:ascii="Times New Roman" w:hAnsi="Times New Roman"/>
          <w:sz w:val="20"/>
        </w:rPr>
        <w:t>)</w:t>
      </w:r>
    </w:p>
    <w:p w:rsidR="00DD350A" w:rsidRPr="00C46ECC" w:rsidRDefault="007D6C09" w:rsidP="00A926F7">
      <w:pPr>
        <w:pStyle w:val="ListParagraph"/>
        <w:numPr>
          <w:ilvl w:val="1"/>
          <w:numId w:val="2"/>
        </w:numPr>
        <w:ind w:left="720"/>
        <w:outlineLvl w:val="0"/>
        <w:rPr>
          <w:rFonts w:ascii="Times New Roman" w:eastAsiaTheme="minorHAnsi" w:hAnsi="Times New Roman"/>
          <w:b/>
          <w:sz w:val="20"/>
          <w:u w:val="single"/>
        </w:rPr>
      </w:pPr>
      <w:r w:rsidRPr="00C46ECC">
        <w:rPr>
          <w:rFonts w:ascii="Times New Roman" w:hAnsi="Times New Roman"/>
          <w:sz w:val="20"/>
        </w:rPr>
        <w:t>Old/New Business</w:t>
      </w:r>
      <w:r w:rsidRPr="00C46ECC">
        <w:rPr>
          <w:rFonts w:ascii="Times New Roman" w:eastAsiaTheme="minorHAnsi" w:hAnsi="Times New Roman"/>
          <w:b/>
          <w:sz w:val="20"/>
        </w:rPr>
        <w:t>*</w:t>
      </w:r>
      <w:r w:rsidR="00622899" w:rsidRPr="00C46ECC">
        <w:rPr>
          <w:rFonts w:ascii="Times New Roman" w:eastAsiaTheme="minorHAnsi" w:hAnsi="Times New Roman"/>
          <w:b/>
          <w:sz w:val="20"/>
        </w:rPr>
        <w:t xml:space="preserve"> -</w:t>
      </w:r>
      <w:r w:rsidR="00622899" w:rsidRPr="00C46ECC">
        <w:rPr>
          <w:rFonts w:ascii="Times New Roman" w:eastAsiaTheme="minorHAnsi" w:hAnsi="Times New Roman"/>
          <w:b/>
          <w:sz w:val="20"/>
          <w:u w:val="single"/>
        </w:rPr>
        <w:t xml:space="preserve"> </w:t>
      </w:r>
    </w:p>
    <w:p w:rsidR="00C95F6F" w:rsidRPr="00C95F6F" w:rsidRDefault="00C95F6F" w:rsidP="00CB3861">
      <w:pPr>
        <w:pStyle w:val="NormalWeb"/>
        <w:numPr>
          <w:ilvl w:val="1"/>
          <w:numId w:val="2"/>
        </w:numPr>
        <w:spacing w:before="0" w:beforeAutospacing="0" w:after="0" w:afterAutospacing="0"/>
        <w:contextualSpacing/>
        <w:rPr>
          <w:b/>
          <w:sz w:val="20"/>
          <w:szCs w:val="20"/>
          <w:u w:val="single"/>
        </w:rPr>
      </w:pPr>
      <w:r>
        <w:rPr>
          <w:b/>
          <w:sz w:val="20"/>
          <w:u w:val="single"/>
        </w:rPr>
        <w:t>110 Meadow Road (Lot 4) COC 141-0476</w:t>
      </w:r>
    </w:p>
    <w:p w:rsidR="003908BB" w:rsidRPr="00C46ECC" w:rsidRDefault="003908BB" w:rsidP="00CB3861">
      <w:pPr>
        <w:pStyle w:val="NormalWeb"/>
        <w:numPr>
          <w:ilvl w:val="1"/>
          <w:numId w:val="2"/>
        </w:numPr>
        <w:spacing w:before="0" w:beforeAutospacing="0" w:after="0" w:afterAutospacing="0"/>
        <w:contextualSpacing/>
        <w:rPr>
          <w:b/>
          <w:sz w:val="20"/>
          <w:szCs w:val="20"/>
          <w:u w:val="single"/>
        </w:rPr>
      </w:pPr>
      <w:r w:rsidRPr="00C46ECC">
        <w:rPr>
          <w:b/>
          <w:color w:val="000000"/>
          <w:sz w:val="20"/>
          <w:szCs w:val="20"/>
          <w:u w:val="single"/>
        </w:rPr>
        <w:t>2</w:t>
      </w:r>
      <w:r w:rsidRPr="00C46ECC">
        <w:rPr>
          <w:b/>
          <w:sz w:val="20"/>
          <w:szCs w:val="20"/>
          <w:u w:val="single"/>
        </w:rPr>
        <w:t>nd Draft Stormwater Regulations</w:t>
      </w:r>
    </w:p>
    <w:p w:rsidR="00967944" w:rsidRPr="00C46ECC" w:rsidRDefault="0094716C" w:rsidP="00967944">
      <w:pPr>
        <w:pStyle w:val="NormalWeb"/>
        <w:numPr>
          <w:ilvl w:val="1"/>
          <w:numId w:val="2"/>
        </w:numPr>
        <w:spacing w:before="0" w:beforeAutospacing="0" w:after="0" w:afterAutospacing="0"/>
        <w:contextualSpacing/>
        <w:rPr>
          <w:color w:val="000000"/>
          <w:sz w:val="20"/>
          <w:szCs w:val="20"/>
        </w:rPr>
      </w:pPr>
      <w:r w:rsidRPr="00C46ECC">
        <w:rPr>
          <w:b/>
          <w:sz w:val="20"/>
          <w:szCs w:val="20"/>
          <w:u w:val="single"/>
        </w:rPr>
        <w:t>Meeting Minutes</w:t>
      </w:r>
      <w:r w:rsidRPr="00C46ECC">
        <w:rPr>
          <w:sz w:val="20"/>
          <w:szCs w:val="20"/>
        </w:rPr>
        <w:t xml:space="preserve"> </w:t>
      </w:r>
      <w:r w:rsidR="00DD350A" w:rsidRPr="00C46ECC">
        <w:rPr>
          <w:sz w:val="20"/>
          <w:szCs w:val="20"/>
        </w:rPr>
        <w:t>–</w:t>
      </w:r>
      <w:r w:rsidR="003A4336">
        <w:rPr>
          <w:sz w:val="20"/>
          <w:szCs w:val="20"/>
        </w:rPr>
        <w:t>12/21/17</w:t>
      </w:r>
    </w:p>
    <w:p w:rsidR="00C46ECC" w:rsidRPr="00C46ECC" w:rsidRDefault="00C46ECC" w:rsidP="00C46ECC">
      <w:pPr>
        <w:pStyle w:val="NormalWeb"/>
        <w:spacing w:before="0" w:beforeAutospacing="0" w:after="0" w:afterAutospacing="0"/>
        <w:ind w:left="1440"/>
        <w:contextualSpacing/>
        <w:rPr>
          <w:color w:val="000000"/>
          <w:sz w:val="20"/>
          <w:szCs w:val="20"/>
        </w:rPr>
      </w:pPr>
    </w:p>
    <w:p w:rsidR="00AF5AA3" w:rsidRPr="00C46ECC" w:rsidRDefault="00AF5AA3" w:rsidP="00967944">
      <w:pPr>
        <w:pStyle w:val="NormalWeb"/>
        <w:spacing w:before="0" w:beforeAutospacing="0" w:after="0" w:afterAutospacing="0"/>
        <w:contextualSpacing/>
        <w:rPr>
          <w:color w:val="000000"/>
          <w:sz w:val="20"/>
          <w:szCs w:val="20"/>
        </w:rPr>
      </w:pPr>
      <w:r w:rsidRPr="00C46ECC">
        <w:rPr>
          <w:rStyle w:val="Emphasis"/>
          <w:sz w:val="20"/>
          <w:szCs w:val="20"/>
        </w:rPr>
        <w:t>*This item is included to acknowledge that there may be matters not reasonably anticipated by the Chair that could be raised during the Public Comment period by other members of the Committee, by staff or others. </w:t>
      </w:r>
    </w:p>
    <w:sectPr w:rsidR="00AF5AA3" w:rsidRPr="00C46ECC" w:rsidSect="00967944">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A2B" w:rsidRDefault="00510A2B" w:rsidP="00BC14D8">
      <w:r>
        <w:separator/>
      </w:r>
    </w:p>
  </w:endnote>
  <w:endnote w:type="continuationSeparator" w:id="0">
    <w:p w:rsidR="00510A2B" w:rsidRDefault="00510A2B" w:rsidP="00BC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A2B" w:rsidRDefault="00510A2B" w:rsidP="00BC14D8">
      <w:r>
        <w:separator/>
      </w:r>
    </w:p>
  </w:footnote>
  <w:footnote w:type="continuationSeparator" w:id="0">
    <w:p w:rsidR="00510A2B" w:rsidRDefault="00510A2B" w:rsidP="00BC1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9C6" w:rsidRDefault="00AF09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0074F"/>
    <w:multiLevelType w:val="hybridMultilevel"/>
    <w:tmpl w:val="001C8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F70EE1"/>
    <w:multiLevelType w:val="multilevel"/>
    <w:tmpl w:val="5AC81E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3822F9"/>
    <w:multiLevelType w:val="hybridMultilevel"/>
    <w:tmpl w:val="B2ECBC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EB3DE1"/>
    <w:multiLevelType w:val="multilevel"/>
    <w:tmpl w:val="D26E85F8"/>
    <w:lvl w:ilvl="0">
      <w:start w:val="4"/>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A900F1D"/>
    <w:multiLevelType w:val="hybridMultilevel"/>
    <w:tmpl w:val="46F6BB06"/>
    <w:lvl w:ilvl="0" w:tplc="60C2598A">
      <w:start w:val="3"/>
      <w:numFmt w:val="bullet"/>
      <w:lvlText w:val="-"/>
      <w:lvlJc w:val="left"/>
      <w:pPr>
        <w:ind w:left="720" w:hanging="360"/>
      </w:pPr>
      <w:rPr>
        <w:rFonts w:ascii="Book Antiqua" w:eastAsia="Times New Roman" w:hAnsi="Book Antiqu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AA276C"/>
    <w:multiLevelType w:val="multilevel"/>
    <w:tmpl w:val="9C64101A"/>
    <w:lvl w:ilvl="0">
      <w:start w:val="2"/>
      <w:numFmt w:val="decimal"/>
      <w:lvlText w:val="%1."/>
      <w:lvlJc w:val="left"/>
      <w:pPr>
        <w:ind w:left="360" w:hanging="360"/>
      </w:pPr>
      <w:rPr>
        <w:rFonts w:hint="default"/>
      </w:rPr>
    </w:lvl>
    <w:lvl w:ilvl="1">
      <w:start w:val="1"/>
      <w:numFmt w:val="decimal"/>
      <w:lvlText w:val="%1.%2."/>
      <w:lvlJc w:val="left"/>
      <w:pPr>
        <w:ind w:left="115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2D374D1"/>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347119AB"/>
    <w:multiLevelType w:val="multilevel"/>
    <w:tmpl w:val="4CC243EA"/>
    <w:lvl w:ilvl="0">
      <w:start w:val="2"/>
      <w:numFmt w:val="decimal"/>
      <w:lvlText w:val="%1."/>
      <w:lvlJc w:val="left"/>
      <w:pPr>
        <w:ind w:left="360" w:hanging="360"/>
      </w:pPr>
      <w:rPr>
        <w:rFonts w:hint="default"/>
      </w:rPr>
    </w:lvl>
    <w:lvl w:ilvl="1">
      <w:start w:val="1"/>
      <w:numFmt w:val="decimal"/>
      <w:lvlText w:val="%1.%2."/>
      <w:lvlJc w:val="left"/>
      <w:pPr>
        <w:ind w:left="115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53E3D71"/>
    <w:multiLevelType w:val="hybridMultilevel"/>
    <w:tmpl w:val="BA140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7A19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734C4B"/>
    <w:multiLevelType w:val="multilevel"/>
    <w:tmpl w:val="7FCEA9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i/>
        <w:u w:val="single"/>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9FD3813"/>
    <w:multiLevelType w:val="hybridMultilevel"/>
    <w:tmpl w:val="F0466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21D31"/>
    <w:multiLevelType w:val="multilevel"/>
    <w:tmpl w:val="C28054E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DB90388"/>
    <w:multiLevelType w:val="multilevel"/>
    <w:tmpl w:val="5AC81EC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E7103CF"/>
    <w:multiLevelType w:val="hybridMultilevel"/>
    <w:tmpl w:val="0D5243F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71A56B1"/>
    <w:multiLevelType w:val="hybridMultilevel"/>
    <w:tmpl w:val="27705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C761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0513E6C"/>
    <w:multiLevelType w:val="multilevel"/>
    <w:tmpl w:val="7F404A2C"/>
    <w:lvl w:ilvl="0">
      <w:start w:val="2"/>
      <w:numFmt w:val="decimal"/>
      <w:lvlText w:val="%1."/>
      <w:lvlJc w:val="left"/>
      <w:pPr>
        <w:ind w:left="720" w:hanging="360"/>
      </w:pPr>
      <w:rPr>
        <w:rFonts w:hint="default"/>
      </w:rPr>
    </w:lvl>
    <w:lvl w:ilvl="1">
      <w:start w:val="1"/>
      <w:numFmt w:val="decimal"/>
      <w:lvlText w:val="%1.%2."/>
      <w:lvlJc w:val="left"/>
      <w:pPr>
        <w:ind w:left="1512" w:hanging="432"/>
      </w:pPr>
      <w:rPr>
        <w:rFonts w:hint="default"/>
        <w:b w:val="0"/>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662E3FFA"/>
    <w:multiLevelType w:val="hybridMultilevel"/>
    <w:tmpl w:val="5B04067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7C257B6"/>
    <w:multiLevelType w:val="multilevel"/>
    <w:tmpl w:val="D21E4306"/>
    <w:lvl w:ilvl="0">
      <w:start w:val="3"/>
      <w:numFmt w:val="decimal"/>
      <w:lvlText w:val="%1"/>
      <w:lvlJc w:val="left"/>
      <w:pPr>
        <w:ind w:left="360" w:hanging="360"/>
      </w:pPr>
      <w:rPr>
        <w:rFonts w:hint="default"/>
        <w:b/>
        <w:u w:val="single"/>
      </w:rPr>
    </w:lvl>
    <w:lvl w:ilvl="1">
      <w:start w:val="2"/>
      <w:numFmt w:val="decimal"/>
      <w:lvlText w:val="%1.%2"/>
      <w:lvlJc w:val="left"/>
      <w:pPr>
        <w:ind w:left="810" w:hanging="360"/>
      </w:pPr>
      <w:rPr>
        <w:rFonts w:hint="default"/>
        <w:b w:val="0"/>
        <w:u w:val="none"/>
      </w:rPr>
    </w:lvl>
    <w:lvl w:ilvl="2">
      <w:start w:val="1"/>
      <w:numFmt w:val="decimal"/>
      <w:lvlText w:val="%1.%2.%3"/>
      <w:lvlJc w:val="left"/>
      <w:pPr>
        <w:ind w:left="1620" w:hanging="720"/>
      </w:pPr>
      <w:rPr>
        <w:rFonts w:hint="default"/>
        <w:b/>
        <w:u w:val="single"/>
      </w:rPr>
    </w:lvl>
    <w:lvl w:ilvl="3">
      <w:start w:val="1"/>
      <w:numFmt w:val="decimal"/>
      <w:lvlText w:val="%1.%2.%3.%4"/>
      <w:lvlJc w:val="left"/>
      <w:pPr>
        <w:ind w:left="2070" w:hanging="720"/>
      </w:pPr>
      <w:rPr>
        <w:rFonts w:hint="default"/>
        <w:b/>
        <w:u w:val="single"/>
      </w:rPr>
    </w:lvl>
    <w:lvl w:ilvl="4">
      <w:start w:val="1"/>
      <w:numFmt w:val="decimal"/>
      <w:lvlText w:val="%1.%2.%3.%4.%5"/>
      <w:lvlJc w:val="left"/>
      <w:pPr>
        <w:ind w:left="2880" w:hanging="1080"/>
      </w:pPr>
      <w:rPr>
        <w:rFonts w:hint="default"/>
        <w:b/>
        <w:u w:val="single"/>
      </w:rPr>
    </w:lvl>
    <w:lvl w:ilvl="5">
      <w:start w:val="1"/>
      <w:numFmt w:val="decimal"/>
      <w:lvlText w:val="%1.%2.%3.%4.%5.%6"/>
      <w:lvlJc w:val="left"/>
      <w:pPr>
        <w:ind w:left="3330" w:hanging="1080"/>
      </w:pPr>
      <w:rPr>
        <w:rFonts w:hint="default"/>
        <w:b/>
        <w:u w:val="single"/>
      </w:rPr>
    </w:lvl>
    <w:lvl w:ilvl="6">
      <w:start w:val="1"/>
      <w:numFmt w:val="decimal"/>
      <w:lvlText w:val="%1.%2.%3.%4.%5.%6.%7"/>
      <w:lvlJc w:val="left"/>
      <w:pPr>
        <w:ind w:left="4140" w:hanging="1440"/>
      </w:pPr>
      <w:rPr>
        <w:rFonts w:hint="default"/>
        <w:b/>
        <w:u w:val="single"/>
      </w:rPr>
    </w:lvl>
    <w:lvl w:ilvl="7">
      <w:start w:val="1"/>
      <w:numFmt w:val="decimal"/>
      <w:lvlText w:val="%1.%2.%3.%4.%5.%6.%7.%8"/>
      <w:lvlJc w:val="left"/>
      <w:pPr>
        <w:ind w:left="4590" w:hanging="1440"/>
      </w:pPr>
      <w:rPr>
        <w:rFonts w:hint="default"/>
        <w:b/>
        <w:u w:val="single"/>
      </w:rPr>
    </w:lvl>
    <w:lvl w:ilvl="8">
      <w:start w:val="1"/>
      <w:numFmt w:val="decimal"/>
      <w:lvlText w:val="%1.%2.%3.%4.%5.%6.%7.%8.%9"/>
      <w:lvlJc w:val="left"/>
      <w:pPr>
        <w:ind w:left="5400" w:hanging="1800"/>
      </w:pPr>
      <w:rPr>
        <w:rFonts w:hint="default"/>
        <w:b/>
        <w:u w:val="single"/>
      </w:rPr>
    </w:lvl>
  </w:abstractNum>
  <w:abstractNum w:abstractNumId="20" w15:restartNumberingAfterBreak="0">
    <w:nsid w:val="6EB036EA"/>
    <w:multiLevelType w:val="hybridMultilevel"/>
    <w:tmpl w:val="F1A87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6E1C17"/>
    <w:multiLevelType w:val="multilevel"/>
    <w:tmpl w:val="7F404A2C"/>
    <w:lvl w:ilvl="0">
      <w:start w:val="2"/>
      <w:numFmt w:val="decimal"/>
      <w:lvlText w:val="%1."/>
      <w:lvlJc w:val="left"/>
      <w:pPr>
        <w:ind w:left="360" w:hanging="360"/>
      </w:pPr>
      <w:rPr>
        <w:rFonts w:hint="default"/>
      </w:rPr>
    </w:lvl>
    <w:lvl w:ilvl="1">
      <w:start w:val="1"/>
      <w:numFmt w:val="decimal"/>
      <w:lvlText w:val="%1.%2."/>
      <w:lvlJc w:val="left"/>
      <w:pPr>
        <w:ind w:left="115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92B3862"/>
    <w:multiLevelType w:val="hybridMultilevel"/>
    <w:tmpl w:val="8C5AFFE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21"/>
  </w:num>
  <w:num w:numId="2">
    <w:abstractNumId w:val="4"/>
  </w:num>
  <w:num w:numId="3">
    <w:abstractNumId w:val="19"/>
  </w:num>
  <w:num w:numId="4">
    <w:abstractNumId w:val="2"/>
  </w:num>
  <w:num w:numId="5">
    <w:abstractNumId w:val="12"/>
  </w:num>
  <w:num w:numId="6">
    <w:abstractNumId w:val="1"/>
  </w:num>
  <w:num w:numId="7">
    <w:abstractNumId w:val="22"/>
  </w:num>
  <w:num w:numId="8">
    <w:abstractNumId w:val="3"/>
  </w:num>
  <w:num w:numId="9">
    <w:abstractNumId w:val="14"/>
  </w:num>
  <w:num w:numId="10">
    <w:abstractNumId w:val="0"/>
  </w:num>
  <w:num w:numId="11">
    <w:abstractNumId w:val="13"/>
  </w:num>
  <w:num w:numId="12">
    <w:abstractNumId w:val="8"/>
  </w:num>
  <w:num w:numId="13">
    <w:abstractNumId w:val="20"/>
  </w:num>
  <w:num w:numId="14">
    <w:abstractNumId w:val="11"/>
  </w:num>
  <w:num w:numId="15">
    <w:abstractNumId w:val="15"/>
  </w:num>
  <w:num w:numId="16">
    <w:abstractNumId w:val="17"/>
  </w:num>
  <w:num w:numId="17">
    <w:abstractNumId w:val="5"/>
  </w:num>
  <w:num w:numId="18">
    <w:abstractNumId w:val="16"/>
  </w:num>
  <w:num w:numId="19">
    <w:abstractNumId w:val="6"/>
  </w:num>
  <w:num w:numId="20">
    <w:abstractNumId w:val="9"/>
  </w:num>
  <w:num w:numId="21">
    <w:abstractNumId w:val="18"/>
  </w:num>
  <w:num w:numId="22">
    <w:abstractNumId w:val="7"/>
  </w:num>
  <w:num w:numId="2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5D2"/>
    <w:rsid w:val="000021C3"/>
    <w:rsid w:val="000043EA"/>
    <w:rsid w:val="00007079"/>
    <w:rsid w:val="00007940"/>
    <w:rsid w:val="0001060E"/>
    <w:rsid w:val="00025A48"/>
    <w:rsid w:val="000270EB"/>
    <w:rsid w:val="00027653"/>
    <w:rsid w:val="00034762"/>
    <w:rsid w:val="0003606F"/>
    <w:rsid w:val="00041B14"/>
    <w:rsid w:val="00043A3E"/>
    <w:rsid w:val="000523A5"/>
    <w:rsid w:val="00057172"/>
    <w:rsid w:val="000572BC"/>
    <w:rsid w:val="00057330"/>
    <w:rsid w:val="000609F0"/>
    <w:rsid w:val="00062E1E"/>
    <w:rsid w:val="00067E4B"/>
    <w:rsid w:val="000725E4"/>
    <w:rsid w:val="00072892"/>
    <w:rsid w:val="00080673"/>
    <w:rsid w:val="00080AAF"/>
    <w:rsid w:val="00090820"/>
    <w:rsid w:val="00093012"/>
    <w:rsid w:val="00093FD7"/>
    <w:rsid w:val="00094AAE"/>
    <w:rsid w:val="00097535"/>
    <w:rsid w:val="000A17A3"/>
    <w:rsid w:val="000B2C5D"/>
    <w:rsid w:val="000B3DEA"/>
    <w:rsid w:val="000B5D56"/>
    <w:rsid w:val="000C5B34"/>
    <w:rsid w:val="000D1B00"/>
    <w:rsid w:val="000E0934"/>
    <w:rsid w:val="000E4AD6"/>
    <w:rsid w:val="000F04CD"/>
    <w:rsid w:val="000F308F"/>
    <w:rsid w:val="000F4926"/>
    <w:rsid w:val="000F796B"/>
    <w:rsid w:val="00100813"/>
    <w:rsid w:val="00103530"/>
    <w:rsid w:val="0010443E"/>
    <w:rsid w:val="00120B9C"/>
    <w:rsid w:val="001236CF"/>
    <w:rsid w:val="00123E6B"/>
    <w:rsid w:val="0012629D"/>
    <w:rsid w:val="0012738E"/>
    <w:rsid w:val="001322FA"/>
    <w:rsid w:val="00132C9F"/>
    <w:rsid w:val="0014747B"/>
    <w:rsid w:val="0016242A"/>
    <w:rsid w:val="0016630C"/>
    <w:rsid w:val="0016757C"/>
    <w:rsid w:val="00171512"/>
    <w:rsid w:val="001835EC"/>
    <w:rsid w:val="00192CB8"/>
    <w:rsid w:val="00193B9E"/>
    <w:rsid w:val="00195540"/>
    <w:rsid w:val="001A5F55"/>
    <w:rsid w:val="001A7789"/>
    <w:rsid w:val="001B449B"/>
    <w:rsid w:val="001B49C3"/>
    <w:rsid w:val="001C1D50"/>
    <w:rsid w:val="001C4B58"/>
    <w:rsid w:val="001D4DC6"/>
    <w:rsid w:val="001E38CA"/>
    <w:rsid w:val="001E63BF"/>
    <w:rsid w:val="001F4425"/>
    <w:rsid w:val="00201688"/>
    <w:rsid w:val="002059F3"/>
    <w:rsid w:val="00215AC3"/>
    <w:rsid w:val="002230D8"/>
    <w:rsid w:val="00227D48"/>
    <w:rsid w:val="002319E0"/>
    <w:rsid w:val="002447D6"/>
    <w:rsid w:val="00247A40"/>
    <w:rsid w:val="00250816"/>
    <w:rsid w:val="0025083C"/>
    <w:rsid w:val="00260962"/>
    <w:rsid w:val="00267C65"/>
    <w:rsid w:val="00273FFC"/>
    <w:rsid w:val="002766CF"/>
    <w:rsid w:val="0028566B"/>
    <w:rsid w:val="00295CBE"/>
    <w:rsid w:val="00295D25"/>
    <w:rsid w:val="002A17F8"/>
    <w:rsid w:val="002A5344"/>
    <w:rsid w:val="002A5888"/>
    <w:rsid w:val="002B7069"/>
    <w:rsid w:val="002E045B"/>
    <w:rsid w:val="002E6E35"/>
    <w:rsid w:val="002F23C1"/>
    <w:rsid w:val="002F4D6D"/>
    <w:rsid w:val="00303E5B"/>
    <w:rsid w:val="003048A6"/>
    <w:rsid w:val="0030794B"/>
    <w:rsid w:val="00313D37"/>
    <w:rsid w:val="00316FA1"/>
    <w:rsid w:val="00323160"/>
    <w:rsid w:val="003304A2"/>
    <w:rsid w:val="00331971"/>
    <w:rsid w:val="00332402"/>
    <w:rsid w:val="00332A73"/>
    <w:rsid w:val="00337E1F"/>
    <w:rsid w:val="0034011F"/>
    <w:rsid w:val="0034376C"/>
    <w:rsid w:val="003520DF"/>
    <w:rsid w:val="00354483"/>
    <w:rsid w:val="003625C2"/>
    <w:rsid w:val="003626C3"/>
    <w:rsid w:val="00362D4F"/>
    <w:rsid w:val="003734C2"/>
    <w:rsid w:val="00374F1D"/>
    <w:rsid w:val="00376F1E"/>
    <w:rsid w:val="00382BB4"/>
    <w:rsid w:val="00386356"/>
    <w:rsid w:val="003908BB"/>
    <w:rsid w:val="00390C6B"/>
    <w:rsid w:val="003A1B6A"/>
    <w:rsid w:val="003A2EFC"/>
    <w:rsid w:val="003A363C"/>
    <w:rsid w:val="003A4336"/>
    <w:rsid w:val="003A4C9D"/>
    <w:rsid w:val="003A5D31"/>
    <w:rsid w:val="003A7566"/>
    <w:rsid w:val="003B1643"/>
    <w:rsid w:val="003B6A53"/>
    <w:rsid w:val="003B75CF"/>
    <w:rsid w:val="003D15A9"/>
    <w:rsid w:val="003E7334"/>
    <w:rsid w:val="003F307B"/>
    <w:rsid w:val="0041051F"/>
    <w:rsid w:val="0041167A"/>
    <w:rsid w:val="00415866"/>
    <w:rsid w:val="004158EF"/>
    <w:rsid w:val="00415AC2"/>
    <w:rsid w:val="004230FE"/>
    <w:rsid w:val="004234C5"/>
    <w:rsid w:val="004241F2"/>
    <w:rsid w:val="00437A51"/>
    <w:rsid w:val="004422DA"/>
    <w:rsid w:val="004433DA"/>
    <w:rsid w:val="004444F6"/>
    <w:rsid w:val="004507BE"/>
    <w:rsid w:val="00461CAE"/>
    <w:rsid w:val="00463997"/>
    <w:rsid w:val="00485127"/>
    <w:rsid w:val="004927E7"/>
    <w:rsid w:val="004A05BD"/>
    <w:rsid w:val="004B1833"/>
    <w:rsid w:val="004B302E"/>
    <w:rsid w:val="004B346B"/>
    <w:rsid w:val="004B4553"/>
    <w:rsid w:val="004B6B18"/>
    <w:rsid w:val="004C65EF"/>
    <w:rsid w:val="004D02A7"/>
    <w:rsid w:val="004D127E"/>
    <w:rsid w:val="004D236F"/>
    <w:rsid w:val="004D464E"/>
    <w:rsid w:val="004E0AF9"/>
    <w:rsid w:val="004E0E06"/>
    <w:rsid w:val="004E23E0"/>
    <w:rsid w:val="004E4EF7"/>
    <w:rsid w:val="004E6766"/>
    <w:rsid w:val="004F043A"/>
    <w:rsid w:val="004F3344"/>
    <w:rsid w:val="004F77AE"/>
    <w:rsid w:val="00501346"/>
    <w:rsid w:val="00502CCA"/>
    <w:rsid w:val="00510A2B"/>
    <w:rsid w:val="00524224"/>
    <w:rsid w:val="005273FD"/>
    <w:rsid w:val="005317B3"/>
    <w:rsid w:val="00531E36"/>
    <w:rsid w:val="00541270"/>
    <w:rsid w:val="0054262F"/>
    <w:rsid w:val="00546292"/>
    <w:rsid w:val="005466DE"/>
    <w:rsid w:val="00561303"/>
    <w:rsid w:val="00565D82"/>
    <w:rsid w:val="00570D87"/>
    <w:rsid w:val="005749ED"/>
    <w:rsid w:val="00575BE8"/>
    <w:rsid w:val="00583CA0"/>
    <w:rsid w:val="0059487B"/>
    <w:rsid w:val="005A3893"/>
    <w:rsid w:val="005B4E39"/>
    <w:rsid w:val="005C2FF4"/>
    <w:rsid w:val="005C3782"/>
    <w:rsid w:val="005C3CA0"/>
    <w:rsid w:val="005C3D2B"/>
    <w:rsid w:val="005D5A51"/>
    <w:rsid w:val="005E044A"/>
    <w:rsid w:val="005E3AE7"/>
    <w:rsid w:val="005E64F1"/>
    <w:rsid w:val="005F08E4"/>
    <w:rsid w:val="005F2F9F"/>
    <w:rsid w:val="005F7C5A"/>
    <w:rsid w:val="00602869"/>
    <w:rsid w:val="006045E9"/>
    <w:rsid w:val="00621819"/>
    <w:rsid w:val="00622783"/>
    <w:rsid w:val="00622899"/>
    <w:rsid w:val="00623589"/>
    <w:rsid w:val="00633918"/>
    <w:rsid w:val="00634EEE"/>
    <w:rsid w:val="00643D01"/>
    <w:rsid w:val="00650088"/>
    <w:rsid w:val="0065226E"/>
    <w:rsid w:val="00657C06"/>
    <w:rsid w:val="006630A1"/>
    <w:rsid w:val="00675902"/>
    <w:rsid w:val="00684F2E"/>
    <w:rsid w:val="00687BAA"/>
    <w:rsid w:val="006A552A"/>
    <w:rsid w:val="006A55E9"/>
    <w:rsid w:val="006B1B1C"/>
    <w:rsid w:val="006B2347"/>
    <w:rsid w:val="006C0E99"/>
    <w:rsid w:val="006C2538"/>
    <w:rsid w:val="006C686A"/>
    <w:rsid w:val="006D538D"/>
    <w:rsid w:val="006D5921"/>
    <w:rsid w:val="006E2A72"/>
    <w:rsid w:val="006E5E53"/>
    <w:rsid w:val="006E77D1"/>
    <w:rsid w:val="006F0745"/>
    <w:rsid w:val="00721299"/>
    <w:rsid w:val="007224ED"/>
    <w:rsid w:val="00725FC4"/>
    <w:rsid w:val="00735C4C"/>
    <w:rsid w:val="00747312"/>
    <w:rsid w:val="00747520"/>
    <w:rsid w:val="00762F26"/>
    <w:rsid w:val="00770B67"/>
    <w:rsid w:val="00777745"/>
    <w:rsid w:val="00780369"/>
    <w:rsid w:val="00783131"/>
    <w:rsid w:val="00783A10"/>
    <w:rsid w:val="00785552"/>
    <w:rsid w:val="00792C3D"/>
    <w:rsid w:val="007A225B"/>
    <w:rsid w:val="007A31D9"/>
    <w:rsid w:val="007A5CE4"/>
    <w:rsid w:val="007B11F7"/>
    <w:rsid w:val="007B6C3E"/>
    <w:rsid w:val="007D0AE7"/>
    <w:rsid w:val="007D2C10"/>
    <w:rsid w:val="007D3393"/>
    <w:rsid w:val="007D6C09"/>
    <w:rsid w:val="007E5E63"/>
    <w:rsid w:val="007E6C77"/>
    <w:rsid w:val="007F6F48"/>
    <w:rsid w:val="007F7551"/>
    <w:rsid w:val="00814561"/>
    <w:rsid w:val="008149AB"/>
    <w:rsid w:val="00820C20"/>
    <w:rsid w:val="008306C2"/>
    <w:rsid w:val="0083142B"/>
    <w:rsid w:val="00834E58"/>
    <w:rsid w:val="00840424"/>
    <w:rsid w:val="00846BA6"/>
    <w:rsid w:val="00851D98"/>
    <w:rsid w:val="00863378"/>
    <w:rsid w:val="00865FDC"/>
    <w:rsid w:val="00870CC7"/>
    <w:rsid w:val="00875662"/>
    <w:rsid w:val="00875D0C"/>
    <w:rsid w:val="00884873"/>
    <w:rsid w:val="00890BC0"/>
    <w:rsid w:val="008A01C1"/>
    <w:rsid w:val="008A05F7"/>
    <w:rsid w:val="008A6F79"/>
    <w:rsid w:val="008B1EC3"/>
    <w:rsid w:val="008B25B6"/>
    <w:rsid w:val="008B4A10"/>
    <w:rsid w:val="008B6D06"/>
    <w:rsid w:val="008B7D89"/>
    <w:rsid w:val="008C2A98"/>
    <w:rsid w:val="008C2D76"/>
    <w:rsid w:val="008C36BB"/>
    <w:rsid w:val="008C65D2"/>
    <w:rsid w:val="008C782A"/>
    <w:rsid w:val="008E2F70"/>
    <w:rsid w:val="008F5306"/>
    <w:rsid w:val="00901518"/>
    <w:rsid w:val="00901FEB"/>
    <w:rsid w:val="0092023B"/>
    <w:rsid w:val="009206C8"/>
    <w:rsid w:val="0092475F"/>
    <w:rsid w:val="0092537A"/>
    <w:rsid w:val="00930B57"/>
    <w:rsid w:val="0093690A"/>
    <w:rsid w:val="00942241"/>
    <w:rsid w:val="0094716C"/>
    <w:rsid w:val="00951546"/>
    <w:rsid w:val="00954BA0"/>
    <w:rsid w:val="00955EED"/>
    <w:rsid w:val="00963C40"/>
    <w:rsid w:val="00967944"/>
    <w:rsid w:val="00973416"/>
    <w:rsid w:val="00977BC0"/>
    <w:rsid w:val="0098466F"/>
    <w:rsid w:val="00995196"/>
    <w:rsid w:val="009962A3"/>
    <w:rsid w:val="009A0070"/>
    <w:rsid w:val="009A40C9"/>
    <w:rsid w:val="009A65E8"/>
    <w:rsid w:val="009B28EC"/>
    <w:rsid w:val="009B335E"/>
    <w:rsid w:val="009B6C18"/>
    <w:rsid w:val="009C097B"/>
    <w:rsid w:val="009C1A08"/>
    <w:rsid w:val="009C2107"/>
    <w:rsid w:val="009C563A"/>
    <w:rsid w:val="009C7F87"/>
    <w:rsid w:val="009D257E"/>
    <w:rsid w:val="009D372E"/>
    <w:rsid w:val="009D42F7"/>
    <w:rsid w:val="009D4A95"/>
    <w:rsid w:val="009E0642"/>
    <w:rsid w:val="009E5977"/>
    <w:rsid w:val="009F4727"/>
    <w:rsid w:val="009F4AB6"/>
    <w:rsid w:val="009F59FD"/>
    <w:rsid w:val="00A07A46"/>
    <w:rsid w:val="00A1040F"/>
    <w:rsid w:val="00A14A1F"/>
    <w:rsid w:val="00A154D2"/>
    <w:rsid w:val="00A16CFC"/>
    <w:rsid w:val="00A26968"/>
    <w:rsid w:val="00A32C3D"/>
    <w:rsid w:val="00A34D92"/>
    <w:rsid w:val="00A37EC3"/>
    <w:rsid w:val="00A40812"/>
    <w:rsid w:val="00A42CFA"/>
    <w:rsid w:val="00A45C71"/>
    <w:rsid w:val="00A541E7"/>
    <w:rsid w:val="00A55EEE"/>
    <w:rsid w:val="00A700F4"/>
    <w:rsid w:val="00A70427"/>
    <w:rsid w:val="00A869D0"/>
    <w:rsid w:val="00A87B0B"/>
    <w:rsid w:val="00A91510"/>
    <w:rsid w:val="00A926F7"/>
    <w:rsid w:val="00A9304C"/>
    <w:rsid w:val="00AA0168"/>
    <w:rsid w:val="00AA114A"/>
    <w:rsid w:val="00AC0C31"/>
    <w:rsid w:val="00AD79F8"/>
    <w:rsid w:val="00AE0FA2"/>
    <w:rsid w:val="00AE21C4"/>
    <w:rsid w:val="00AE3BE3"/>
    <w:rsid w:val="00AF09C6"/>
    <w:rsid w:val="00AF2FDE"/>
    <w:rsid w:val="00AF5AA3"/>
    <w:rsid w:val="00B02D13"/>
    <w:rsid w:val="00B12C67"/>
    <w:rsid w:val="00B17112"/>
    <w:rsid w:val="00B175CF"/>
    <w:rsid w:val="00B17E4F"/>
    <w:rsid w:val="00B20A4A"/>
    <w:rsid w:val="00B262B6"/>
    <w:rsid w:val="00B4097F"/>
    <w:rsid w:val="00B45A72"/>
    <w:rsid w:val="00B45CAD"/>
    <w:rsid w:val="00B56E6B"/>
    <w:rsid w:val="00B60C6F"/>
    <w:rsid w:val="00B64D56"/>
    <w:rsid w:val="00B66892"/>
    <w:rsid w:val="00B67E7B"/>
    <w:rsid w:val="00B700E4"/>
    <w:rsid w:val="00B76527"/>
    <w:rsid w:val="00BA6E00"/>
    <w:rsid w:val="00BB4D6C"/>
    <w:rsid w:val="00BC1346"/>
    <w:rsid w:val="00BC14D8"/>
    <w:rsid w:val="00BC33DB"/>
    <w:rsid w:val="00BE431D"/>
    <w:rsid w:val="00BF4067"/>
    <w:rsid w:val="00BF6433"/>
    <w:rsid w:val="00C00431"/>
    <w:rsid w:val="00C00E07"/>
    <w:rsid w:val="00C05A56"/>
    <w:rsid w:val="00C21AA9"/>
    <w:rsid w:val="00C27BF8"/>
    <w:rsid w:val="00C27DB7"/>
    <w:rsid w:val="00C33AE3"/>
    <w:rsid w:val="00C34428"/>
    <w:rsid w:val="00C35332"/>
    <w:rsid w:val="00C37860"/>
    <w:rsid w:val="00C417F6"/>
    <w:rsid w:val="00C46B54"/>
    <w:rsid w:val="00C46ECC"/>
    <w:rsid w:val="00C55CF2"/>
    <w:rsid w:val="00C5723A"/>
    <w:rsid w:val="00C6490C"/>
    <w:rsid w:val="00C65839"/>
    <w:rsid w:val="00C7095A"/>
    <w:rsid w:val="00C76C28"/>
    <w:rsid w:val="00C7701C"/>
    <w:rsid w:val="00C80FC0"/>
    <w:rsid w:val="00C81697"/>
    <w:rsid w:val="00C82DD3"/>
    <w:rsid w:val="00C82F5D"/>
    <w:rsid w:val="00C859E3"/>
    <w:rsid w:val="00C86FE0"/>
    <w:rsid w:val="00C90D74"/>
    <w:rsid w:val="00C91957"/>
    <w:rsid w:val="00C95F6F"/>
    <w:rsid w:val="00CA4FEE"/>
    <w:rsid w:val="00CA6784"/>
    <w:rsid w:val="00CB1A30"/>
    <w:rsid w:val="00CB3861"/>
    <w:rsid w:val="00CB765B"/>
    <w:rsid w:val="00CC3AFA"/>
    <w:rsid w:val="00CC43FE"/>
    <w:rsid w:val="00CE1397"/>
    <w:rsid w:val="00CE2774"/>
    <w:rsid w:val="00CE4264"/>
    <w:rsid w:val="00CE47C5"/>
    <w:rsid w:val="00CE480B"/>
    <w:rsid w:val="00CE7BC1"/>
    <w:rsid w:val="00CF10D6"/>
    <w:rsid w:val="00CF248B"/>
    <w:rsid w:val="00CF49CD"/>
    <w:rsid w:val="00CF5D98"/>
    <w:rsid w:val="00CF7A9B"/>
    <w:rsid w:val="00D02468"/>
    <w:rsid w:val="00D075D6"/>
    <w:rsid w:val="00D077C9"/>
    <w:rsid w:val="00D12EAC"/>
    <w:rsid w:val="00D14B5A"/>
    <w:rsid w:val="00D1550F"/>
    <w:rsid w:val="00D15D35"/>
    <w:rsid w:val="00D16A2C"/>
    <w:rsid w:val="00D207EE"/>
    <w:rsid w:val="00D2163A"/>
    <w:rsid w:val="00D33181"/>
    <w:rsid w:val="00D43CE4"/>
    <w:rsid w:val="00D4608E"/>
    <w:rsid w:val="00D465C2"/>
    <w:rsid w:val="00D52F1F"/>
    <w:rsid w:val="00D550BD"/>
    <w:rsid w:val="00D5772C"/>
    <w:rsid w:val="00D617DF"/>
    <w:rsid w:val="00D66491"/>
    <w:rsid w:val="00D80962"/>
    <w:rsid w:val="00D82609"/>
    <w:rsid w:val="00D9450D"/>
    <w:rsid w:val="00D94E57"/>
    <w:rsid w:val="00D96048"/>
    <w:rsid w:val="00D96C3C"/>
    <w:rsid w:val="00DA3469"/>
    <w:rsid w:val="00DA61AD"/>
    <w:rsid w:val="00DA66FB"/>
    <w:rsid w:val="00DA6815"/>
    <w:rsid w:val="00DB44C2"/>
    <w:rsid w:val="00DB6352"/>
    <w:rsid w:val="00DC35F3"/>
    <w:rsid w:val="00DC45A3"/>
    <w:rsid w:val="00DC5800"/>
    <w:rsid w:val="00DC67B1"/>
    <w:rsid w:val="00DD350A"/>
    <w:rsid w:val="00DD5173"/>
    <w:rsid w:val="00DE0976"/>
    <w:rsid w:val="00DE10BE"/>
    <w:rsid w:val="00E10775"/>
    <w:rsid w:val="00E2367D"/>
    <w:rsid w:val="00E27212"/>
    <w:rsid w:val="00E30BDE"/>
    <w:rsid w:val="00E429E0"/>
    <w:rsid w:val="00E43CB0"/>
    <w:rsid w:val="00E51925"/>
    <w:rsid w:val="00E52DBA"/>
    <w:rsid w:val="00E66B92"/>
    <w:rsid w:val="00E7109F"/>
    <w:rsid w:val="00E71429"/>
    <w:rsid w:val="00E7160F"/>
    <w:rsid w:val="00E74A43"/>
    <w:rsid w:val="00E7761C"/>
    <w:rsid w:val="00E942B7"/>
    <w:rsid w:val="00E97C8B"/>
    <w:rsid w:val="00EA68DB"/>
    <w:rsid w:val="00EB30AC"/>
    <w:rsid w:val="00EC0E61"/>
    <w:rsid w:val="00ED41A8"/>
    <w:rsid w:val="00EE19DD"/>
    <w:rsid w:val="00EE788D"/>
    <w:rsid w:val="00EF7255"/>
    <w:rsid w:val="00EF753B"/>
    <w:rsid w:val="00F00DCB"/>
    <w:rsid w:val="00F01C7A"/>
    <w:rsid w:val="00F057D2"/>
    <w:rsid w:val="00F21892"/>
    <w:rsid w:val="00F227DA"/>
    <w:rsid w:val="00F23A03"/>
    <w:rsid w:val="00F30B65"/>
    <w:rsid w:val="00F323AB"/>
    <w:rsid w:val="00F333CC"/>
    <w:rsid w:val="00F366C4"/>
    <w:rsid w:val="00F45546"/>
    <w:rsid w:val="00F50187"/>
    <w:rsid w:val="00F50FAD"/>
    <w:rsid w:val="00F553CB"/>
    <w:rsid w:val="00F56AAA"/>
    <w:rsid w:val="00F6358E"/>
    <w:rsid w:val="00F712CA"/>
    <w:rsid w:val="00F71FA9"/>
    <w:rsid w:val="00F81930"/>
    <w:rsid w:val="00F85EAD"/>
    <w:rsid w:val="00F92BE1"/>
    <w:rsid w:val="00F93F2F"/>
    <w:rsid w:val="00FA2818"/>
    <w:rsid w:val="00FC2F6A"/>
    <w:rsid w:val="00FC4A86"/>
    <w:rsid w:val="00FC5A04"/>
    <w:rsid w:val="00FC63F3"/>
    <w:rsid w:val="00FD3D6C"/>
    <w:rsid w:val="00FD7864"/>
    <w:rsid w:val="00FE5B28"/>
    <w:rsid w:val="00FF0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32BEF1-0D72-417A-81D0-74B7BD62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D2"/>
    <w:pPr>
      <w:spacing w:after="0" w:line="240" w:lineRule="auto"/>
    </w:pPr>
    <w:rPr>
      <w:rFonts w:ascii="Book Antiqua" w:eastAsia="Times New Roman" w:hAnsi="Book Antiqua" w:cs="Times New Roman"/>
      <w:sz w:val="24"/>
      <w:szCs w:val="20"/>
    </w:rPr>
  </w:style>
  <w:style w:type="paragraph" w:styleId="Heading2">
    <w:name w:val="heading 2"/>
    <w:basedOn w:val="Normal"/>
    <w:next w:val="Normal"/>
    <w:link w:val="Heading2Char"/>
    <w:qFormat/>
    <w:rsid w:val="008C65D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C65D2"/>
    <w:rPr>
      <w:rFonts w:ascii="Book Antiqua" w:eastAsia="Times New Roman" w:hAnsi="Book Antiqua" w:cs="Times New Roman"/>
      <w:b/>
      <w:sz w:val="24"/>
      <w:szCs w:val="20"/>
    </w:rPr>
  </w:style>
  <w:style w:type="table" w:styleId="TableGrid">
    <w:name w:val="Table Grid"/>
    <w:basedOn w:val="TableNormal"/>
    <w:uiPriority w:val="59"/>
    <w:rsid w:val="008C65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65D2"/>
    <w:pPr>
      <w:ind w:left="720"/>
      <w:contextualSpacing/>
    </w:pPr>
  </w:style>
  <w:style w:type="paragraph" w:styleId="Header">
    <w:name w:val="header"/>
    <w:basedOn w:val="Normal"/>
    <w:link w:val="HeaderChar"/>
    <w:unhideWhenUsed/>
    <w:rsid w:val="00BC14D8"/>
    <w:pPr>
      <w:tabs>
        <w:tab w:val="center" w:pos="4680"/>
        <w:tab w:val="right" w:pos="9360"/>
      </w:tabs>
    </w:pPr>
  </w:style>
  <w:style w:type="character" w:customStyle="1" w:styleId="HeaderChar">
    <w:name w:val="Header Char"/>
    <w:basedOn w:val="DefaultParagraphFont"/>
    <w:link w:val="Header"/>
    <w:rsid w:val="00BC14D8"/>
    <w:rPr>
      <w:rFonts w:ascii="Book Antiqua" w:eastAsia="Times New Roman" w:hAnsi="Book Antiqua" w:cs="Times New Roman"/>
      <w:sz w:val="24"/>
      <w:szCs w:val="20"/>
    </w:rPr>
  </w:style>
  <w:style w:type="paragraph" w:styleId="Footer">
    <w:name w:val="footer"/>
    <w:basedOn w:val="Normal"/>
    <w:link w:val="FooterChar"/>
    <w:uiPriority w:val="99"/>
    <w:unhideWhenUsed/>
    <w:rsid w:val="00BC14D8"/>
    <w:pPr>
      <w:tabs>
        <w:tab w:val="center" w:pos="4680"/>
        <w:tab w:val="right" w:pos="9360"/>
      </w:tabs>
    </w:pPr>
  </w:style>
  <w:style w:type="character" w:customStyle="1" w:styleId="FooterChar">
    <w:name w:val="Footer Char"/>
    <w:basedOn w:val="DefaultParagraphFont"/>
    <w:link w:val="Footer"/>
    <w:uiPriority w:val="99"/>
    <w:rsid w:val="00BC14D8"/>
    <w:rPr>
      <w:rFonts w:ascii="Book Antiqua" w:eastAsia="Times New Roman" w:hAnsi="Book Antiqua" w:cs="Times New Roman"/>
      <w:sz w:val="24"/>
      <w:szCs w:val="20"/>
    </w:rPr>
  </w:style>
  <w:style w:type="character" w:styleId="Emphasis">
    <w:name w:val="Emphasis"/>
    <w:basedOn w:val="DefaultParagraphFont"/>
    <w:uiPriority w:val="20"/>
    <w:qFormat/>
    <w:rsid w:val="003E7334"/>
    <w:rPr>
      <w:i/>
      <w:iCs/>
    </w:rPr>
  </w:style>
  <w:style w:type="paragraph" w:styleId="BalloonText">
    <w:name w:val="Balloon Text"/>
    <w:basedOn w:val="Normal"/>
    <w:link w:val="BalloonTextChar"/>
    <w:uiPriority w:val="99"/>
    <w:semiHidden/>
    <w:unhideWhenUsed/>
    <w:rsid w:val="00DC5800"/>
    <w:rPr>
      <w:rFonts w:ascii="Tahoma" w:hAnsi="Tahoma" w:cs="Tahoma"/>
      <w:sz w:val="16"/>
      <w:szCs w:val="16"/>
    </w:rPr>
  </w:style>
  <w:style w:type="character" w:customStyle="1" w:styleId="BalloonTextChar">
    <w:name w:val="Balloon Text Char"/>
    <w:basedOn w:val="DefaultParagraphFont"/>
    <w:link w:val="BalloonText"/>
    <w:uiPriority w:val="99"/>
    <w:semiHidden/>
    <w:rsid w:val="00DC5800"/>
    <w:rPr>
      <w:rFonts w:ascii="Tahoma" w:eastAsia="Times New Roman" w:hAnsi="Tahoma" w:cs="Tahoma"/>
      <w:sz w:val="16"/>
      <w:szCs w:val="16"/>
    </w:rPr>
  </w:style>
  <w:style w:type="paragraph" w:customStyle="1" w:styleId="Default">
    <w:name w:val="Default"/>
    <w:basedOn w:val="Normal"/>
    <w:rsid w:val="005317B3"/>
    <w:pPr>
      <w:autoSpaceDE w:val="0"/>
      <w:autoSpaceDN w:val="0"/>
    </w:pPr>
    <w:rPr>
      <w:rFonts w:ascii="Times New Roman" w:eastAsiaTheme="minorHAnsi" w:hAnsi="Times New Roman"/>
      <w:color w:val="000000"/>
      <w:szCs w:val="24"/>
    </w:rPr>
  </w:style>
  <w:style w:type="paragraph" w:styleId="NormalWeb">
    <w:name w:val="Normal (Web)"/>
    <w:basedOn w:val="Normal"/>
    <w:uiPriority w:val="99"/>
    <w:unhideWhenUsed/>
    <w:rsid w:val="00A926F7"/>
    <w:pPr>
      <w:spacing w:before="100" w:beforeAutospacing="1" w:after="100" w:afterAutospacing="1"/>
    </w:pPr>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713711">
      <w:bodyDiv w:val="1"/>
      <w:marLeft w:val="0"/>
      <w:marRight w:val="0"/>
      <w:marTop w:val="0"/>
      <w:marBottom w:val="0"/>
      <w:divBdr>
        <w:top w:val="none" w:sz="0" w:space="0" w:color="auto"/>
        <w:left w:val="none" w:sz="0" w:space="0" w:color="auto"/>
        <w:bottom w:val="none" w:sz="0" w:space="0" w:color="auto"/>
        <w:right w:val="none" w:sz="0" w:space="0" w:color="auto"/>
      </w:divBdr>
    </w:div>
    <w:div w:id="936139388">
      <w:bodyDiv w:val="1"/>
      <w:marLeft w:val="0"/>
      <w:marRight w:val="0"/>
      <w:marTop w:val="0"/>
      <w:marBottom w:val="0"/>
      <w:divBdr>
        <w:top w:val="none" w:sz="0" w:space="0" w:color="auto"/>
        <w:left w:val="none" w:sz="0" w:space="0" w:color="auto"/>
        <w:bottom w:val="none" w:sz="0" w:space="0" w:color="auto"/>
        <w:right w:val="none" w:sz="0" w:space="0" w:color="auto"/>
      </w:divBdr>
    </w:div>
    <w:div w:id="1157573056">
      <w:bodyDiv w:val="1"/>
      <w:marLeft w:val="0"/>
      <w:marRight w:val="0"/>
      <w:marTop w:val="0"/>
      <w:marBottom w:val="0"/>
      <w:divBdr>
        <w:top w:val="none" w:sz="0" w:space="0" w:color="auto"/>
        <w:left w:val="none" w:sz="0" w:space="0" w:color="auto"/>
        <w:bottom w:val="none" w:sz="0" w:space="0" w:color="auto"/>
        <w:right w:val="none" w:sz="0" w:space="0" w:color="auto"/>
      </w:divBdr>
    </w:div>
    <w:div w:id="1183402722">
      <w:bodyDiv w:val="1"/>
      <w:marLeft w:val="0"/>
      <w:marRight w:val="0"/>
      <w:marTop w:val="0"/>
      <w:marBottom w:val="0"/>
      <w:divBdr>
        <w:top w:val="none" w:sz="0" w:space="0" w:color="auto"/>
        <w:left w:val="none" w:sz="0" w:space="0" w:color="auto"/>
        <w:bottom w:val="none" w:sz="0" w:space="0" w:color="auto"/>
        <w:right w:val="none" w:sz="0" w:space="0" w:color="auto"/>
      </w:divBdr>
    </w:div>
    <w:div w:id="1710834277">
      <w:bodyDiv w:val="1"/>
      <w:marLeft w:val="0"/>
      <w:marRight w:val="0"/>
      <w:marTop w:val="0"/>
      <w:marBottom w:val="0"/>
      <w:divBdr>
        <w:top w:val="none" w:sz="0" w:space="0" w:color="auto"/>
        <w:left w:val="none" w:sz="0" w:space="0" w:color="auto"/>
        <w:bottom w:val="none" w:sz="0" w:space="0" w:color="auto"/>
        <w:right w:val="none" w:sz="0" w:space="0" w:color="auto"/>
      </w:divBdr>
    </w:div>
    <w:div w:id="1754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648DC-1609-483B-A37B-DB8AFEA7E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Bazinet</dc:creator>
  <cp:lastModifiedBy>Elissa Brown</cp:lastModifiedBy>
  <cp:revision>6</cp:revision>
  <cp:lastPrinted>2017-12-21T23:02:00Z</cp:lastPrinted>
  <dcterms:created xsi:type="dcterms:W3CDTF">2018-01-16T15:33:00Z</dcterms:created>
  <dcterms:modified xsi:type="dcterms:W3CDTF">2018-01-16T20:03:00Z</dcterms:modified>
</cp:coreProperties>
</file>