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F" w:rsidRPr="00EA5A3A" w:rsidRDefault="00A6704F" w:rsidP="00AF4E59">
      <w:pPr>
        <w:spacing w:after="0"/>
        <w:jc w:val="center"/>
        <w:rPr>
          <w:sz w:val="24"/>
          <w:szCs w:val="24"/>
        </w:rPr>
      </w:pPr>
      <w:bookmarkStart w:id="0" w:name="KVWin_undoend"/>
      <w:bookmarkEnd w:id="0"/>
      <w:r w:rsidRPr="00EA5A3A">
        <w:rPr>
          <w:sz w:val="24"/>
          <w:szCs w:val="24"/>
        </w:rPr>
        <w:t xml:space="preserve">A </w:t>
      </w:r>
      <w:r w:rsidR="000E6E1B">
        <w:rPr>
          <w:sz w:val="24"/>
          <w:szCs w:val="24"/>
        </w:rPr>
        <w:t>Meeting</w:t>
      </w:r>
      <w:r w:rsidRPr="00EA5A3A">
        <w:rPr>
          <w:sz w:val="24"/>
          <w:szCs w:val="24"/>
        </w:rPr>
        <w:t xml:space="preserve"> of the </w:t>
      </w:r>
      <w:r w:rsidR="003C42DE">
        <w:rPr>
          <w:sz w:val="24"/>
          <w:szCs w:val="24"/>
        </w:rPr>
        <w:t>Board</w:t>
      </w:r>
      <w:r w:rsidRPr="00EA5A3A">
        <w:rPr>
          <w:sz w:val="24"/>
          <w:szCs w:val="24"/>
        </w:rPr>
        <w:t xml:space="preserve"> of </w:t>
      </w:r>
      <w:r w:rsidR="003C42DE">
        <w:rPr>
          <w:sz w:val="24"/>
          <w:szCs w:val="24"/>
        </w:rPr>
        <w:t>Selectmen</w:t>
      </w:r>
      <w:r w:rsidRPr="00EA5A3A">
        <w:rPr>
          <w:sz w:val="24"/>
          <w:szCs w:val="24"/>
        </w:rPr>
        <w:t xml:space="preserve"> was held on </w:t>
      </w:r>
      <w:r w:rsidR="00383A83">
        <w:rPr>
          <w:sz w:val="24"/>
          <w:szCs w:val="24"/>
        </w:rPr>
        <w:t xml:space="preserve">Thursday </w:t>
      </w:r>
      <w:r w:rsidR="00BF13BD">
        <w:rPr>
          <w:sz w:val="24"/>
          <w:szCs w:val="24"/>
        </w:rPr>
        <w:t>February</w:t>
      </w:r>
      <w:r w:rsidR="00383A83">
        <w:rPr>
          <w:sz w:val="24"/>
          <w:szCs w:val="24"/>
        </w:rPr>
        <w:t xml:space="preserve"> 1</w:t>
      </w:r>
      <w:r w:rsidR="00BF1BCE">
        <w:rPr>
          <w:sz w:val="24"/>
          <w:szCs w:val="24"/>
        </w:rPr>
        <w:t>5</w:t>
      </w:r>
      <w:r w:rsidR="00383A83">
        <w:rPr>
          <w:sz w:val="24"/>
          <w:szCs w:val="24"/>
        </w:rPr>
        <w:t xml:space="preserve">, </w:t>
      </w:r>
      <w:r w:rsidRPr="00EA5A3A">
        <w:rPr>
          <w:sz w:val="24"/>
          <w:szCs w:val="24"/>
        </w:rPr>
        <w:t>201</w:t>
      </w:r>
      <w:r w:rsidR="00383A83">
        <w:rPr>
          <w:sz w:val="24"/>
          <w:szCs w:val="24"/>
        </w:rPr>
        <w:t>8</w:t>
      </w:r>
      <w:r w:rsidRPr="00EA5A3A">
        <w:rPr>
          <w:sz w:val="24"/>
          <w:szCs w:val="24"/>
        </w:rPr>
        <w:t xml:space="preserve">, </w:t>
      </w:r>
      <w:r w:rsidR="00E5632F" w:rsidRPr="00EA5A3A">
        <w:rPr>
          <w:sz w:val="24"/>
          <w:szCs w:val="24"/>
        </w:rPr>
        <w:t>7</w:t>
      </w:r>
      <w:r w:rsidR="00F002EE" w:rsidRPr="00EA5A3A">
        <w:rPr>
          <w:sz w:val="24"/>
          <w:szCs w:val="24"/>
        </w:rPr>
        <w:t>PM</w:t>
      </w:r>
      <w:r w:rsidR="0067738E">
        <w:rPr>
          <w:sz w:val="24"/>
          <w:szCs w:val="24"/>
        </w:rPr>
        <w:t>,</w:t>
      </w:r>
      <w:r w:rsidR="00F002EE" w:rsidRPr="00EA5A3A">
        <w:rPr>
          <w:sz w:val="24"/>
          <w:szCs w:val="24"/>
        </w:rPr>
        <w:t xml:space="preserve"> </w:t>
      </w:r>
      <w:r w:rsidR="00D4650F" w:rsidRPr="00EA5A3A">
        <w:rPr>
          <w:sz w:val="24"/>
          <w:szCs w:val="24"/>
        </w:rPr>
        <w:t>in</w:t>
      </w:r>
      <w:r w:rsidR="009439E3" w:rsidRPr="00EA5A3A">
        <w:rPr>
          <w:sz w:val="24"/>
          <w:szCs w:val="24"/>
        </w:rPr>
        <w:t xml:space="preserve"> the</w:t>
      </w:r>
      <w:r w:rsidR="00D4650F" w:rsidRPr="00EA5A3A">
        <w:rPr>
          <w:sz w:val="24"/>
          <w:szCs w:val="24"/>
        </w:rPr>
        <w:t xml:space="preserve"> </w:t>
      </w:r>
      <w:r w:rsidR="00A20907" w:rsidRPr="00EA5A3A">
        <w:rPr>
          <w:sz w:val="24"/>
          <w:szCs w:val="24"/>
        </w:rPr>
        <w:t xml:space="preserve">Francis O’Brien </w:t>
      </w:r>
      <w:r w:rsidR="000E6E1B">
        <w:rPr>
          <w:sz w:val="24"/>
          <w:szCs w:val="24"/>
        </w:rPr>
        <w:t>Meeting</w:t>
      </w:r>
      <w:r w:rsidR="00A20907" w:rsidRPr="00EA5A3A">
        <w:rPr>
          <w:sz w:val="24"/>
          <w:szCs w:val="24"/>
        </w:rPr>
        <w:t xml:space="preserve"> Room, 26 Bryant Street, </w:t>
      </w:r>
      <w:r w:rsidR="003A60E3">
        <w:rPr>
          <w:sz w:val="24"/>
          <w:szCs w:val="24"/>
        </w:rPr>
        <w:t>Dedham</w:t>
      </w:r>
      <w:r w:rsidR="00A20907" w:rsidRPr="00EA5A3A">
        <w:rPr>
          <w:sz w:val="24"/>
          <w:szCs w:val="24"/>
        </w:rPr>
        <w:t>, Massachusetts</w:t>
      </w:r>
      <w:r w:rsidR="00D4650F" w:rsidRPr="00EA5A3A">
        <w:rPr>
          <w:sz w:val="24"/>
          <w:szCs w:val="24"/>
        </w:rPr>
        <w:t>.   Present were:</w:t>
      </w:r>
    </w:p>
    <w:p w:rsidR="00BF1BCE" w:rsidRDefault="00BF1BCE" w:rsidP="00AF4E59">
      <w:pPr>
        <w:spacing w:after="0"/>
        <w:jc w:val="center"/>
        <w:rPr>
          <w:sz w:val="16"/>
          <w:szCs w:val="16"/>
        </w:rPr>
      </w:pPr>
    </w:p>
    <w:p w:rsidR="00BF1BCE" w:rsidRPr="00EA5A3A" w:rsidRDefault="00BF1BCE" w:rsidP="00AF4E59">
      <w:pPr>
        <w:spacing w:after="0"/>
        <w:jc w:val="center"/>
        <w:rPr>
          <w:sz w:val="24"/>
          <w:szCs w:val="24"/>
        </w:rPr>
      </w:pPr>
      <w:r w:rsidRPr="00EA5A3A">
        <w:rPr>
          <w:sz w:val="24"/>
          <w:szCs w:val="24"/>
        </w:rPr>
        <w:t>Dr. Dennis J. Teehan</w:t>
      </w:r>
    </w:p>
    <w:p w:rsidR="005F7748" w:rsidRPr="00EA5A3A" w:rsidRDefault="00A85547" w:rsidP="00AF4E59">
      <w:pPr>
        <w:spacing w:after="0" w:line="240" w:lineRule="auto"/>
        <w:jc w:val="center"/>
        <w:rPr>
          <w:sz w:val="24"/>
          <w:szCs w:val="24"/>
        </w:rPr>
      </w:pPr>
      <w:r>
        <w:rPr>
          <w:sz w:val="24"/>
          <w:szCs w:val="24"/>
        </w:rPr>
        <w:t>James A. MacDonald</w:t>
      </w:r>
    </w:p>
    <w:p w:rsidR="004A2C35" w:rsidRPr="00EA5A3A" w:rsidRDefault="005F7748" w:rsidP="00AF4E59">
      <w:pPr>
        <w:spacing w:after="0" w:line="240" w:lineRule="auto"/>
        <w:jc w:val="center"/>
        <w:rPr>
          <w:sz w:val="24"/>
          <w:szCs w:val="24"/>
        </w:rPr>
      </w:pPr>
      <w:r w:rsidRPr="00EA5A3A">
        <w:rPr>
          <w:sz w:val="24"/>
          <w:szCs w:val="24"/>
        </w:rPr>
        <w:t>Michael L. Butler</w:t>
      </w:r>
    </w:p>
    <w:p w:rsidR="002A2DA5" w:rsidRPr="00EA5A3A" w:rsidRDefault="002A2DA5" w:rsidP="00AF4E59">
      <w:pPr>
        <w:spacing w:after="0" w:line="240" w:lineRule="auto"/>
        <w:jc w:val="center"/>
        <w:rPr>
          <w:sz w:val="24"/>
          <w:szCs w:val="24"/>
        </w:rPr>
      </w:pPr>
      <w:r w:rsidRPr="00EA5A3A">
        <w:rPr>
          <w:sz w:val="24"/>
          <w:szCs w:val="24"/>
        </w:rPr>
        <w:t>Dennis J. Guilfoyle</w:t>
      </w:r>
    </w:p>
    <w:p w:rsidR="00F85BE1" w:rsidRPr="00EA5A3A" w:rsidRDefault="00F85BE1" w:rsidP="00AF4E59">
      <w:pPr>
        <w:spacing w:after="0" w:line="240" w:lineRule="auto"/>
        <w:jc w:val="center"/>
        <w:rPr>
          <w:sz w:val="24"/>
          <w:szCs w:val="24"/>
        </w:rPr>
      </w:pPr>
      <w:r w:rsidRPr="00EA5A3A">
        <w:rPr>
          <w:sz w:val="24"/>
          <w:szCs w:val="24"/>
        </w:rPr>
        <w:t>Br</w:t>
      </w:r>
      <w:r w:rsidR="00115CBB" w:rsidRPr="00EA5A3A">
        <w:rPr>
          <w:sz w:val="24"/>
          <w:szCs w:val="24"/>
        </w:rPr>
        <w:t>e</w:t>
      </w:r>
      <w:r w:rsidRPr="00EA5A3A">
        <w:rPr>
          <w:sz w:val="24"/>
          <w:szCs w:val="24"/>
        </w:rPr>
        <w:t>ndan G. Keogh</w:t>
      </w:r>
    </w:p>
    <w:p w:rsidR="00AD014A" w:rsidRPr="00EA5A3A" w:rsidRDefault="00AD014A" w:rsidP="00AF4E59">
      <w:pPr>
        <w:spacing w:after="0" w:line="240" w:lineRule="auto"/>
        <w:jc w:val="center"/>
        <w:rPr>
          <w:sz w:val="24"/>
          <w:szCs w:val="24"/>
        </w:rPr>
      </w:pPr>
    </w:p>
    <w:p w:rsidR="00173421" w:rsidRDefault="00F5641D" w:rsidP="00C54CE5">
      <w:pPr>
        <w:spacing w:after="0" w:line="240" w:lineRule="auto"/>
        <w:rPr>
          <w:sz w:val="24"/>
          <w:szCs w:val="24"/>
        </w:rPr>
      </w:pPr>
      <w:r w:rsidRPr="00EA5A3A">
        <w:rPr>
          <w:sz w:val="24"/>
          <w:szCs w:val="24"/>
        </w:rPr>
        <w:t>Dr. Teehan</w:t>
      </w:r>
      <w:r w:rsidR="001E1116" w:rsidRPr="00EA5A3A">
        <w:rPr>
          <w:sz w:val="24"/>
          <w:szCs w:val="24"/>
        </w:rPr>
        <w:t xml:space="preserve"> called the </w:t>
      </w:r>
      <w:r w:rsidR="00BD04A9">
        <w:rPr>
          <w:sz w:val="24"/>
          <w:szCs w:val="24"/>
        </w:rPr>
        <w:t>m</w:t>
      </w:r>
      <w:r w:rsidR="000E6E1B">
        <w:rPr>
          <w:sz w:val="24"/>
          <w:szCs w:val="24"/>
        </w:rPr>
        <w:t>eeting</w:t>
      </w:r>
      <w:r w:rsidR="001E1116" w:rsidRPr="00EA5A3A">
        <w:rPr>
          <w:sz w:val="24"/>
          <w:szCs w:val="24"/>
        </w:rPr>
        <w:t xml:space="preserve"> to order at</w:t>
      </w:r>
      <w:r w:rsidR="00696153" w:rsidRPr="00EA5A3A">
        <w:rPr>
          <w:sz w:val="24"/>
          <w:szCs w:val="24"/>
        </w:rPr>
        <w:t xml:space="preserve"> </w:t>
      </w:r>
      <w:r w:rsidR="002E10AC" w:rsidRPr="00EA5A3A">
        <w:rPr>
          <w:sz w:val="24"/>
          <w:szCs w:val="24"/>
        </w:rPr>
        <w:t>7</w:t>
      </w:r>
      <w:r w:rsidR="003B0141">
        <w:rPr>
          <w:sz w:val="24"/>
          <w:szCs w:val="24"/>
        </w:rPr>
        <w:t>:0</w:t>
      </w:r>
      <w:r w:rsidR="00173421">
        <w:rPr>
          <w:sz w:val="24"/>
          <w:szCs w:val="24"/>
        </w:rPr>
        <w:t>0</w:t>
      </w:r>
      <w:r w:rsidR="00CC1463" w:rsidRPr="00EA5A3A">
        <w:rPr>
          <w:sz w:val="24"/>
          <w:szCs w:val="24"/>
        </w:rPr>
        <w:t>PM.</w:t>
      </w:r>
    </w:p>
    <w:p w:rsidR="00173421" w:rsidRDefault="00173421" w:rsidP="00AF4E59">
      <w:pPr>
        <w:spacing w:after="0" w:line="240" w:lineRule="auto"/>
        <w:jc w:val="center"/>
        <w:rPr>
          <w:sz w:val="24"/>
          <w:szCs w:val="24"/>
        </w:rPr>
      </w:pPr>
    </w:p>
    <w:p w:rsidR="00A6704F" w:rsidRPr="00EA5A3A" w:rsidRDefault="00A6704F" w:rsidP="00C54CE5">
      <w:pPr>
        <w:spacing w:after="0" w:line="240" w:lineRule="auto"/>
        <w:rPr>
          <w:b/>
          <w:sz w:val="24"/>
          <w:szCs w:val="24"/>
          <w:u w:val="single"/>
        </w:rPr>
      </w:pPr>
      <w:r w:rsidRPr="00EA5A3A">
        <w:rPr>
          <w:b/>
          <w:sz w:val="24"/>
          <w:szCs w:val="24"/>
          <w:u w:val="single"/>
        </w:rPr>
        <w:t>PLEDGE OF ALLEGIANCE</w:t>
      </w:r>
    </w:p>
    <w:p w:rsidR="00417FD6" w:rsidRPr="00EA5A3A" w:rsidRDefault="00417FD6" w:rsidP="00AF4E59">
      <w:pPr>
        <w:spacing w:after="0" w:line="240" w:lineRule="auto"/>
        <w:jc w:val="center"/>
        <w:rPr>
          <w:b/>
          <w:sz w:val="24"/>
          <w:szCs w:val="24"/>
          <w:u w:val="single"/>
        </w:rPr>
      </w:pPr>
    </w:p>
    <w:p w:rsidR="009E3295" w:rsidRDefault="00750B1C" w:rsidP="00C54CE5">
      <w:pPr>
        <w:tabs>
          <w:tab w:val="left" w:pos="2010"/>
        </w:tabs>
        <w:spacing w:after="0" w:line="240" w:lineRule="auto"/>
        <w:rPr>
          <w:sz w:val="24"/>
          <w:szCs w:val="24"/>
        </w:rPr>
      </w:pPr>
      <w:r w:rsidRPr="00EA5A3A">
        <w:rPr>
          <w:sz w:val="24"/>
          <w:szCs w:val="24"/>
        </w:rPr>
        <w:t xml:space="preserve">Led </w:t>
      </w:r>
      <w:r w:rsidR="00A5329A" w:rsidRPr="00EA5A3A">
        <w:rPr>
          <w:sz w:val="24"/>
          <w:szCs w:val="24"/>
        </w:rPr>
        <w:t xml:space="preserve">by </w:t>
      </w:r>
      <w:r w:rsidR="004C7EC2">
        <w:rPr>
          <w:sz w:val="24"/>
          <w:szCs w:val="24"/>
        </w:rPr>
        <w:t>D</w:t>
      </w:r>
      <w:r w:rsidR="00B101FD">
        <w:rPr>
          <w:sz w:val="24"/>
          <w:szCs w:val="24"/>
        </w:rPr>
        <w:t xml:space="preserve">r. </w:t>
      </w:r>
      <w:r w:rsidR="004C7EC2">
        <w:rPr>
          <w:sz w:val="24"/>
          <w:szCs w:val="24"/>
        </w:rPr>
        <w:t>Teehan</w:t>
      </w:r>
    </w:p>
    <w:p w:rsidR="00637516" w:rsidRDefault="00637516" w:rsidP="00C54CE5">
      <w:pPr>
        <w:tabs>
          <w:tab w:val="left" w:pos="2010"/>
        </w:tabs>
        <w:spacing w:after="0" w:line="240" w:lineRule="auto"/>
        <w:rPr>
          <w:sz w:val="24"/>
          <w:szCs w:val="24"/>
        </w:rPr>
      </w:pPr>
    </w:p>
    <w:p w:rsidR="00637516" w:rsidRDefault="00637516" w:rsidP="00C54CE5">
      <w:pPr>
        <w:tabs>
          <w:tab w:val="left" w:pos="2010"/>
        </w:tabs>
        <w:spacing w:after="0" w:line="240" w:lineRule="auto"/>
        <w:rPr>
          <w:sz w:val="24"/>
          <w:szCs w:val="24"/>
        </w:rPr>
      </w:pPr>
      <w:r>
        <w:rPr>
          <w:sz w:val="24"/>
          <w:szCs w:val="24"/>
        </w:rPr>
        <w:t>Dr. Teehan asked that all present join him in a moment of silences for the victims and their families of the High School shooting in Florida.</w:t>
      </w:r>
    </w:p>
    <w:p w:rsidR="001245F8" w:rsidRDefault="001245F8" w:rsidP="00AF4E59">
      <w:pPr>
        <w:tabs>
          <w:tab w:val="left" w:pos="2010"/>
        </w:tabs>
        <w:spacing w:after="0" w:line="240" w:lineRule="auto"/>
        <w:jc w:val="center"/>
        <w:rPr>
          <w:sz w:val="24"/>
          <w:szCs w:val="24"/>
        </w:rPr>
      </w:pPr>
    </w:p>
    <w:p w:rsidR="000E46F9" w:rsidRDefault="003A60E3" w:rsidP="001C5F31">
      <w:pPr>
        <w:tabs>
          <w:tab w:val="left" w:pos="2010"/>
        </w:tabs>
        <w:spacing w:after="0" w:line="240" w:lineRule="auto"/>
        <w:rPr>
          <w:b/>
          <w:sz w:val="24"/>
          <w:szCs w:val="24"/>
          <w:u w:val="single"/>
        </w:rPr>
      </w:pPr>
      <w:r>
        <w:rPr>
          <w:b/>
          <w:sz w:val="24"/>
          <w:szCs w:val="24"/>
          <w:u w:val="single"/>
        </w:rPr>
        <w:t>DEDHAM</w:t>
      </w:r>
      <w:r w:rsidR="000E46F9" w:rsidRPr="00EA5A3A">
        <w:rPr>
          <w:b/>
          <w:sz w:val="24"/>
          <w:szCs w:val="24"/>
          <w:u w:val="single"/>
        </w:rPr>
        <w:t xml:space="preserve"> CITIZENS - OPEN DISCUSSION</w:t>
      </w:r>
    </w:p>
    <w:p w:rsidR="00844D22" w:rsidRDefault="00844D22" w:rsidP="00AF4E59">
      <w:pPr>
        <w:tabs>
          <w:tab w:val="left" w:pos="2010"/>
        </w:tabs>
        <w:spacing w:after="0" w:line="240" w:lineRule="auto"/>
        <w:jc w:val="center"/>
        <w:rPr>
          <w:b/>
          <w:sz w:val="24"/>
          <w:szCs w:val="24"/>
          <w:u w:val="single"/>
        </w:rPr>
      </w:pPr>
    </w:p>
    <w:p w:rsidR="00844D22" w:rsidRPr="00E03EBA" w:rsidRDefault="00E03EBA" w:rsidP="001C5F31">
      <w:pPr>
        <w:tabs>
          <w:tab w:val="left" w:pos="2010"/>
        </w:tabs>
        <w:spacing w:after="0" w:line="240" w:lineRule="auto"/>
        <w:rPr>
          <w:b/>
          <w:sz w:val="24"/>
          <w:szCs w:val="24"/>
        </w:rPr>
      </w:pPr>
      <w:r w:rsidRPr="00E03EBA">
        <w:rPr>
          <w:b/>
          <w:sz w:val="24"/>
          <w:szCs w:val="24"/>
        </w:rPr>
        <w:t>Amy Haelsen – Executive Director, Dedham Square Circle</w:t>
      </w:r>
    </w:p>
    <w:p w:rsidR="00E03EBA" w:rsidRDefault="00E03EBA" w:rsidP="00AF4E59">
      <w:pPr>
        <w:tabs>
          <w:tab w:val="left" w:pos="2010"/>
        </w:tabs>
        <w:spacing w:after="0" w:line="240" w:lineRule="auto"/>
        <w:jc w:val="center"/>
        <w:rPr>
          <w:sz w:val="24"/>
          <w:szCs w:val="24"/>
        </w:rPr>
      </w:pPr>
    </w:p>
    <w:p w:rsidR="00E03EBA" w:rsidRDefault="00AF4E59" w:rsidP="00AF4E59">
      <w:pPr>
        <w:tabs>
          <w:tab w:val="left" w:pos="2010"/>
        </w:tabs>
        <w:spacing w:after="0" w:line="240" w:lineRule="auto"/>
        <w:rPr>
          <w:sz w:val="24"/>
          <w:szCs w:val="24"/>
        </w:rPr>
      </w:pPr>
      <w:r>
        <w:rPr>
          <w:sz w:val="24"/>
          <w:szCs w:val="24"/>
        </w:rPr>
        <w:t xml:space="preserve">Ms. Haelsen stated that she was present before the </w:t>
      </w:r>
      <w:r w:rsidR="003C42DE">
        <w:rPr>
          <w:sz w:val="24"/>
          <w:szCs w:val="24"/>
        </w:rPr>
        <w:t>Board</w:t>
      </w:r>
      <w:r>
        <w:rPr>
          <w:sz w:val="24"/>
          <w:szCs w:val="24"/>
        </w:rPr>
        <w:t xml:space="preserve"> to ask that the crosswalk at the inter-section of </w:t>
      </w:r>
      <w:r w:rsidR="00995CC6">
        <w:rPr>
          <w:sz w:val="24"/>
          <w:szCs w:val="24"/>
        </w:rPr>
        <w:t>H</w:t>
      </w:r>
      <w:r>
        <w:rPr>
          <w:sz w:val="24"/>
          <w:szCs w:val="24"/>
        </w:rPr>
        <w:t xml:space="preserve">igh and Washington, particularly the crosswalk from Café </w:t>
      </w:r>
      <w:r w:rsidR="003E0715">
        <w:rPr>
          <w:sz w:val="24"/>
          <w:szCs w:val="24"/>
        </w:rPr>
        <w:t>B</w:t>
      </w:r>
      <w:r>
        <w:rPr>
          <w:sz w:val="24"/>
          <w:szCs w:val="24"/>
        </w:rPr>
        <w:t xml:space="preserve">agel to </w:t>
      </w:r>
      <w:r w:rsidR="003E0715">
        <w:rPr>
          <w:sz w:val="24"/>
          <w:szCs w:val="24"/>
        </w:rPr>
        <w:t>H</w:t>
      </w:r>
      <w:r>
        <w:rPr>
          <w:sz w:val="24"/>
          <w:szCs w:val="24"/>
        </w:rPr>
        <w:t xml:space="preserve">orse </w:t>
      </w:r>
      <w:r w:rsidR="003E0715">
        <w:rPr>
          <w:sz w:val="24"/>
          <w:szCs w:val="24"/>
        </w:rPr>
        <w:t>T</w:t>
      </w:r>
      <w:r>
        <w:rPr>
          <w:sz w:val="24"/>
          <w:szCs w:val="24"/>
        </w:rPr>
        <w:t>hieves Tavern, be reviewed as there is a blind spot and pedestrians are caught off guard.  Ms. Haelsen added that pedestrians are feeling very unsafe crossing the street. Ms. Haelsen continued, saying that this could be one of those where it is not a problem until it is a problem.</w:t>
      </w:r>
    </w:p>
    <w:p w:rsidR="00AF4E59" w:rsidRDefault="00AF4E59" w:rsidP="00AF4E59">
      <w:pPr>
        <w:tabs>
          <w:tab w:val="left" w:pos="2010"/>
        </w:tabs>
        <w:spacing w:after="0" w:line="240" w:lineRule="auto"/>
        <w:rPr>
          <w:sz w:val="24"/>
          <w:szCs w:val="24"/>
        </w:rPr>
      </w:pPr>
    </w:p>
    <w:p w:rsidR="00AF4E59" w:rsidRDefault="00AF4E59" w:rsidP="00AF4E59">
      <w:pPr>
        <w:tabs>
          <w:tab w:val="left" w:pos="2010"/>
        </w:tabs>
        <w:spacing w:after="0" w:line="240" w:lineRule="auto"/>
        <w:rPr>
          <w:sz w:val="24"/>
          <w:szCs w:val="24"/>
        </w:rPr>
      </w:pPr>
      <w:r>
        <w:rPr>
          <w:sz w:val="24"/>
          <w:szCs w:val="24"/>
        </w:rPr>
        <w:t xml:space="preserve">Dr. Teehan stated that he met with the Dedham Sq., Circle earlier this week and this is one of the concerns </w:t>
      </w:r>
      <w:r w:rsidR="00BF069D">
        <w:rPr>
          <w:sz w:val="24"/>
          <w:szCs w:val="24"/>
        </w:rPr>
        <w:t>that</w:t>
      </w:r>
      <w:r>
        <w:rPr>
          <w:sz w:val="24"/>
          <w:szCs w:val="24"/>
        </w:rPr>
        <w:t xml:space="preserve"> was addressed. Dr. Teehan added that he hears a lot of complaints about that same area and how it </w:t>
      </w:r>
      <w:r w:rsidR="003E0715">
        <w:rPr>
          <w:sz w:val="24"/>
          <w:szCs w:val="24"/>
        </w:rPr>
        <w:t>has</w:t>
      </w:r>
      <w:r>
        <w:rPr>
          <w:sz w:val="24"/>
          <w:szCs w:val="24"/>
        </w:rPr>
        <w:t xml:space="preserve"> been five years since the redesign of the square and the lights</w:t>
      </w:r>
      <w:r w:rsidR="004C3E45">
        <w:rPr>
          <w:sz w:val="24"/>
          <w:szCs w:val="24"/>
        </w:rPr>
        <w:t xml:space="preserve">. Dr. Teehan stated that he thinks it would be worth it to have </w:t>
      </w:r>
      <w:r w:rsidR="003C42DE">
        <w:rPr>
          <w:sz w:val="24"/>
          <w:szCs w:val="24"/>
        </w:rPr>
        <w:t>Town</w:t>
      </w:r>
      <w:r w:rsidR="001C5F31">
        <w:rPr>
          <w:sz w:val="24"/>
          <w:szCs w:val="24"/>
        </w:rPr>
        <w:t xml:space="preserve"> </w:t>
      </w:r>
      <w:r w:rsidR="00001441">
        <w:rPr>
          <w:sz w:val="24"/>
          <w:szCs w:val="24"/>
        </w:rPr>
        <w:t>Engineer</w:t>
      </w:r>
      <w:r w:rsidR="004C3E45">
        <w:rPr>
          <w:sz w:val="24"/>
          <w:szCs w:val="24"/>
        </w:rPr>
        <w:t xml:space="preserve"> Jason Mammone take a look to see if there’s a better way.</w:t>
      </w:r>
    </w:p>
    <w:p w:rsidR="004C3E45" w:rsidRDefault="004C3E45" w:rsidP="00AF4E59">
      <w:pPr>
        <w:tabs>
          <w:tab w:val="left" w:pos="2010"/>
        </w:tabs>
        <w:spacing w:after="0" w:line="240" w:lineRule="auto"/>
        <w:rPr>
          <w:sz w:val="24"/>
          <w:szCs w:val="24"/>
        </w:rPr>
      </w:pPr>
    </w:p>
    <w:p w:rsidR="004C3E45" w:rsidRDefault="004C3E45" w:rsidP="00AF4E59">
      <w:pPr>
        <w:tabs>
          <w:tab w:val="left" w:pos="2010"/>
        </w:tabs>
        <w:spacing w:after="0" w:line="240" w:lineRule="auto"/>
        <w:rPr>
          <w:sz w:val="24"/>
          <w:szCs w:val="24"/>
        </w:rPr>
      </w:pPr>
      <w:r>
        <w:rPr>
          <w:sz w:val="24"/>
          <w:szCs w:val="24"/>
        </w:rPr>
        <w:t xml:space="preserve">Mr. </w:t>
      </w:r>
      <w:r w:rsidR="00A85547">
        <w:rPr>
          <w:sz w:val="24"/>
          <w:szCs w:val="24"/>
        </w:rPr>
        <w:t xml:space="preserve">MacDonald </w:t>
      </w:r>
      <w:r>
        <w:rPr>
          <w:sz w:val="24"/>
          <w:szCs w:val="24"/>
        </w:rPr>
        <w:t xml:space="preserve">stated that he feels </w:t>
      </w:r>
      <w:r w:rsidR="00001441">
        <w:rPr>
          <w:sz w:val="24"/>
          <w:szCs w:val="24"/>
        </w:rPr>
        <w:t xml:space="preserve">it is </w:t>
      </w:r>
      <w:r>
        <w:rPr>
          <w:sz w:val="24"/>
          <w:szCs w:val="24"/>
        </w:rPr>
        <w:t xml:space="preserve">appropriate </w:t>
      </w:r>
      <w:r w:rsidR="00001441">
        <w:rPr>
          <w:sz w:val="24"/>
          <w:szCs w:val="24"/>
        </w:rPr>
        <w:t>to look at this as well.</w:t>
      </w:r>
    </w:p>
    <w:p w:rsidR="004C3E45" w:rsidRDefault="004C3E45" w:rsidP="00AF4E59">
      <w:pPr>
        <w:tabs>
          <w:tab w:val="left" w:pos="2010"/>
        </w:tabs>
        <w:spacing w:after="0" w:line="240" w:lineRule="auto"/>
        <w:rPr>
          <w:sz w:val="24"/>
          <w:szCs w:val="24"/>
        </w:rPr>
      </w:pPr>
    </w:p>
    <w:p w:rsidR="00C10BA4" w:rsidRDefault="00724D23" w:rsidP="009B03D3">
      <w:pPr>
        <w:tabs>
          <w:tab w:val="left" w:pos="2010"/>
        </w:tabs>
        <w:spacing w:after="0" w:line="240" w:lineRule="auto"/>
        <w:rPr>
          <w:b/>
          <w:sz w:val="24"/>
          <w:szCs w:val="24"/>
          <w:u w:val="single"/>
        </w:rPr>
      </w:pPr>
      <w:r>
        <w:rPr>
          <w:b/>
          <w:sz w:val="24"/>
          <w:szCs w:val="24"/>
          <w:u w:val="single"/>
        </w:rPr>
        <w:t xml:space="preserve">DISCUSSION </w:t>
      </w:r>
      <w:r w:rsidR="000C0690">
        <w:rPr>
          <w:b/>
          <w:sz w:val="24"/>
          <w:szCs w:val="24"/>
          <w:u w:val="single"/>
        </w:rPr>
        <w:t>RE: AMES PROJECT UPDATE</w:t>
      </w:r>
    </w:p>
    <w:p w:rsidR="004C3E45" w:rsidRDefault="004C3E45" w:rsidP="004C3E45">
      <w:pPr>
        <w:tabs>
          <w:tab w:val="left" w:pos="2010"/>
        </w:tabs>
        <w:spacing w:after="0" w:line="240" w:lineRule="auto"/>
        <w:rPr>
          <w:b/>
          <w:sz w:val="24"/>
          <w:szCs w:val="24"/>
          <w:u w:val="single"/>
        </w:rPr>
      </w:pPr>
    </w:p>
    <w:p w:rsidR="004C3E45" w:rsidRDefault="004C3E45" w:rsidP="004C3E45">
      <w:pPr>
        <w:tabs>
          <w:tab w:val="left" w:pos="2010"/>
        </w:tabs>
        <w:spacing w:after="0" w:line="240" w:lineRule="auto"/>
        <w:rPr>
          <w:sz w:val="24"/>
          <w:szCs w:val="24"/>
        </w:rPr>
      </w:pPr>
      <w:r>
        <w:rPr>
          <w:sz w:val="24"/>
          <w:szCs w:val="24"/>
        </w:rPr>
        <w:t xml:space="preserve">The OPMs Ron Votta and Suresh Bhatia were present before the </w:t>
      </w:r>
      <w:r w:rsidR="003C42DE">
        <w:rPr>
          <w:sz w:val="24"/>
          <w:szCs w:val="24"/>
        </w:rPr>
        <w:t>Board</w:t>
      </w:r>
      <w:r>
        <w:rPr>
          <w:sz w:val="24"/>
          <w:szCs w:val="24"/>
        </w:rPr>
        <w:t>.</w:t>
      </w:r>
    </w:p>
    <w:p w:rsidR="004C3E45" w:rsidRDefault="004C3E45" w:rsidP="004C3E45">
      <w:pPr>
        <w:tabs>
          <w:tab w:val="left" w:pos="2010"/>
        </w:tabs>
        <w:spacing w:after="0" w:line="240" w:lineRule="auto"/>
        <w:rPr>
          <w:sz w:val="24"/>
          <w:szCs w:val="24"/>
        </w:rPr>
      </w:pPr>
    </w:p>
    <w:p w:rsidR="004C3E45" w:rsidRDefault="004C3E45" w:rsidP="004C3E45">
      <w:pPr>
        <w:tabs>
          <w:tab w:val="left" w:pos="2010"/>
        </w:tabs>
        <w:spacing w:after="0" w:line="240" w:lineRule="auto"/>
        <w:rPr>
          <w:sz w:val="24"/>
          <w:szCs w:val="24"/>
        </w:rPr>
      </w:pPr>
      <w:r>
        <w:rPr>
          <w:sz w:val="24"/>
          <w:szCs w:val="24"/>
        </w:rPr>
        <w:lastRenderedPageBreak/>
        <w:t xml:space="preserve">Mr. Votta stated that the project has been moving along </w:t>
      </w:r>
      <w:r w:rsidR="000273DC">
        <w:rPr>
          <w:sz w:val="24"/>
          <w:szCs w:val="24"/>
        </w:rPr>
        <w:t>and</w:t>
      </w:r>
      <w:r>
        <w:rPr>
          <w:sz w:val="24"/>
          <w:szCs w:val="24"/>
        </w:rPr>
        <w:t xml:space="preserve"> the progress is advancing. Mr. Votta added that many of the rooms are being finished and carpets are being added. Mr. Votta continued, saying that the second</w:t>
      </w:r>
      <w:r w:rsidR="00D010D1">
        <w:rPr>
          <w:sz w:val="24"/>
          <w:szCs w:val="24"/>
        </w:rPr>
        <w:t>,</w:t>
      </w:r>
      <w:r>
        <w:rPr>
          <w:sz w:val="24"/>
          <w:szCs w:val="24"/>
        </w:rPr>
        <w:t xml:space="preserve"> third and fourth floors are moving along and the Senior Center is moving along as well.</w:t>
      </w:r>
      <w:r w:rsidR="00046EFE">
        <w:rPr>
          <w:sz w:val="24"/>
          <w:szCs w:val="24"/>
        </w:rPr>
        <w:t xml:space="preserve"> Mr. Votta stated that some of the major issues have been overcome.</w:t>
      </w:r>
    </w:p>
    <w:p w:rsidR="00046EFE" w:rsidRDefault="00046EFE" w:rsidP="004C3E45">
      <w:pPr>
        <w:tabs>
          <w:tab w:val="left" w:pos="2010"/>
        </w:tabs>
        <w:spacing w:after="0" w:line="240" w:lineRule="auto"/>
        <w:rPr>
          <w:sz w:val="24"/>
          <w:szCs w:val="24"/>
        </w:rPr>
      </w:pPr>
    </w:p>
    <w:p w:rsidR="00046EFE" w:rsidRDefault="00046EFE" w:rsidP="004C3E45">
      <w:pPr>
        <w:tabs>
          <w:tab w:val="left" w:pos="2010"/>
        </w:tabs>
        <w:spacing w:after="0" w:line="240" w:lineRule="auto"/>
        <w:rPr>
          <w:sz w:val="24"/>
          <w:szCs w:val="24"/>
        </w:rPr>
      </w:pPr>
      <w:r>
        <w:rPr>
          <w:sz w:val="24"/>
          <w:szCs w:val="24"/>
        </w:rPr>
        <w:t xml:space="preserve">Mr. Kern stated that he </w:t>
      </w:r>
      <w:r w:rsidR="007C7DEE">
        <w:rPr>
          <w:sz w:val="24"/>
          <w:szCs w:val="24"/>
        </w:rPr>
        <w:t>does not h</w:t>
      </w:r>
      <w:r>
        <w:rPr>
          <w:sz w:val="24"/>
          <w:szCs w:val="24"/>
        </w:rPr>
        <w:t xml:space="preserve">ave much to </w:t>
      </w:r>
      <w:r w:rsidR="007C7DEE">
        <w:rPr>
          <w:sz w:val="24"/>
          <w:szCs w:val="24"/>
        </w:rPr>
        <w:t xml:space="preserve">add to </w:t>
      </w:r>
      <w:r>
        <w:rPr>
          <w:sz w:val="24"/>
          <w:szCs w:val="24"/>
        </w:rPr>
        <w:t xml:space="preserve">Mr. </w:t>
      </w:r>
      <w:proofErr w:type="spellStart"/>
      <w:r>
        <w:rPr>
          <w:sz w:val="24"/>
          <w:szCs w:val="24"/>
        </w:rPr>
        <w:t>Votta</w:t>
      </w:r>
      <w:r w:rsidR="007C7DEE">
        <w:rPr>
          <w:sz w:val="24"/>
          <w:szCs w:val="24"/>
        </w:rPr>
        <w:t>’s</w:t>
      </w:r>
      <w:proofErr w:type="spellEnd"/>
      <w:r>
        <w:rPr>
          <w:sz w:val="24"/>
          <w:szCs w:val="24"/>
        </w:rPr>
        <w:t xml:space="preserve"> report.  Mr. Kern informed all that there was a deadline today that was generated primarily from the </w:t>
      </w:r>
      <w:r w:rsidR="0027730C">
        <w:rPr>
          <w:sz w:val="24"/>
          <w:szCs w:val="24"/>
        </w:rPr>
        <w:t>Builders R</w:t>
      </w:r>
      <w:r>
        <w:rPr>
          <w:sz w:val="24"/>
          <w:szCs w:val="24"/>
        </w:rPr>
        <w:t xml:space="preserve">isk </w:t>
      </w:r>
      <w:r w:rsidR="0027730C">
        <w:rPr>
          <w:sz w:val="24"/>
          <w:szCs w:val="24"/>
        </w:rPr>
        <w:t>I</w:t>
      </w:r>
      <w:r>
        <w:rPr>
          <w:sz w:val="24"/>
          <w:szCs w:val="24"/>
        </w:rPr>
        <w:t xml:space="preserve">nsurance and informal and formal meetings involving </w:t>
      </w:r>
      <w:r w:rsidR="00A122C5">
        <w:rPr>
          <w:sz w:val="24"/>
          <w:szCs w:val="24"/>
        </w:rPr>
        <w:t>Counsel</w:t>
      </w:r>
      <w:r>
        <w:rPr>
          <w:sz w:val="24"/>
          <w:szCs w:val="24"/>
        </w:rPr>
        <w:t xml:space="preserve"> from both sides. Mr. Kern continued, saying that there’s been a lot of progress but not necessarily a lot of change.</w:t>
      </w:r>
    </w:p>
    <w:p w:rsidR="00046EFE" w:rsidRDefault="00046EFE" w:rsidP="004C3E45">
      <w:pPr>
        <w:tabs>
          <w:tab w:val="left" w:pos="2010"/>
        </w:tabs>
        <w:spacing w:after="0" w:line="240" w:lineRule="auto"/>
        <w:rPr>
          <w:sz w:val="24"/>
          <w:szCs w:val="24"/>
        </w:rPr>
      </w:pPr>
    </w:p>
    <w:p w:rsidR="00046EFE" w:rsidRPr="004C3E45" w:rsidRDefault="00046EFE" w:rsidP="004C3E45">
      <w:pPr>
        <w:tabs>
          <w:tab w:val="left" w:pos="2010"/>
        </w:tabs>
        <w:spacing w:after="0" w:line="240" w:lineRule="auto"/>
        <w:rPr>
          <w:sz w:val="24"/>
          <w:szCs w:val="24"/>
        </w:rPr>
      </w:pPr>
      <w:r>
        <w:rPr>
          <w:sz w:val="24"/>
          <w:szCs w:val="24"/>
        </w:rPr>
        <w:t xml:space="preserve">Mr. Votta stated that it’s going to be a beautiful building and one </w:t>
      </w:r>
      <w:r w:rsidR="00341BFD">
        <w:rPr>
          <w:sz w:val="24"/>
          <w:szCs w:val="24"/>
        </w:rPr>
        <w:t>that</w:t>
      </w:r>
      <w:r>
        <w:rPr>
          <w:sz w:val="24"/>
          <w:szCs w:val="24"/>
        </w:rPr>
        <w:t xml:space="preserve"> the </w:t>
      </w:r>
      <w:r w:rsidR="003C42DE">
        <w:rPr>
          <w:sz w:val="24"/>
          <w:szCs w:val="24"/>
        </w:rPr>
        <w:t>Town</w:t>
      </w:r>
      <w:r>
        <w:rPr>
          <w:sz w:val="24"/>
          <w:szCs w:val="24"/>
        </w:rPr>
        <w:t xml:space="preserve"> </w:t>
      </w:r>
      <w:r w:rsidR="00315D02">
        <w:rPr>
          <w:sz w:val="24"/>
          <w:szCs w:val="24"/>
        </w:rPr>
        <w:t>will be</w:t>
      </w:r>
      <w:r>
        <w:rPr>
          <w:sz w:val="24"/>
          <w:szCs w:val="24"/>
        </w:rPr>
        <w:t xml:space="preserve"> proud of.</w:t>
      </w:r>
    </w:p>
    <w:p w:rsidR="004C3E45" w:rsidRDefault="004C3E45" w:rsidP="00AF4E59">
      <w:pPr>
        <w:tabs>
          <w:tab w:val="left" w:pos="2010"/>
        </w:tabs>
        <w:spacing w:after="0" w:line="240" w:lineRule="auto"/>
        <w:jc w:val="center"/>
        <w:rPr>
          <w:b/>
          <w:sz w:val="24"/>
          <w:szCs w:val="24"/>
          <w:u w:val="single"/>
        </w:rPr>
      </w:pPr>
    </w:p>
    <w:p w:rsidR="005439C2" w:rsidRDefault="00F228E7" w:rsidP="00861541">
      <w:pPr>
        <w:tabs>
          <w:tab w:val="left" w:pos="2010"/>
        </w:tabs>
        <w:spacing w:after="0" w:line="240" w:lineRule="auto"/>
        <w:rPr>
          <w:rFonts w:cs="Arial"/>
          <w:b/>
          <w:sz w:val="24"/>
          <w:szCs w:val="24"/>
          <w:u w:val="single"/>
          <w:lang w:val="en"/>
        </w:rPr>
      </w:pPr>
      <w:r>
        <w:rPr>
          <w:rFonts w:cs="Arial"/>
          <w:b/>
          <w:sz w:val="24"/>
          <w:szCs w:val="24"/>
          <w:u w:val="single"/>
          <w:lang w:val="en"/>
        </w:rPr>
        <w:t>D</w:t>
      </w:r>
      <w:r w:rsidR="005439C2">
        <w:rPr>
          <w:rFonts w:cs="Arial"/>
          <w:b/>
          <w:sz w:val="24"/>
          <w:szCs w:val="24"/>
          <w:u w:val="single"/>
          <w:lang w:val="en"/>
        </w:rPr>
        <w:t xml:space="preserve">ISCUSSION &amp; VOTE W/ </w:t>
      </w:r>
      <w:r w:rsidR="003C42DE">
        <w:rPr>
          <w:rFonts w:cs="Arial"/>
          <w:b/>
          <w:sz w:val="24"/>
          <w:szCs w:val="24"/>
          <w:u w:val="single"/>
          <w:lang w:val="en"/>
        </w:rPr>
        <w:t>TOWN</w:t>
      </w:r>
      <w:r w:rsidR="005439C2">
        <w:rPr>
          <w:rFonts w:cs="Arial"/>
          <w:b/>
          <w:sz w:val="24"/>
          <w:szCs w:val="24"/>
          <w:u w:val="single"/>
          <w:lang w:val="en"/>
        </w:rPr>
        <w:t xml:space="preserve"> </w:t>
      </w:r>
      <w:r w:rsidR="00001441">
        <w:rPr>
          <w:rFonts w:cs="Arial"/>
          <w:b/>
          <w:sz w:val="24"/>
          <w:szCs w:val="24"/>
          <w:u w:val="single"/>
          <w:lang w:val="en"/>
        </w:rPr>
        <w:t>ENGINEER</w:t>
      </w:r>
      <w:r w:rsidR="005439C2">
        <w:rPr>
          <w:rFonts w:cs="Arial"/>
          <w:b/>
          <w:sz w:val="24"/>
          <w:szCs w:val="24"/>
          <w:u w:val="single"/>
          <w:lang w:val="en"/>
        </w:rPr>
        <w:t xml:space="preserve"> JASON MAMONNE</w:t>
      </w:r>
    </w:p>
    <w:p w:rsidR="005439C2" w:rsidRDefault="005439C2" w:rsidP="00861541">
      <w:pPr>
        <w:tabs>
          <w:tab w:val="left" w:pos="2010"/>
        </w:tabs>
        <w:spacing w:after="0" w:line="240" w:lineRule="auto"/>
        <w:rPr>
          <w:rFonts w:cs="Arial"/>
          <w:b/>
          <w:sz w:val="24"/>
          <w:szCs w:val="24"/>
          <w:u w:val="single"/>
          <w:lang w:val="en"/>
        </w:rPr>
      </w:pPr>
    </w:p>
    <w:p w:rsidR="005439C2" w:rsidRPr="00C21BEC" w:rsidRDefault="00395460" w:rsidP="00861541">
      <w:pPr>
        <w:pStyle w:val="ListParagraph"/>
        <w:numPr>
          <w:ilvl w:val="0"/>
          <w:numId w:val="33"/>
        </w:numPr>
        <w:tabs>
          <w:tab w:val="left" w:pos="2010"/>
        </w:tabs>
        <w:spacing w:after="0" w:line="240" w:lineRule="auto"/>
        <w:rPr>
          <w:rFonts w:cs="Arial"/>
          <w:b/>
          <w:sz w:val="24"/>
          <w:szCs w:val="24"/>
          <w:lang w:val="en"/>
        </w:rPr>
      </w:pPr>
      <w:r>
        <w:rPr>
          <w:rFonts w:cs="Arial"/>
          <w:b/>
          <w:sz w:val="24"/>
          <w:szCs w:val="24"/>
          <w:lang w:val="en"/>
        </w:rPr>
        <w:t>Ford Street Recommendation</w:t>
      </w:r>
    </w:p>
    <w:p w:rsidR="00292B6E" w:rsidRPr="00C21BEC" w:rsidRDefault="00395460" w:rsidP="00861541">
      <w:pPr>
        <w:pStyle w:val="ListParagraph"/>
        <w:numPr>
          <w:ilvl w:val="0"/>
          <w:numId w:val="33"/>
        </w:numPr>
        <w:tabs>
          <w:tab w:val="left" w:pos="2010"/>
        </w:tabs>
        <w:spacing w:after="0" w:line="240" w:lineRule="auto"/>
        <w:rPr>
          <w:b/>
          <w:sz w:val="24"/>
          <w:szCs w:val="24"/>
        </w:rPr>
      </w:pPr>
      <w:r>
        <w:rPr>
          <w:b/>
          <w:sz w:val="24"/>
          <w:szCs w:val="24"/>
        </w:rPr>
        <w:t>Milton Street Recommendation</w:t>
      </w:r>
    </w:p>
    <w:p w:rsidR="00292B6E" w:rsidRPr="00C21BEC" w:rsidRDefault="00395460" w:rsidP="00861541">
      <w:pPr>
        <w:pStyle w:val="ListParagraph"/>
        <w:numPr>
          <w:ilvl w:val="0"/>
          <w:numId w:val="33"/>
        </w:numPr>
        <w:tabs>
          <w:tab w:val="left" w:pos="2010"/>
        </w:tabs>
        <w:spacing w:after="0" w:line="240" w:lineRule="auto"/>
        <w:rPr>
          <w:b/>
          <w:sz w:val="24"/>
          <w:szCs w:val="24"/>
        </w:rPr>
      </w:pPr>
      <w:r>
        <w:rPr>
          <w:b/>
          <w:sz w:val="24"/>
          <w:szCs w:val="24"/>
        </w:rPr>
        <w:t>Execution of Antonio Lane Sewer Easement</w:t>
      </w:r>
    </w:p>
    <w:p w:rsidR="00292B6E" w:rsidRDefault="00292B6E" w:rsidP="00861541">
      <w:pPr>
        <w:tabs>
          <w:tab w:val="left" w:pos="2010"/>
        </w:tabs>
        <w:spacing w:after="0" w:line="240" w:lineRule="auto"/>
        <w:rPr>
          <w:sz w:val="24"/>
          <w:szCs w:val="24"/>
        </w:rPr>
      </w:pPr>
    </w:p>
    <w:p w:rsidR="00395460" w:rsidRPr="00395460" w:rsidRDefault="00395460" w:rsidP="009A105F">
      <w:pPr>
        <w:jc w:val="center"/>
        <w:rPr>
          <w:rFonts w:cs="Arial"/>
          <w:b/>
          <w:sz w:val="24"/>
          <w:szCs w:val="24"/>
          <w:u w:val="single"/>
          <w:lang w:val="en"/>
        </w:rPr>
      </w:pPr>
      <w:r w:rsidRPr="00395460">
        <w:rPr>
          <w:rFonts w:cs="Arial"/>
          <w:b/>
          <w:sz w:val="24"/>
          <w:szCs w:val="24"/>
          <w:u w:val="single"/>
          <w:lang w:val="en"/>
        </w:rPr>
        <w:t>Ford Street Recommendation</w:t>
      </w:r>
    </w:p>
    <w:p w:rsidR="00FD4991" w:rsidRPr="00AC099A" w:rsidRDefault="00FD4991" w:rsidP="00FD4991">
      <w:pPr>
        <w:autoSpaceDE w:val="0"/>
        <w:autoSpaceDN w:val="0"/>
        <w:adjustRightInd w:val="0"/>
        <w:spacing w:after="0" w:line="240" w:lineRule="auto"/>
        <w:rPr>
          <w:rFonts w:cs="Arial"/>
          <w:b/>
          <w:color w:val="4F82BE"/>
          <w:sz w:val="24"/>
          <w:szCs w:val="24"/>
        </w:rPr>
      </w:pPr>
      <w:r w:rsidRPr="00AC099A">
        <w:rPr>
          <w:rFonts w:cs="Arial"/>
          <w:b/>
          <w:color w:val="4F82BE"/>
          <w:sz w:val="24"/>
          <w:szCs w:val="24"/>
        </w:rPr>
        <w:t>Purpose</w:t>
      </w:r>
    </w:p>
    <w:p w:rsid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The </w:t>
      </w:r>
      <w:r w:rsidR="003C42DE">
        <w:rPr>
          <w:rFonts w:cs="Calibri"/>
          <w:color w:val="000000"/>
          <w:sz w:val="24"/>
          <w:szCs w:val="24"/>
        </w:rPr>
        <w:t>Board</w:t>
      </w:r>
      <w:r w:rsidRPr="00FD4991">
        <w:rPr>
          <w:rFonts w:cs="Calibri"/>
          <w:color w:val="000000"/>
          <w:sz w:val="24"/>
          <w:szCs w:val="24"/>
        </w:rPr>
        <w:t xml:space="preserve"> of </w:t>
      </w:r>
      <w:r w:rsidR="003C42DE">
        <w:rPr>
          <w:rFonts w:cs="Calibri"/>
          <w:color w:val="000000"/>
          <w:sz w:val="24"/>
          <w:szCs w:val="24"/>
        </w:rPr>
        <w:t>Selectmen</w:t>
      </w:r>
      <w:r w:rsidRPr="00FD4991">
        <w:rPr>
          <w:rFonts w:cs="Calibri"/>
          <w:color w:val="000000"/>
          <w:sz w:val="24"/>
          <w:szCs w:val="24"/>
        </w:rPr>
        <w:t xml:space="preserve"> (BOS), at their 1/18/18 meeting referred to the </w:t>
      </w:r>
      <w:r w:rsidR="00001441">
        <w:rPr>
          <w:rFonts w:cs="Calibri"/>
          <w:color w:val="000000"/>
          <w:sz w:val="24"/>
          <w:szCs w:val="24"/>
        </w:rPr>
        <w:t>Engineer</w:t>
      </w:r>
      <w:r w:rsidRPr="00FD4991">
        <w:rPr>
          <w:rFonts w:cs="Calibri"/>
          <w:color w:val="000000"/>
          <w:sz w:val="24"/>
          <w:szCs w:val="24"/>
        </w:rPr>
        <w:t>ing Department</w:t>
      </w:r>
      <w:r>
        <w:rPr>
          <w:rFonts w:cs="Calibri"/>
          <w:color w:val="000000"/>
          <w:sz w:val="24"/>
          <w:szCs w:val="24"/>
        </w:rPr>
        <w:t xml:space="preserve"> </w:t>
      </w:r>
      <w:r w:rsidRPr="00FD4991">
        <w:rPr>
          <w:rFonts w:cs="Calibri"/>
          <w:color w:val="000000"/>
          <w:sz w:val="24"/>
          <w:szCs w:val="24"/>
        </w:rPr>
        <w:t>to study and provide recommendations for improvements to the traffic on Ford Street.</w:t>
      </w:r>
    </w:p>
    <w:p w:rsidR="00FD4991" w:rsidRPr="00FD4991" w:rsidRDefault="00FD4991" w:rsidP="00FD4991">
      <w:pPr>
        <w:autoSpaceDE w:val="0"/>
        <w:autoSpaceDN w:val="0"/>
        <w:adjustRightInd w:val="0"/>
        <w:spacing w:after="0" w:line="240" w:lineRule="auto"/>
        <w:rPr>
          <w:rFonts w:cs="Calibri"/>
          <w:color w:val="000000"/>
          <w:sz w:val="24"/>
          <w:szCs w:val="24"/>
        </w:rPr>
      </w:pP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The referral of this study was the result of an email to the BOS from Mr. Keith Joyce of Ford</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Street asking for assistance on the existing traffic conditions along this roadway. Mr. Joyce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stated</w:t>
      </w:r>
      <w:proofErr w:type="gramEnd"/>
      <w:r w:rsidRPr="00FD4991">
        <w:rPr>
          <w:rFonts w:cs="Calibri"/>
          <w:color w:val="000000"/>
          <w:sz w:val="24"/>
          <w:szCs w:val="24"/>
        </w:rPr>
        <w:t xml:space="preserve"> in his email that vehicles are entering Madison Street onto Ford Street heading</w:t>
      </w:r>
    </w:p>
    <w:p w:rsidR="00FD4991" w:rsidRPr="00FD4991" w:rsidRDefault="00491062"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Southbound</w:t>
      </w:r>
      <w:r w:rsidR="00FD4991" w:rsidRPr="00FD4991">
        <w:rPr>
          <w:rFonts w:cs="Calibri"/>
          <w:color w:val="000000"/>
          <w:sz w:val="24"/>
          <w:szCs w:val="24"/>
        </w:rPr>
        <w:t xml:space="preserve"> to Rustcraft Road using it as a cut-through to bypass the traffic signals at the East</w:t>
      </w:r>
    </w:p>
    <w:p w:rsid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Street/Rustcraft Road intersection. He stated that the cars come down Ford Street at a very high</w:t>
      </w:r>
      <w:r>
        <w:rPr>
          <w:rFonts w:cs="Calibri"/>
          <w:color w:val="000000"/>
          <w:sz w:val="24"/>
          <w:szCs w:val="24"/>
        </w:rPr>
        <w:t xml:space="preserve"> </w:t>
      </w:r>
      <w:r w:rsidRPr="00FD4991">
        <w:rPr>
          <w:rFonts w:cs="Calibri"/>
          <w:color w:val="000000"/>
          <w:sz w:val="24"/>
          <w:szCs w:val="24"/>
        </w:rPr>
        <w:t>rate of speed. He suggested making Ford Street into a “Residents Only” or “Do Not Enter” street</w:t>
      </w:r>
      <w:r>
        <w:rPr>
          <w:rFonts w:cs="Calibri"/>
          <w:color w:val="000000"/>
          <w:sz w:val="24"/>
          <w:szCs w:val="24"/>
        </w:rPr>
        <w:t xml:space="preserve"> </w:t>
      </w:r>
      <w:r w:rsidRPr="00FD4991">
        <w:rPr>
          <w:rFonts w:cs="Calibri"/>
          <w:color w:val="000000"/>
          <w:sz w:val="24"/>
          <w:szCs w:val="24"/>
        </w:rPr>
        <w:t>starting at the entrance of Madison Street during rush hours.</w:t>
      </w:r>
    </w:p>
    <w:p w:rsidR="00FD4991" w:rsidRPr="00FD4991" w:rsidRDefault="00FD4991" w:rsidP="00FD4991">
      <w:pPr>
        <w:autoSpaceDE w:val="0"/>
        <w:autoSpaceDN w:val="0"/>
        <w:adjustRightInd w:val="0"/>
        <w:spacing w:after="0" w:line="240" w:lineRule="auto"/>
        <w:rPr>
          <w:rFonts w:cs="Calibri"/>
          <w:color w:val="000000"/>
          <w:sz w:val="24"/>
          <w:szCs w:val="24"/>
        </w:rPr>
      </w:pP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This report summarizes the findings of the </w:t>
      </w:r>
      <w:r w:rsidR="00001441">
        <w:rPr>
          <w:rFonts w:cs="Calibri"/>
          <w:color w:val="000000"/>
          <w:sz w:val="24"/>
          <w:szCs w:val="24"/>
        </w:rPr>
        <w:t>Engineer</w:t>
      </w:r>
      <w:r w:rsidRPr="00FD4991">
        <w:rPr>
          <w:rFonts w:cs="Calibri"/>
          <w:color w:val="000000"/>
          <w:sz w:val="24"/>
          <w:szCs w:val="24"/>
        </w:rPr>
        <w:t>ing Department.</w:t>
      </w:r>
    </w:p>
    <w:p w:rsidR="00FD4991" w:rsidRDefault="00FD4991" w:rsidP="00FD4991">
      <w:pPr>
        <w:autoSpaceDE w:val="0"/>
        <w:autoSpaceDN w:val="0"/>
        <w:adjustRightInd w:val="0"/>
        <w:spacing w:after="0" w:line="240" w:lineRule="auto"/>
        <w:rPr>
          <w:rFonts w:cs="Arial"/>
          <w:color w:val="4F82BE"/>
          <w:sz w:val="24"/>
          <w:szCs w:val="24"/>
        </w:rPr>
      </w:pPr>
    </w:p>
    <w:p w:rsidR="00FD4991" w:rsidRPr="00AC099A" w:rsidRDefault="00FD4991" w:rsidP="00FD4991">
      <w:pPr>
        <w:autoSpaceDE w:val="0"/>
        <w:autoSpaceDN w:val="0"/>
        <w:adjustRightInd w:val="0"/>
        <w:spacing w:after="0" w:line="240" w:lineRule="auto"/>
        <w:rPr>
          <w:rFonts w:cs="Arial"/>
          <w:b/>
          <w:color w:val="4F82BE"/>
          <w:sz w:val="24"/>
          <w:szCs w:val="24"/>
        </w:rPr>
      </w:pPr>
      <w:r w:rsidRPr="00AC099A">
        <w:rPr>
          <w:rFonts w:cs="Arial"/>
          <w:b/>
          <w:color w:val="4F82BE"/>
          <w:sz w:val="24"/>
          <w:szCs w:val="24"/>
        </w:rPr>
        <w:t>Study Area</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Ford Street is a north/south thickly settled residential through public way with a pavement</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width</w:t>
      </w:r>
      <w:proofErr w:type="gramEnd"/>
      <w:r w:rsidRPr="00FD4991">
        <w:rPr>
          <w:rFonts w:cs="Calibri"/>
          <w:color w:val="000000"/>
          <w:sz w:val="24"/>
          <w:szCs w:val="24"/>
        </w:rPr>
        <w:t xml:space="preserve"> of approximately 25 feet from Madison Street to Rustcraft Road. Ford Street is</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approximately</w:t>
      </w:r>
      <w:proofErr w:type="gramEnd"/>
      <w:r w:rsidRPr="00FD4991">
        <w:rPr>
          <w:rFonts w:cs="Calibri"/>
          <w:color w:val="000000"/>
          <w:sz w:val="24"/>
          <w:szCs w:val="24"/>
        </w:rPr>
        <w:t xml:space="preserve"> 385 feet (0.07 miles) in length. There are no sidewalks on either side of the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roadway</w:t>
      </w:r>
      <w:proofErr w:type="gramEnd"/>
      <w:r w:rsidRPr="00FD4991">
        <w:rPr>
          <w:rFonts w:cs="Calibri"/>
          <w:color w:val="000000"/>
          <w:sz w:val="24"/>
          <w:szCs w:val="24"/>
        </w:rPr>
        <w:t>. Vehicles are parked sporadically along both sides of the roadway by residents.</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lastRenderedPageBreak/>
        <w:t>The prima facie speed limit on Ford Street is 30 mph. A prima facie speed limit is a default</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speed</w:t>
      </w:r>
      <w:proofErr w:type="gramEnd"/>
      <w:r w:rsidRPr="00FD4991">
        <w:rPr>
          <w:rFonts w:cs="Calibri"/>
          <w:color w:val="000000"/>
          <w:sz w:val="24"/>
          <w:szCs w:val="24"/>
        </w:rPr>
        <w:t xml:space="preserve"> limit that applies when no other specific speed limit is posted. According to</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Massachusetts </w:t>
      </w:r>
      <w:r w:rsidR="003C42DE">
        <w:rPr>
          <w:rFonts w:cs="Calibri"/>
          <w:color w:val="000000"/>
          <w:sz w:val="24"/>
          <w:szCs w:val="24"/>
        </w:rPr>
        <w:t>General La</w:t>
      </w:r>
      <w:r w:rsidR="00A85547">
        <w:rPr>
          <w:rFonts w:cs="Calibri"/>
          <w:color w:val="000000"/>
          <w:sz w:val="24"/>
          <w:szCs w:val="24"/>
        </w:rPr>
        <w:t>w</w:t>
      </w:r>
      <w:r w:rsidRPr="00FD4991">
        <w:rPr>
          <w:rFonts w:cs="Calibri"/>
          <w:color w:val="000000"/>
          <w:sz w:val="24"/>
          <w:szCs w:val="24"/>
        </w:rPr>
        <w:t>s (MGL), Chapter 90, Section 17; unless posted otherwise, your</w:t>
      </w:r>
    </w:p>
    <w:p w:rsid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speed</w:t>
      </w:r>
      <w:proofErr w:type="gramEnd"/>
      <w:r w:rsidRPr="00FD4991">
        <w:rPr>
          <w:rFonts w:cs="Calibri"/>
          <w:color w:val="000000"/>
          <w:sz w:val="24"/>
          <w:szCs w:val="24"/>
        </w:rPr>
        <w:t xml:space="preserve"> would not be reasonable and proper if a motor vehicle is operated in excess of:</w:t>
      </w:r>
    </w:p>
    <w:p w:rsidR="00FD4991" w:rsidRPr="00FD4991" w:rsidRDefault="00FD4991" w:rsidP="00FD4991">
      <w:pPr>
        <w:autoSpaceDE w:val="0"/>
        <w:autoSpaceDN w:val="0"/>
        <w:adjustRightInd w:val="0"/>
        <w:spacing w:after="0" w:line="240" w:lineRule="auto"/>
        <w:rPr>
          <w:rFonts w:cs="Calibri"/>
          <w:color w:val="000000"/>
          <w:sz w:val="24"/>
          <w:szCs w:val="24"/>
        </w:rPr>
      </w:pPr>
    </w:p>
    <w:p w:rsidR="00FD4991" w:rsidRPr="00FD4991" w:rsidRDefault="00FD4991" w:rsidP="00FD4991">
      <w:pPr>
        <w:pStyle w:val="ListParagraph"/>
        <w:numPr>
          <w:ilvl w:val="0"/>
          <w:numId w:val="37"/>
        </w:numPr>
        <w:autoSpaceDE w:val="0"/>
        <w:autoSpaceDN w:val="0"/>
        <w:adjustRightInd w:val="0"/>
        <w:spacing w:after="0" w:line="240" w:lineRule="auto"/>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20 mph in a school zone</w:t>
      </w:r>
    </w:p>
    <w:p w:rsidR="00FD4991" w:rsidRPr="00FD4991" w:rsidRDefault="00FD4991" w:rsidP="00FD4991">
      <w:pPr>
        <w:autoSpaceDE w:val="0"/>
        <w:autoSpaceDN w:val="0"/>
        <w:adjustRightInd w:val="0"/>
        <w:spacing w:after="0" w:line="240" w:lineRule="auto"/>
        <w:ind w:firstLine="360"/>
        <w:rPr>
          <w:rFonts w:cs="Calibri"/>
          <w:color w:val="000000"/>
          <w:sz w:val="24"/>
          <w:szCs w:val="24"/>
        </w:rPr>
      </w:pPr>
      <w:r w:rsidRPr="00FD4991">
        <w:rPr>
          <w:rFonts w:cs="SymbolMT"/>
          <w:color w:val="000000"/>
          <w:sz w:val="24"/>
          <w:szCs w:val="24"/>
        </w:rPr>
        <w:t xml:space="preserve">• </w:t>
      </w:r>
      <w:r w:rsidR="00224560">
        <w:rPr>
          <w:rFonts w:cs="SymbolMT"/>
          <w:color w:val="000000"/>
          <w:sz w:val="24"/>
          <w:szCs w:val="24"/>
        </w:rPr>
        <w:tab/>
      </w:r>
      <w:r w:rsidRPr="00FD4991">
        <w:rPr>
          <w:rFonts w:cs="Calibri"/>
          <w:color w:val="000000"/>
          <w:sz w:val="24"/>
          <w:szCs w:val="24"/>
        </w:rPr>
        <w:t>30 mph in a thickly settled or business district</w:t>
      </w:r>
    </w:p>
    <w:p w:rsidR="00FD4991" w:rsidRPr="00FD4991" w:rsidRDefault="00FD4991" w:rsidP="00FD4991">
      <w:pPr>
        <w:autoSpaceDE w:val="0"/>
        <w:autoSpaceDN w:val="0"/>
        <w:adjustRightInd w:val="0"/>
        <w:spacing w:after="0" w:line="240" w:lineRule="auto"/>
        <w:ind w:firstLine="360"/>
        <w:rPr>
          <w:rFonts w:cs="Calibri"/>
          <w:color w:val="000000"/>
          <w:sz w:val="24"/>
          <w:szCs w:val="24"/>
        </w:rPr>
      </w:pPr>
      <w:r w:rsidRPr="00FD4991">
        <w:rPr>
          <w:rFonts w:cs="SymbolMT"/>
          <w:color w:val="000000"/>
          <w:sz w:val="24"/>
          <w:szCs w:val="24"/>
        </w:rPr>
        <w:t xml:space="preserve">• </w:t>
      </w:r>
      <w:r w:rsidR="00224560">
        <w:rPr>
          <w:rFonts w:cs="SymbolMT"/>
          <w:color w:val="000000"/>
          <w:sz w:val="24"/>
          <w:szCs w:val="24"/>
        </w:rPr>
        <w:tab/>
      </w:r>
      <w:r w:rsidRPr="00FD4991">
        <w:rPr>
          <w:rFonts w:cs="Calibri"/>
          <w:color w:val="000000"/>
          <w:sz w:val="24"/>
          <w:szCs w:val="24"/>
        </w:rPr>
        <w:t>40 mph outside a thickly settled or business district</w:t>
      </w:r>
    </w:p>
    <w:p w:rsidR="00FD4991" w:rsidRDefault="00FD4991" w:rsidP="00FD4991">
      <w:pPr>
        <w:autoSpaceDE w:val="0"/>
        <w:autoSpaceDN w:val="0"/>
        <w:adjustRightInd w:val="0"/>
        <w:spacing w:after="0" w:line="240" w:lineRule="auto"/>
        <w:ind w:left="360"/>
        <w:rPr>
          <w:rFonts w:cs="Calibri"/>
          <w:color w:val="000000"/>
          <w:sz w:val="24"/>
          <w:szCs w:val="24"/>
        </w:rPr>
      </w:pPr>
      <w:r w:rsidRPr="00FD4991">
        <w:rPr>
          <w:rFonts w:cs="SymbolMT"/>
          <w:color w:val="000000"/>
          <w:sz w:val="24"/>
          <w:szCs w:val="24"/>
        </w:rPr>
        <w:t xml:space="preserve">• </w:t>
      </w:r>
      <w:r w:rsidR="00224560">
        <w:rPr>
          <w:rFonts w:cs="SymbolMT"/>
          <w:color w:val="000000"/>
          <w:sz w:val="24"/>
          <w:szCs w:val="24"/>
        </w:rPr>
        <w:tab/>
      </w:r>
      <w:r w:rsidRPr="00FD4991">
        <w:rPr>
          <w:rFonts w:cs="Calibri"/>
          <w:color w:val="000000"/>
          <w:sz w:val="24"/>
          <w:szCs w:val="24"/>
        </w:rPr>
        <w:t>50 mph on a highway outside a thickly settled or business district</w:t>
      </w:r>
      <w:r>
        <w:rPr>
          <w:rFonts w:cs="Calibri"/>
          <w:color w:val="000000"/>
          <w:sz w:val="24"/>
          <w:szCs w:val="24"/>
        </w:rPr>
        <w:t xml:space="preserve"> </w:t>
      </w:r>
      <w:r w:rsidRPr="00FD4991">
        <w:rPr>
          <w:rFonts w:cs="Calibri"/>
          <w:color w:val="000000"/>
          <w:sz w:val="24"/>
          <w:szCs w:val="24"/>
        </w:rPr>
        <w:t>Ford Street has an existing “No Left Turn” restriction from Rustcraft Road onto Ford Street.</w:t>
      </w:r>
    </w:p>
    <w:p w:rsidR="00FD4991" w:rsidRPr="00FD4991" w:rsidRDefault="00FD4991" w:rsidP="00FD4991">
      <w:pPr>
        <w:autoSpaceDE w:val="0"/>
        <w:autoSpaceDN w:val="0"/>
        <w:adjustRightInd w:val="0"/>
        <w:spacing w:after="0" w:line="240" w:lineRule="auto"/>
        <w:ind w:firstLine="360"/>
        <w:rPr>
          <w:rFonts w:cs="Calibri"/>
          <w:color w:val="000000"/>
          <w:sz w:val="24"/>
          <w:szCs w:val="24"/>
        </w:rPr>
      </w:pPr>
    </w:p>
    <w:p w:rsidR="00FD4991" w:rsidRPr="00AC099A" w:rsidRDefault="00FD4991" w:rsidP="00FD4991">
      <w:pPr>
        <w:autoSpaceDE w:val="0"/>
        <w:autoSpaceDN w:val="0"/>
        <w:adjustRightInd w:val="0"/>
        <w:spacing w:after="0" w:line="240" w:lineRule="auto"/>
        <w:rPr>
          <w:rFonts w:cs="Arial"/>
          <w:b/>
          <w:color w:val="4F82BE"/>
          <w:sz w:val="24"/>
          <w:szCs w:val="24"/>
        </w:rPr>
      </w:pPr>
      <w:r w:rsidRPr="00AC099A">
        <w:rPr>
          <w:rFonts w:cs="Arial"/>
          <w:b/>
          <w:color w:val="4F82BE"/>
          <w:sz w:val="24"/>
          <w:szCs w:val="24"/>
        </w:rPr>
        <w:t>Observations</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The </w:t>
      </w:r>
      <w:r w:rsidR="003C42DE">
        <w:rPr>
          <w:rFonts w:cs="Calibri"/>
          <w:color w:val="000000"/>
          <w:sz w:val="24"/>
          <w:szCs w:val="24"/>
        </w:rPr>
        <w:t>Town</w:t>
      </w:r>
      <w:r w:rsidRPr="00FD4991">
        <w:rPr>
          <w:rFonts w:cs="Calibri"/>
          <w:color w:val="000000"/>
          <w:sz w:val="24"/>
          <w:szCs w:val="24"/>
        </w:rPr>
        <w:t xml:space="preserve"> of Dedham utilized a Jamar Radar Recorder to log the speed and volume of vehicles</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on</w:t>
      </w:r>
      <w:proofErr w:type="gramEnd"/>
      <w:r w:rsidRPr="00FD4991">
        <w:rPr>
          <w:rFonts w:cs="Calibri"/>
          <w:color w:val="000000"/>
          <w:sz w:val="24"/>
          <w:szCs w:val="24"/>
        </w:rPr>
        <w:t xml:space="preserve"> Ford Street during the period beginning October 13, 2015 and ending October 16, 2015. The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counter</w:t>
      </w:r>
      <w:proofErr w:type="gramEnd"/>
      <w:r w:rsidRPr="00FD4991">
        <w:rPr>
          <w:rFonts w:cs="Calibri"/>
          <w:color w:val="000000"/>
          <w:sz w:val="24"/>
          <w:szCs w:val="24"/>
        </w:rPr>
        <w:t xml:space="preserve"> was located on a utility pole at station 1+95 which is located between #13 and #17 Ford</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Street (See Attached Locus Plan). The 2015 data used, was from a study of that neighborhood</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area</w:t>
      </w:r>
      <w:proofErr w:type="gramEnd"/>
      <w:r w:rsidRPr="00FD4991">
        <w:rPr>
          <w:rFonts w:cs="Calibri"/>
          <w:color w:val="000000"/>
          <w:sz w:val="24"/>
          <w:szCs w:val="24"/>
        </w:rPr>
        <w:t xml:space="preserve"> (Iverson, Hobart, Ford and Madison) when a resident of Iverson Way, requested that the</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Transportation Advisory Committee study the neighborhood traffic with the concern that since</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General Dynamics opened up at 100 Rustcraft Road, more vehicles were using the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neighborhood</w:t>
      </w:r>
      <w:proofErr w:type="gramEnd"/>
      <w:r w:rsidRPr="00FD4991">
        <w:rPr>
          <w:rFonts w:cs="Calibri"/>
          <w:color w:val="000000"/>
          <w:sz w:val="24"/>
          <w:szCs w:val="24"/>
        </w:rPr>
        <w:t xml:space="preserve"> streets as a cut-through to avoid the traffic signals at the East Street/Rustcraft</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Road intersection. The volume data presented below will be inflated from the actual data</w:t>
      </w:r>
    </w:p>
    <w:p w:rsid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collected</w:t>
      </w:r>
      <w:proofErr w:type="gramEnd"/>
      <w:r w:rsidRPr="00FD4991">
        <w:rPr>
          <w:rFonts w:cs="Calibri"/>
          <w:color w:val="000000"/>
          <w:sz w:val="24"/>
          <w:szCs w:val="24"/>
        </w:rPr>
        <w:t xml:space="preserve"> to reflect a conservative 2% growth for each year.</w:t>
      </w:r>
    </w:p>
    <w:p w:rsidR="00956E52" w:rsidRPr="00FD4991" w:rsidRDefault="00956E52" w:rsidP="00FD4991">
      <w:pPr>
        <w:autoSpaceDE w:val="0"/>
        <w:autoSpaceDN w:val="0"/>
        <w:adjustRightInd w:val="0"/>
        <w:spacing w:after="0" w:line="240" w:lineRule="auto"/>
        <w:rPr>
          <w:rFonts w:cs="Calibri"/>
          <w:color w:val="000000"/>
          <w:sz w:val="24"/>
          <w:szCs w:val="24"/>
        </w:rPr>
      </w:pPr>
    </w:p>
    <w:p w:rsidR="00FD4991" w:rsidRPr="00956E52" w:rsidRDefault="00FD4991" w:rsidP="00FD4991">
      <w:pPr>
        <w:autoSpaceDE w:val="0"/>
        <w:autoSpaceDN w:val="0"/>
        <w:adjustRightInd w:val="0"/>
        <w:spacing w:after="0" w:line="240" w:lineRule="auto"/>
        <w:rPr>
          <w:rFonts w:cs="Calibri-Italic"/>
          <w:b/>
          <w:iCs/>
          <w:color w:val="548DD4" w:themeColor="text2" w:themeTint="99"/>
          <w:sz w:val="24"/>
          <w:szCs w:val="24"/>
        </w:rPr>
      </w:pPr>
      <w:r w:rsidRPr="00956E52">
        <w:rPr>
          <w:rFonts w:cs="Calibri-Italic"/>
          <w:b/>
          <w:iCs/>
          <w:color w:val="548DD4" w:themeColor="text2" w:themeTint="99"/>
          <w:sz w:val="24"/>
          <w:szCs w:val="24"/>
        </w:rPr>
        <w:t>Madison Street</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The volume of traffic expressed as average daily traffic (ADT) on For</w:t>
      </w:r>
      <w:r w:rsidR="007767D1">
        <w:rPr>
          <w:rFonts w:cs="Calibri"/>
          <w:color w:val="000000"/>
          <w:sz w:val="24"/>
          <w:szCs w:val="24"/>
        </w:rPr>
        <w:t>d</w:t>
      </w:r>
      <w:r w:rsidRPr="00FD4991">
        <w:rPr>
          <w:rFonts w:cs="Calibri"/>
          <w:color w:val="000000"/>
          <w:sz w:val="24"/>
          <w:szCs w:val="24"/>
        </w:rPr>
        <w:t xml:space="preserve"> Street was found to be 108</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vehicles</w:t>
      </w:r>
      <w:proofErr w:type="gramEnd"/>
      <w:r w:rsidRPr="00FD4991">
        <w:rPr>
          <w:rFonts w:cs="Calibri"/>
          <w:color w:val="000000"/>
          <w:sz w:val="24"/>
          <w:szCs w:val="24"/>
        </w:rPr>
        <w:t xml:space="preserve"> per day, with 67% of vehicles traveling northbound and 33% traveling southbound. The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combined</w:t>
      </w:r>
      <w:proofErr w:type="gramEnd"/>
      <w:r w:rsidRPr="00FD4991">
        <w:rPr>
          <w:rFonts w:cs="Calibri"/>
          <w:color w:val="000000"/>
          <w:sz w:val="24"/>
          <w:szCs w:val="24"/>
        </w:rPr>
        <w:t xml:space="preserve"> average speed for both directions was found to be 18 mph. The combined 85th</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percentile</w:t>
      </w:r>
      <w:proofErr w:type="gramEnd"/>
      <w:r w:rsidRPr="00FD4991">
        <w:rPr>
          <w:rFonts w:cs="Calibri"/>
          <w:color w:val="000000"/>
          <w:sz w:val="24"/>
          <w:szCs w:val="24"/>
        </w:rPr>
        <w:t xml:space="preserve"> speed for both directions was found to be 22 mph. The 85th percentile speed is the</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speed</w:t>
      </w:r>
      <w:proofErr w:type="gramEnd"/>
      <w:r w:rsidRPr="00FD4991">
        <w:rPr>
          <w:rFonts w:cs="Calibri"/>
          <w:color w:val="000000"/>
          <w:sz w:val="24"/>
          <w:szCs w:val="24"/>
        </w:rPr>
        <w:t xml:space="preserve"> at or below which 85 percent of vehicles travel and is the national standard utilized to</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determine</w:t>
      </w:r>
      <w:proofErr w:type="gramEnd"/>
      <w:r w:rsidRPr="00FD4991">
        <w:rPr>
          <w:rFonts w:cs="Calibri"/>
          <w:color w:val="000000"/>
          <w:sz w:val="24"/>
          <w:szCs w:val="24"/>
        </w:rPr>
        <w:t xml:space="preserve"> if the speed on a given roadway is in excess, at or below the speed limit. The 85th</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percentile</w:t>
      </w:r>
      <w:proofErr w:type="gramEnd"/>
      <w:r w:rsidRPr="00FD4991">
        <w:rPr>
          <w:rFonts w:cs="Calibri"/>
          <w:color w:val="000000"/>
          <w:sz w:val="24"/>
          <w:szCs w:val="24"/>
        </w:rPr>
        <w:t xml:space="preserve"> speed indicates that the majority of the vehicles are travelling below the prima facie</w:t>
      </w:r>
    </w:p>
    <w:p w:rsid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speed</w:t>
      </w:r>
      <w:proofErr w:type="gramEnd"/>
      <w:r w:rsidRPr="00FD4991">
        <w:rPr>
          <w:rFonts w:cs="Calibri"/>
          <w:color w:val="000000"/>
          <w:sz w:val="24"/>
          <w:szCs w:val="24"/>
        </w:rPr>
        <w:t xml:space="preserve"> limit of 30 mph.</w:t>
      </w:r>
    </w:p>
    <w:p w:rsidR="00956E52" w:rsidRDefault="00956E52" w:rsidP="00FD4991">
      <w:pPr>
        <w:autoSpaceDE w:val="0"/>
        <w:autoSpaceDN w:val="0"/>
        <w:adjustRightInd w:val="0"/>
        <w:spacing w:after="0" w:line="240" w:lineRule="auto"/>
        <w:rPr>
          <w:rFonts w:cs="Calibri"/>
          <w:color w:val="000000"/>
          <w:sz w:val="24"/>
          <w:szCs w:val="24"/>
        </w:rPr>
      </w:pPr>
    </w:p>
    <w:p w:rsidR="00956E52" w:rsidRDefault="00956E52" w:rsidP="00956E52">
      <w:pPr>
        <w:autoSpaceDE w:val="0"/>
        <w:autoSpaceDN w:val="0"/>
        <w:adjustRightInd w:val="0"/>
        <w:spacing w:after="0" w:line="240" w:lineRule="auto"/>
        <w:jc w:val="center"/>
        <w:rPr>
          <w:rFonts w:cs="Calibri"/>
          <w:color w:val="000000"/>
          <w:sz w:val="24"/>
          <w:szCs w:val="24"/>
        </w:rPr>
      </w:pPr>
      <w:r>
        <w:rPr>
          <w:rFonts w:ascii="Calibri" w:hAnsi="Calibri" w:cs="Calibri"/>
        </w:rPr>
        <w:t>Table 1 – Traffic Volumes*</w:t>
      </w:r>
    </w:p>
    <w:tbl>
      <w:tblPr>
        <w:tblStyle w:val="TableGrid"/>
        <w:tblW w:w="0" w:type="auto"/>
        <w:tblLook w:val="04A0" w:firstRow="1" w:lastRow="0" w:firstColumn="1" w:lastColumn="0" w:noHBand="0" w:noVBand="1"/>
      </w:tblPr>
      <w:tblGrid>
        <w:gridCol w:w="2337"/>
        <w:gridCol w:w="2337"/>
        <w:gridCol w:w="2338"/>
        <w:gridCol w:w="2338"/>
      </w:tblGrid>
      <w:tr w:rsidR="00956E52" w:rsidTr="00956E52">
        <w:tc>
          <w:tcPr>
            <w:tcW w:w="2337" w:type="dxa"/>
          </w:tcPr>
          <w:p w:rsidR="00956E52" w:rsidRDefault="00956E52" w:rsidP="00A3298E">
            <w:pPr>
              <w:autoSpaceDE w:val="0"/>
              <w:autoSpaceDN w:val="0"/>
              <w:adjustRightInd w:val="0"/>
              <w:jc w:val="center"/>
              <w:rPr>
                <w:rFonts w:cs="Calibri"/>
                <w:color w:val="000000"/>
                <w:sz w:val="24"/>
                <w:szCs w:val="24"/>
              </w:rPr>
            </w:pPr>
            <w:r>
              <w:rPr>
                <w:rFonts w:ascii="Calibri-Italic" w:hAnsi="Calibri-Italic" w:cs="Calibri-Italic"/>
                <w:i/>
                <w:iCs/>
                <w:sz w:val="20"/>
                <w:szCs w:val="20"/>
              </w:rPr>
              <w:t>Location</w:t>
            </w:r>
          </w:p>
        </w:tc>
        <w:tc>
          <w:tcPr>
            <w:tcW w:w="2337" w:type="dxa"/>
          </w:tcPr>
          <w:p w:rsidR="00956E52" w:rsidRDefault="00956E52" w:rsidP="00A3298E">
            <w:pPr>
              <w:autoSpaceDE w:val="0"/>
              <w:autoSpaceDN w:val="0"/>
              <w:adjustRightInd w:val="0"/>
              <w:jc w:val="center"/>
              <w:rPr>
                <w:rFonts w:cs="Calibri"/>
                <w:color w:val="000000"/>
                <w:sz w:val="24"/>
                <w:szCs w:val="24"/>
              </w:rPr>
            </w:pPr>
            <w:r>
              <w:rPr>
                <w:rFonts w:ascii="Calibri-Italic" w:hAnsi="Calibri-Italic" w:cs="Calibri-Italic"/>
                <w:i/>
                <w:iCs/>
                <w:sz w:val="20"/>
                <w:szCs w:val="20"/>
              </w:rPr>
              <w:t>Average Daily Volume</w:t>
            </w:r>
          </w:p>
        </w:tc>
        <w:tc>
          <w:tcPr>
            <w:tcW w:w="2338" w:type="dxa"/>
          </w:tcPr>
          <w:p w:rsidR="00956E52" w:rsidRDefault="00956E52" w:rsidP="00A3298E">
            <w:pPr>
              <w:autoSpaceDE w:val="0"/>
              <w:autoSpaceDN w:val="0"/>
              <w:adjustRightInd w:val="0"/>
              <w:jc w:val="center"/>
              <w:rPr>
                <w:rFonts w:cs="Calibri"/>
                <w:color w:val="000000"/>
                <w:sz w:val="24"/>
                <w:szCs w:val="24"/>
              </w:rPr>
            </w:pPr>
            <w:r>
              <w:rPr>
                <w:rFonts w:ascii="Calibri-Italic" w:hAnsi="Calibri-Italic" w:cs="Calibri-Italic"/>
                <w:i/>
                <w:iCs/>
                <w:sz w:val="20"/>
                <w:szCs w:val="20"/>
              </w:rPr>
              <w:t>Peak Hour Volume</w:t>
            </w:r>
          </w:p>
        </w:tc>
        <w:tc>
          <w:tcPr>
            <w:tcW w:w="2338" w:type="dxa"/>
          </w:tcPr>
          <w:p w:rsidR="00956E52" w:rsidRDefault="00956E52" w:rsidP="00A3298E">
            <w:pPr>
              <w:autoSpaceDE w:val="0"/>
              <w:autoSpaceDN w:val="0"/>
              <w:adjustRightInd w:val="0"/>
              <w:jc w:val="center"/>
              <w:rPr>
                <w:rFonts w:ascii="Calibri-Italic" w:hAnsi="Calibri-Italic" w:cs="Calibri-Italic"/>
                <w:i/>
                <w:iCs/>
                <w:sz w:val="20"/>
                <w:szCs w:val="20"/>
              </w:rPr>
            </w:pPr>
            <w:r>
              <w:rPr>
                <w:rFonts w:ascii="Calibri-Italic" w:hAnsi="Calibri-Italic" w:cs="Calibri-Italic"/>
                <w:i/>
                <w:iCs/>
                <w:sz w:val="20"/>
                <w:szCs w:val="20"/>
              </w:rPr>
              <w:t>Peak Hour</w:t>
            </w:r>
          </w:p>
          <w:p w:rsidR="00956E52" w:rsidRDefault="00956E52" w:rsidP="00A3298E">
            <w:pPr>
              <w:autoSpaceDE w:val="0"/>
              <w:autoSpaceDN w:val="0"/>
              <w:adjustRightInd w:val="0"/>
              <w:jc w:val="center"/>
              <w:rPr>
                <w:rFonts w:cs="Calibri"/>
                <w:color w:val="000000"/>
                <w:sz w:val="24"/>
                <w:szCs w:val="24"/>
              </w:rPr>
            </w:pPr>
            <w:r>
              <w:rPr>
                <w:rFonts w:ascii="Calibri-Italic" w:hAnsi="Calibri-Italic" w:cs="Calibri-Italic"/>
                <w:i/>
                <w:iCs/>
                <w:sz w:val="20"/>
                <w:szCs w:val="20"/>
              </w:rPr>
              <w:t>Direction/Time</w:t>
            </w:r>
          </w:p>
        </w:tc>
      </w:tr>
      <w:tr w:rsidR="00956E52" w:rsidTr="00956E52">
        <w:tc>
          <w:tcPr>
            <w:tcW w:w="2337"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Ford Street</w:t>
            </w:r>
          </w:p>
        </w:tc>
        <w:tc>
          <w:tcPr>
            <w:tcW w:w="2337"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108</w:t>
            </w:r>
          </w:p>
        </w:tc>
        <w:tc>
          <w:tcPr>
            <w:tcW w:w="2338" w:type="dxa"/>
          </w:tcPr>
          <w:p w:rsidR="00956E52" w:rsidRDefault="00956E52" w:rsidP="00A3298E">
            <w:pPr>
              <w:autoSpaceDE w:val="0"/>
              <w:autoSpaceDN w:val="0"/>
              <w:adjustRightInd w:val="0"/>
              <w:jc w:val="center"/>
              <w:rPr>
                <w:rFonts w:cs="Calibri"/>
                <w:color w:val="000000"/>
                <w:sz w:val="24"/>
                <w:szCs w:val="24"/>
              </w:rPr>
            </w:pPr>
            <w:r>
              <w:rPr>
                <w:rFonts w:cs="Calibri"/>
                <w:color w:val="000000"/>
                <w:sz w:val="24"/>
                <w:szCs w:val="24"/>
              </w:rPr>
              <w:t>13</w:t>
            </w:r>
          </w:p>
        </w:tc>
        <w:tc>
          <w:tcPr>
            <w:tcW w:w="2338"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85% Northbound</w:t>
            </w:r>
          </w:p>
        </w:tc>
      </w:tr>
      <w:tr w:rsidR="00956E52" w:rsidTr="00956E52">
        <w:tc>
          <w:tcPr>
            <w:tcW w:w="2337"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Northbound</w:t>
            </w:r>
          </w:p>
        </w:tc>
        <w:tc>
          <w:tcPr>
            <w:tcW w:w="2337" w:type="dxa"/>
          </w:tcPr>
          <w:p w:rsidR="00956E52" w:rsidRDefault="00956E52" w:rsidP="00A3298E">
            <w:pPr>
              <w:autoSpaceDE w:val="0"/>
              <w:autoSpaceDN w:val="0"/>
              <w:adjustRightInd w:val="0"/>
              <w:jc w:val="center"/>
              <w:rPr>
                <w:rFonts w:cs="Calibri"/>
                <w:color w:val="000000"/>
                <w:sz w:val="24"/>
                <w:szCs w:val="24"/>
              </w:rPr>
            </w:pPr>
            <w:r>
              <w:rPr>
                <w:rFonts w:cs="Calibri"/>
                <w:color w:val="000000"/>
                <w:sz w:val="24"/>
                <w:szCs w:val="24"/>
              </w:rPr>
              <w:t>73</w:t>
            </w:r>
          </w:p>
        </w:tc>
        <w:tc>
          <w:tcPr>
            <w:tcW w:w="2338" w:type="dxa"/>
          </w:tcPr>
          <w:p w:rsidR="00956E52" w:rsidRDefault="00956E52" w:rsidP="00A3298E">
            <w:pPr>
              <w:autoSpaceDE w:val="0"/>
              <w:autoSpaceDN w:val="0"/>
              <w:adjustRightInd w:val="0"/>
              <w:jc w:val="center"/>
              <w:rPr>
                <w:rFonts w:cs="Calibri"/>
                <w:color w:val="000000"/>
                <w:sz w:val="24"/>
                <w:szCs w:val="24"/>
              </w:rPr>
            </w:pPr>
            <w:r>
              <w:rPr>
                <w:rFonts w:cs="Calibri"/>
                <w:color w:val="000000"/>
                <w:sz w:val="24"/>
                <w:szCs w:val="24"/>
              </w:rPr>
              <w:t>11</w:t>
            </w:r>
          </w:p>
        </w:tc>
        <w:tc>
          <w:tcPr>
            <w:tcW w:w="2338"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6:00 – 7:00 PM</w:t>
            </w:r>
          </w:p>
        </w:tc>
      </w:tr>
      <w:tr w:rsidR="00956E52" w:rsidTr="00956E52">
        <w:tc>
          <w:tcPr>
            <w:tcW w:w="2337" w:type="dxa"/>
          </w:tcPr>
          <w:p w:rsidR="00956E52" w:rsidRDefault="00956E52" w:rsidP="00A3298E">
            <w:pPr>
              <w:autoSpaceDE w:val="0"/>
              <w:autoSpaceDN w:val="0"/>
              <w:adjustRightInd w:val="0"/>
              <w:jc w:val="center"/>
              <w:rPr>
                <w:rFonts w:cs="Calibri"/>
                <w:color w:val="000000"/>
                <w:sz w:val="24"/>
                <w:szCs w:val="24"/>
              </w:rPr>
            </w:pPr>
            <w:r>
              <w:rPr>
                <w:rFonts w:ascii="Calibri" w:hAnsi="Calibri" w:cs="Calibri"/>
                <w:sz w:val="20"/>
                <w:szCs w:val="20"/>
              </w:rPr>
              <w:t>Southbound</w:t>
            </w:r>
          </w:p>
        </w:tc>
        <w:tc>
          <w:tcPr>
            <w:tcW w:w="2337" w:type="dxa"/>
          </w:tcPr>
          <w:p w:rsidR="00956E52" w:rsidRDefault="00A3298E" w:rsidP="00A3298E">
            <w:pPr>
              <w:autoSpaceDE w:val="0"/>
              <w:autoSpaceDN w:val="0"/>
              <w:adjustRightInd w:val="0"/>
              <w:jc w:val="center"/>
              <w:rPr>
                <w:rFonts w:cs="Calibri"/>
                <w:color w:val="000000"/>
                <w:sz w:val="24"/>
                <w:szCs w:val="24"/>
              </w:rPr>
            </w:pPr>
            <w:r>
              <w:rPr>
                <w:rFonts w:cs="Calibri"/>
                <w:color w:val="000000"/>
                <w:sz w:val="24"/>
                <w:szCs w:val="24"/>
              </w:rPr>
              <w:t>35</w:t>
            </w:r>
          </w:p>
        </w:tc>
        <w:tc>
          <w:tcPr>
            <w:tcW w:w="2338" w:type="dxa"/>
          </w:tcPr>
          <w:p w:rsidR="00956E52" w:rsidRDefault="00A3298E" w:rsidP="00A3298E">
            <w:pPr>
              <w:autoSpaceDE w:val="0"/>
              <w:autoSpaceDN w:val="0"/>
              <w:adjustRightInd w:val="0"/>
              <w:jc w:val="center"/>
              <w:rPr>
                <w:rFonts w:cs="Calibri"/>
                <w:color w:val="000000"/>
                <w:sz w:val="24"/>
                <w:szCs w:val="24"/>
              </w:rPr>
            </w:pPr>
            <w:r>
              <w:rPr>
                <w:rFonts w:cs="Calibri"/>
                <w:color w:val="000000"/>
                <w:sz w:val="24"/>
                <w:szCs w:val="24"/>
              </w:rPr>
              <w:t>6</w:t>
            </w:r>
          </w:p>
        </w:tc>
        <w:tc>
          <w:tcPr>
            <w:tcW w:w="2338" w:type="dxa"/>
          </w:tcPr>
          <w:p w:rsidR="00956E52" w:rsidRDefault="00A3298E" w:rsidP="00A3298E">
            <w:pPr>
              <w:autoSpaceDE w:val="0"/>
              <w:autoSpaceDN w:val="0"/>
              <w:adjustRightInd w:val="0"/>
              <w:jc w:val="center"/>
              <w:rPr>
                <w:rFonts w:cs="Calibri"/>
                <w:color w:val="000000"/>
                <w:sz w:val="24"/>
                <w:szCs w:val="24"/>
              </w:rPr>
            </w:pPr>
            <w:r>
              <w:rPr>
                <w:rFonts w:ascii="Calibri" w:hAnsi="Calibri" w:cs="Calibri"/>
                <w:sz w:val="20"/>
                <w:szCs w:val="20"/>
              </w:rPr>
              <w:t>4:00 – 5:00 PM</w:t>
            </w:r>
          </w:p>
        </w:tc>
      </w:tr>
    </w:tbl>
    <w:p w:rsidR="00956E52" w:rsidRDefault="00A3298E" w:rsidP="00A3298E">
      <w:pPr>
        <w:autoSpaceDE w:val="0"/>
        <w:autoSpaceDN w:val="0"/>
        <w:adjustRightInd w:val="0"/>
        <w:spacing w:after="0" w:line="240" w:lineRule="auto"/>
        <w:jc w:val="center"/>
        <w:rPr>
          <w:rFonts w:cs="Calibri"/>
          <w:color w:val="000000"/>
          <w:sz w:val="24"/>
          <w:szCs w:val="24"/>
        </w:rPr>
      </w:pPr>
      <w:r>
        <w:rPr>
          <w:rFonts w:ascii="Calibri" w:hAnsi="Calibri" w:cs="Calibri"/>
          <w:sz w:val="20"/>
          <w:szCs w:val="20"/>
        </w:rPr>
        <w:t>* Traffic Volumes shown have been increased by 2% annually since 2015 study.</w:t>
      </w:r>
    </w:p>
    <w:p w:rsidR="00956E52" w:rsidRDefault="00956E52" w:rsidP="00FD4991">
      <w:pPr>
        <w:autoSpaceDE w:val="0"/>
        <w:autoSpaceDN w:val="0"/>
        <w:adjustRightInd w:val="0"/>
        <w:spacing w:after="0" w:line="240" w:lineRule="auto"/>
        <w:rPr>
          <w:rFonts w:cs="Calibri"/>
          <w:color w:val="000000"/>
          <w:sz w:val="24"/>
          <w:szCs w:val="24"/>
        </w:rPr>
      </w:pPr>
    </w:p>
    <w:p w:rsidR="00956E52" w:rsidRDefault="00956E52" w:rsidP="00FD4991">
      <w:pPr>
        <w:autoSpaceDE w:val="0"/>
        <w:autoSpaceDN w:val="0"/>
        <w:adjustRightInd w:val="0"/>
        <w:spacing w:after="0" w:line="240" w:lineRule="auto"/>
        <w:rPr>
          <w:rFonts w:cs="Calibri"/>
          <w:color w:val="000000"/>
          <w:sz w:val="24"/>
          <w:szCs w:val="24"/>
        </w:rPr>
      </w:pPr>
    </w:p>
    <w:p w:rsidR="00956E52" w:rsidRDefault="00CA29DA" w:rsidP="00CA29DA">
      <w:pPr>
        <w:autoSpaceDE w:val="0"/>
        <w:autoSpaceDN w:val="0"/>
        <w:adjustRightInd w:val="0"/>
        <w:spacing w:after="0" w:line="240" w:lineRule="auto"/>
        <w:jc w:val="center"/>
        <w:rPr>
          <w:rFonts w:cs="Calibri"/>
          <w:color w:val="000000"/>
          <w:sz w:val="24"/>
          <w:szCs w:val="24"/>
        </w:rPr>
      </w:pPr>
      <w:r>
        <w:rPr>
          <w:rFonts w:ascii="Calibri" w:hAnsi="Calibri" w:cs="Calibri"/>
        </w:rPr>
        <w:t>Table 2 – Observed Speed</w:t>
      </w:r>
    </w:p>
    <w:tbl>
      <w:tblPr>
        <w:tblStyle w:val="TableGrid"/>
        <w:tblW w:w="0" w:type="auto"/>
        <w:tblLook w:val="04A0" w:firstRow="1" w:lastRow="0" w:firstColumn="1" w:lastColumn="0" w:noHBand="0" w:noVBand="1"/>
      </w:tblPr>
      <w:tblGrid>
        <w:gridCol w:w="2337"/>
        <w:gridCol w:w="2337"/>
        <w:gridCol w:w="2338"/>
        <w:gridCol w:w="2338"/>
      </w:tblGrid>
      <w:tr w:rsidR="00CA29DA" w:rsidTr="00CA29DA">
        <w:tc>
          <w:tcPr>
            <w:tcW w:w="2337" w:type="dxa"/>
          </w:tcPr>
          <w:p w:rsidR="00CA29DA" w:rsidRDefault="00CA29DA" w:rsidP="00FD4991">
            <w:pPr>
              <w:autoSpaceDE w:val="0"/>
              <w:autoSpaceDN w:val="0"/>
              <w:adjustRightInd w:val="0"/>
              <w:rPr>
                <w:rFonts w:cs="Calibri"/>
                <w:color w:val="000000"/>
                <w:sz w:val="24"/>
                <w:szCs w:val="24"/>
              </w:rPr>
            </w:pPr>
            <w:r>
              <w:rPr>
                <w:rFonts w:ascii="Calibri-Italic" w:hAnsi="Calibri-Italic" w:cs="Calibri-Italic"/>
                <w:i/>
                <w:iCs/>
                <w:sz w:val="20"/>
                <w:szCs w:val="20"/>
              </w:rPr>
              <w:t>Location</w:t>
            </w:r>
          </w:p>
        </w:tc>
        <w:tc>
          <w:tcPr>
            <w:tcW w:w="2337" w:type="dxa"/>
          </w:tcPr>
          <w:p w:rsidR="00CA29DA" w:rsidRDefault="00CA29DA" w:rsidP="00FD4991">
            <w:pPr>
              <w:autoSpaceDE w:val="0"/>
              <w:autoSpaceDN w:val="0"/>
              <w:adjustRightInd w:val="0"/>
              <w:rPr>
                <w:rFonts w:cs="Calibri"/>
                <w:color w:val="000000"/>
                <w:sz w:val="24"/>
                <w:szCs w:val="24"/>
              </w:rPr>
            </w:pPr>
            <w:r>
              <w:rPr>
                <w:rFonts w:ascii="Calibri-Italic" w:hAnsi="Calibri-Italic" w:cs="Calibri-Italic"/>
                <w:i/>
                <w:iCs/>
                <w:sz w:val="20"/>
                <w:szCs w:val="20"/>
              </w:rPr>
              <w:t>Speed Limit</w:t>
            </w:r>
          </w:p>
        </w:tc>
        <w:tc>
          <w:tcPr>
            <w:tcW w:w="2338" w:type="dxa"/>
          </w:tcPr>
          <w:p w:rsidR="00CA29DA" w:rsidRDefault="00CA29DA" w:rsidP="00FD4991">
            <w:pPr>
              <w:autoSpaceDE w:val="0"/>
              <w:autoSpaceDN w:val="0"/>
              <w:adjustRightInd w:val="0"/>
              <w:rPr>
                <w:rFonts w:cs="Calibri"/>
                <w:color w:val="000000"/>
                <w:sz w:val="24"/>
                <w:szCs w:val="24"/>
              </w:rPr>
            </w:pPr>
            <w:r>
              <w:rPr>
                <w:rFonts w:ascii="Calibri-Italic" w:hAnsi="Calibri-Italic" w:cs="Calibri-Italic"/>
                <w:i/>
                <w:iCs/>
                <w:sz w:val="20"/>
                <w:szCs w:val="20"/>
              </w:rPr>
              <w:t>Average Speed</w:t>
            </w:r>
          </w:p>
        </w:tc>
        <w:tc>
          <w:tcPr>
            <w:tcW w:w="2338" w:type="dxa"/>
          </w:tcPr>
          <w:p w:rsidR="00CA29DA" w:rsidRDefault="00CA29DA" w:rsidP="00FD4991">
            <w:pPr>
              <w:autoSpaceDE w:val="0"/>
              <w:autoSpaceDN w:val="0"/>
              <w:adjustRightInd w:val="0"/>
              <w:rPr>
                <w:rFonts w:cs="Calibri"/>
                <w:color w:val="000000"/>
                <w:sz w:val="24"/>
                <w:szCs w:val="24"/>
              </w:rPr>
            </w:pPr>
            <w:r>
              <w:rPr>
                <w:rFonts w:ascii="Calibri-Italic" w:hAnsi="Calibri-Italic" w:cs="Calibri-Italic"/>
                <w:i/>
                <w:iCs/>
                <w:sz w:val="20"/>
                <w:szCs w:val="20"/>
              </w:rPr>
              <w:t>85</w:t>
            </w:r>
            <w:r>
              <w:rPr>
                <w:rFonts w:ascii="Calibri-Italic" w:hAnsi="Calibri-Italic" w:cs="Calibri-Italic"/>
                <w:i/>
                <w:iCs/>
                <w:sz w:val="13"/>
                <w:szCs w:val="13"/>
              </w:rPr>
              <w:t xml:space="preserve">th </w:t>
            </w:r>
            <w:r>
              <w:rPr>
                <w:rFonts w:ascii="Calibri-Italic" w:hAnsi="Calibri-Italic" w:cs="Calibri-Italic"/>
                <w:i/>
                <w:iCs/>
                <w:sz w:val="20"/>
                <w:szCs w:val="20"/>
              </w:rPr>
              <w:t>Percentile Speed</w:t>
            </w:r>
          </w:p>
        </w:tc>
      </w:tr>
      <w:tr w:rsidR="00CA29DA" w:rsidTr="00CA29DA">
        <w:tc>
          <w:tcPr>
            <w:tcW w:w="2337"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Northbound</w:t>
            </w:r>
          </w:p>
        </w:tc>
        <w:tc>
          <w:tcPr>
            <w:tcW w:w="2337"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30 mph*</w:t>
            </w:r>
          </w:p>
        </w:tc>
        <w:tc>
          <w:tcPr>
            <w:tcW w:w="2338"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19 mph</w:t>
            </w:r>
          </w:p>
        </w:tc>
        <w:tc>
          <w:tcPr>
            <w:tcW w:w="2338"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23 mph</w:t>
            </w:r>
          </w:p>
        </w:tc>
      </w:tr>
      <w:tr w:rsidR="00CA29DA" w:rsidTr="00CA29DA">
        <w:tc>
          <w:tcPr>
            <w:tcW w:w="2337"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Southbound</w:t>
            </w:r>
          </w:p>
        </w:tc>
        <w:tc>
          <w:tcPr>
            <w:tcW w:w="2337" w:type="dxa"/>
          </w:tcPr>
          <w:p w:rsidR="00CA29DA" w:rsidRDefault="00CA29DA" w:rsidP="00CA29DA">
            <w:pPr>
              <w:autoSpaceDE w:val="0"/>
              <w:autoSpaceDN w:val="0"/>
              <w:adjustRightInd w:val="0"/>
              <w:rPr>
                <w:rFonts w:cs="Calibri"/>
                <w:color w:val="000000"/>
                <w:sz w:val="24"/>
                <w:szCs w:val="24"/>
              </w:rPr>
            </w:pPr>
            <w:r>
              <w:rPr>
                <w:rFonts w:ascii="Calibri" w:hAnsi="Calibri" w:cs="Calibri"/>
                <w:sz w:val="20"/>
                <w:szCs w:val="20"/>
              </w:rPr>
              <w:t>30 mph</w:t>
            </w:r>
            <w:r>
              <w:rPr>
                <w:rFonts w:ascii="Calibri" w:hAnsi="Calibri" w:cs="Calibri"/>
                <w:sz w:val="13"/>
                <w:szCs w:val="13"/>
              </w:rPr>
              <w:t>*</w:t>
            </w:r>
          </w:p>
        </w:tc>
        <w:tc>
          <w:tcPr>
            <w:tcW w:w="2338"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15 mph</w:t>
            </w:r>
          </w:p>
        </w:tc>
        <w:tc>
          <w:tcPr>
            <w:tcW w:w="2338" w:type="dxa"/>
          </w:tcPr>
          <w:p w:rsidR="00CA29DA" w:rsidRDefault="00CA29DA" w:rsidP="00FD4991">
            <w:pPr>
              <w:autoSpaceDE w:val="0"/>
              <w:autoSpaceDN w:val="0"/>
              <w:adjustRightInd w:val="0"/>
              <w:rPr>
                <w:rFonts w:cs="Calibri"/>
                <w:color w:val="000000"/>
                <w:sz w:val="24"/>
                <w:szCs w:val="24"/>
              </w:rPr>
            </w:pPr>
            <w:r>
              <w:rPr>
                <w:rFonts w:ascii="Calibri" w:hAnsi="Calibri" w:cs="Calibri"/>
                <w:sz w:val="20"/>
                <w:szCs w:val="20"/>
              </w:rPr>
              <w:t>21 mph</w:t>
            </w:r>
          </w:p>
        </w:tc>
      </w:tr>
    </w:tbl>
    <w:p w:rsidR="00CA29DA" w:rsidRDefault="00CA29DA" w:rsidP="00CA29DA">
      <w:pPr>
        <w:autoSpaceDE w:val="0"/>
        <w:autoSpaceDN w:val="0"/>
        <w:adjustRightInd w:val="0"/>
        <w:spacing w:after="0" w:line="240" w:lineRule="auto"/>
        <w:jc w:val="center"/>
        <w:rPr>
          <w:rFonts w:cs="Calibri"/>
          <w:color w:val="000000"/>
          <w:sz w:val="24"/>
          <w:szCs w:val="24"/>
        </w:rPr>
      </w:pPr>
      <w:proofErr w:type="spellStart"/>
      <w:proofErr w:type="gramStart"/>
      <w:r>
        <w:rPr>
          <w:rFonts w:ascii="Calibri" w:hAnsi="Calibri" w:cs="Calibri"/>
          <w:sz w:val="13"/>
          <w:szCs w:val="13"/>
        </w:rPr>
        <w:t>a</w:t>
      </w:r>
      <w:r>
        <w:rPr>
          <w:rFonts w:ascii="Calibri" w:hAnsi="Calibri" w:cs="Calibri"/>
          <w:sz w:val="20"/>
          <w:szCs w:val="20"/>
        </w:rPr>
        <w:t>Prima</w:t>
      </w:r>
      <w:proofErr w:type="spellEnd"/>
      <w:proofErr w:type="gramEnd"/>
      <w:r>
        <w:rPr>
          <w:rFonts w:ascii="Calibri" w:hAnsi="Calibri" w:cs="Calibri"/>
          <w:sz w:val="20"/>
          <w:szCs w:val="20"/>
        </w:rPr>
        <w:t xml:space="preserve"> Facie Speed Limit</w:t>
      </w:r>
    </w:p>
    <w:p w:rsidR="00CA29DA" w:rsidRDefault="00CA29DA" w:rsidP="00FD4991">
      <w:pPr>
        <w:autoSpaceDE w:val="0"/>
        <w:autoSpaceDN w:val="0"/>
        <w:adjustRightInd w:val="0"/>
        <w:spacing w:after="0" w:line="240" w:lineRule="auto"/>
        <w:rPr>
          <w:rFonts w:cs="Calibri"/>
          <w:color w:val="000000"/>
          <w:sz w:val="24"/>
          <w:szCs w:val="24"/>
        </w:rPr>
      </w:pPr>
    </w:p>
    <w:p w:rsidR="00956E52" w:rsidRDefault="00956E52" w:rsidP="00FD4991">
      <w:pPr>
        <w:autoSpaceDE w:val="0"/>
        <w:autoSpaceDN w:val="0"/>
        <w:adjustRightInd w:val="0"/>
        <w:spacing w:after="0" w:line="240" w:lineRule="auto"/>
        <w:rPr>
          <w:rFonts w:cs="Calibri"/>
          <w:color w:val="000000"/>
          <w:sz w:val="24"/>
          <w:szCs w:val="24"/>
        </w:rPr>
      </w:pPr>
    </w:p>
    <w:p w:rsidR="00956E52" w:rsidRPr="00CA29DA" w:rsidRDefault="00CA29DA" w:rsidP="00FD4991">
      <w:pPr>
        <w:autoSpaceDE w:val="0"/>
        <w:autoSpaceDN w:val="0"/>
        <w:adjustRightInd w:val="0"/>
        <w:spacing w:after="0" w:line="240" w:lineRule="auto"/>
        <w:rPr>
          <w:rFonts w:cs="Calibri"/>
          <w:b/>
          <w:color w:val="548DD4" w:themeColor="text2" w:themeTint="99"/>
          <w:sz w:val="24"/>
          <w:szCs w:val="24"/>
        </w:rPr>
      </w:pPr>
      <w:r w:rsidRPr="00CA29DA">
        <w:rPr>
          <w:rFonts w:cs="Calibri"/>
          <w:b/>
          <w:color w:val="548DD4" w:themeColor="text2" w:themeTint="99"/>
          <w:sz w:val="24"/>
          <w:szCs w:val="24"/>
        </w:rPr>
        <w:t>Crash Data</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The </w:t>
      </w:r>
      <w:r w:rsidR="00001441">
        <w:rPr>
          <w:rFonts w:cs="Calibri"/>
          <w:color w:val="000000"/>
          <w:sz w:val="24"/>
          <w:szCs w:val="24"/>
        </w:rPr>
        <w:t>Engineer</w:t>
      </w:r>
      <w:r w:rsidRPr="00FD4991">
        <w:rPr>
          <w:rFonts w:cs="Calibri"/>
          <w:color w:val="000000"/>
          <w:sz w:val="24"/>
          <w:szCs w:val="24"/>
        </w:rPr>
        <w:t>ing Department analyzed crash data utilizing the most recent 2004-2014 data</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available</w:t>
      </w:r>
      <w:proofErr w:type="gramEnd"/>
      <w:r w:rsidRPr="00FD4991">
        <w:rPr>
          <w:rFonts w:cs="Calibri"/>
          <w:color w:val="000000"/>
          <w:sz w:val="24"/>
          <w:szCs w:val="24"/>
        </w:rPr>
        <w:t xml:space="preserve"> from the Massachusetts Highway Department (</w:t>
      </w:r>
      <w:proofErr w:type="spellStart"/>
      <w:r w:rsidRPr="00FD4991">
        <w:rPr>
          <w:rFonts w:cs="Calibri"/>
          <w:color w:val="000000"/>
          <w:sz w:val="24"/>
          <w:szCs w:val="24"/>
        </w:rPr>
        <w:t>MassDOT</w:t>
      </w:r>
      <w:proofErr w:type="spellEnd"/>
      <w:r w:rsidRPr="00FD4991">
        <w:rPr>
          <w:rFonts w:cs="Calibri"/>
          <w:color w:val="000000"/>
          <w:sz w:val="24"/>
          <w:szCs w:val="24"/>
        </w:rPr>
        <w:t>) and the most recent 2006-</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 xml:space="preserve">2017 data available from the Dedham </w:t>
      </w:r>
      <w:r w:rsidR="00434105">
        <w:rPr>
          <w:rFonts w:cs="Calibri"/>
          <w:color w:val="000000"/>
          <w:sz w:val="24"/>
          <w:szCs w:val="24"/>
        </w:rPr>
        <w:t>Police Department</w:t>
      </w:r>
      <w:r w:rsidRPr="00FD4991">
        <w:rPr>
          <w:rFonts w:cs="Calibri"/>
          <w:color w:val="000000"/>
          <w:sz w:val="24"/>
          <w:szCs w:val="24"/>
        </w:rPr>
        <w:t xml:space="preserve"> to determine if the subject area was</w:t>
      </w:r>
    </w:p>
    <w:p w:rsidR="00FD4991" w:rsidRPr="00FD4991" w:rsidRDefault="00FD4991" w:rsidP="00FD4991">
      <w:pPr>
        <w:autoSpaceDE w:val="0"/>
        <w:autoSpaceDN w:val="0"/>
        <w:adjustRightInd w:val="0"/>
        <w:spacing w:after="0" w:line="240" w:lineRule="auto"/>
        <w:rPr>
          <w:rFonts w:cs="Calibri"/>
          <w:color w:val="000000"/>
          <w:sz w:val="24"/>
          <w:szCs w:val="24"/>
        </w:rPr>
      </w:pPr>
      <w:proofErr w:type="gramStart"/>
      <w:r w:rsidRPr="00FD4991">
        <w:rPr>
          <w:rFonts w:cs="Calibri"/>
          <w:color w:val="000000"/>
          <w:sz w:val="24"/>
          <w:szCs w:val="24"/>
        </w:rPr>
        <w:t>experiencing</w:t>
      </w:r>
      <w:proofErr w:type="gramEnd"/>
      <w:r w:rsidRPr="00FD4991">
        <w:rPr>
          <w:rFonts w:cs="Calibri"/>
          <w:color w:val="000000"/>
          <w:sz w:val="24"/>
          <w:szCs w:val="24"/>
        </w:rPr>
        <w:t xml:space="preserve"> a higher than normal rate of accidents. Upon review of the </w:t>
      </w:r>
      <w:proofErr w:type="spellStart"/>
      <w:r w:rsidRPr="00FD4991">
        <w:rPr>
          <w:rFonts w:cs="Calibri"/>
          <w:color w:val="000000"/>
          <w:sz w:val="24"/>
          <w:szCs w:val="24"/>
        </w:rPr>
        <w:t>MassDOT</w:t>
      </w:r>
      <w:proofErr w:type="spellEnd"/>
      <w:r w:rsidRPr="00FD4991">
        <w:rPr>
          <w:rFonts w:cs="Calibri"/>
          <w:color w:val="000000"/>
          <w:sz w:val="24"/>
          <w:szCs w:val="24"/>
        </w:rPr>
        <w:t xml:space="preserve"> and </w:t>
      </w:r>
      <w:r w:rsidR="003C42DE">
        <w:rPr>
          <w:rFonts w:cs="Calibri"/>
          <w:color w:val="000000"/>
          <w:sz w:val="24"/>
          <w:szCs w:val="24"/>
        </w:rPr>
        <w:t>Town</w:t>
      </w:r>
      <w:r w:rsidRPr="00FD4991">
        <w:rPr>
          <w:rFonts w:cs="Calibri"/>
          <w:color w:val="000000"/>
          <w:sz w:val="24"/>
          <w:szCs w:val="24"/>
        </w:rPr>
        <w:t xml:space="preserve"> of</w:t>
      </w:r>
    </w:p>
    <w:p w:rsid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Dedham data, it was determined that there was 1 accident along this section of Ford Street over</w:t>
      </w:r>
      <w:r w:rsidR="006E0B9C">
        <w:rPr>
          <w:rFonts w:cs="Calibri"/>
          <w:color w:val="000000"/>
          <w:sz w:val="24"/>
          <w:szCs w:val="24"/>
        </w:rPr>
        <w:t xml:space="preserve"> </w:t>
      </w:r>
      <w:r w:rsidRPr="00FD4991">
        <w:rPr>
          <w:rFonts w:cs="Calibri"/>
          <w:color w:val="000000"/>
          <w:sz w:val="24"/>
          <w:szCs w:val="24"/>
        </w:rPr>
        <w:t>a 13 year period. This low number of crashes on Ford Street indicates there are no overriding</w:t>
      </w:r>
      <w:r w:rsidR="006E0B9C">
        <w:rPr>
          <w:rFonts w:cs="Calibri"/>
          <w:color w:val="000000"/>
          <w:sz w:val="24"/>
          <w:szCs w:val="24"/>
        </w:rPr>
        <w:t xml:space="preserve"> </w:t>
      </w:r>
      <w:r w:rsidRPr="00FD4991">
        <w:rPr>
          <w:rFonts w:cs="Calibri"/>
          <w:color w:val="000000"/>
          <w:sz w:val="24"/>
          <w:szCs w:val="24"/>
        </w:rPr>
        <w:t>roadway geometric safety issues in this area. The one crash did not involve a pedestrian or</w:t>
      </w:r>
      <w:r w:rsidR="006E0B9C">
        <w:rPr>
          <w:rFonts w:cs="Calibri"/>
          <w:color w:val="000000"/>
          <w:sz w:val="24"/>
          <w:szCs w:val="24"/>
        </w:rPr>
        <w:t xml:space="preserve"> </w:t>
      </w:r>
      <w:r w:rsidRPr="00FD4991">
        <w:rPr>
          <w:rFonts w:cs="Calibri"/>
          <w:color w:val="000000"/>
          <w:sz w:val="24"/>
          <w:szCs w:val="24"/>
        </w:rPr>
        <w:t>bicyclist.</w:t>
      </w:r>
    </w:p>
    <w:p w:rsidR="006E0B9C" w:rsidRPr="00FD4991" w:rsidRDefault="006E0B9C" w:rsidP="00FD4991">
      <w:pPr>
        <w:autoSpaceDE w:val="0"/>
        <w:autoSpaceDN w:val="0"/>
        <w:adjustRightInd w:val="0"/>
        <w:spacing w:after="0" w:line="240" w:lineRule="auto"/>
        <w:rPr>
          <w:rFonts w:cs="Calibri"/>
          <w:color w:val="000000"/>
          <w:sz w:val="24"/>
          <w:szCs w:val="24"/>
        </w:rPr>
      </w:pPr>
    </w:p>
    <w:p w:rsidR="00FD4991" w:rsidRPr="006E0B9C" w:rsidRDefault="00FD4991" w:rsidP="00FD4991">
      <w:pPr>
        <w:autoSpaceDE w:val="0"/>
        <w:autoSpaceDN w:val="0"/>
        <w:adjustRightInd w:val="0"/>
        <w:spacing w:after="0" w:line="240" w:lineRule="auto"/>
        <w:rPr>
          <w:rFonts w:cs="Arial"/>
          <w:b/>
          <w:color w:val="4F82BE"/>
          <w:sz w:val="24"/>
          <w:szCs w:val="24"/>
        </w:rPr>
      </w:pPr>
      <w:r w:rsidRPr="006E0B9C">
        <w:rPr>
          <w:rFonts w:cs="Arial"/>
          <w:b/>
          <w:color w:val="4F82BE"/>
          <w:sz w:val="24"/>
          <w:szCs w:val="24"/>
        </w:rPr>
        <w:t>Conclusion</w:t>
      </w:r>
    </w:p>
    <w:p w:rsidR="00FD4991" w:rsidRP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Turn restrictions, Do Not Enter Restrictions and Traffic calming is not recommended for Ford</w:t>
      </w:r>
    </w:p>
    <w:p w:rsid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t>Street based upon the following:</w:t>
      </w:r>
    </w:p>
    <w:p w:rsidR="006E0B9C" w:rsidRPr="00FD4991" w:rsidRDefault="006E0B9C" w:rsidP="00FD4991">
      <w:pPr>
        <w:autoSpaceDE w:val="0"/>
        <w:autoSpaceDN w:val="0"/>
        <w:adjustRightInd w:val="0"/>
        <w:spacing w:after="0" w:line="240" w:lineRule="auto"/>
        <w:rPr>
          <w:rFonts w:cs="Calibri"/>
          <w:color w:val="000000"/>
          <w:sz w:val="24"/>
          <w:szCs w:val="24"/>
        </w:rPr>
      </w:pPr>
    </w:p>
    <w:p w:rsidR="00FD4991" w:rsidRPr="00FD4991" w:rsidRDefault="00FD4991" w:rsidP="006E0B9C">
      <w:pPr>
        <w:autoSpaceDE w:val="0"/>
        <w:autoSpaceDN w:val="0"/>
        <w:adjustRightInd w:val="0"/>
        <w:spacing w:after="0" w:line="240" w:lineRule="auto"/>
        <w:ind w:firstLine="720"/>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Ford Street is a Public Way and therefore cannot be restricted to a “Do Not Enter -</w:t>
      </w:r>
    </w:p>
    <w:p w:rsidR="00FD4991" w:rsidRPr="00FD4991" w:rsidRDefault="00FD4991" w:rsidP="006E0B9C">
      <w:pPr>
        <w:autoSpaceDE w:val="0"/>
        <w:autoSpaceDN w:val="0"/>
        <w:adjustRightInd w:val="0"/>
        <w:spacing w:after="0" w:line="240" w:lineRule="auto"/>
        <w:ind w:firstLine="720"/>
        <w:rPr>
          <w:rFonts w:cs="Calibri"/>
          <w:color w:val="000000"/>
          <w:sz w:val="24"/>
          <w:szCs w:val="24"/>
        </w:rPr>
      </w:pPr>
      <w:r w:rsidRPr="00FD4991">
        <w:rPr>
          <w:rFonts w:cs="Calibri"/>
          <w:color w:val="000000"/>
          <w:sz w:val="24"/>
          <w:szCs w:val="24"/>
        </w:rPr>
        <w:t>Residents Only” restriction. Public Ways are available to all motorists that wish to travel</w:t>
      </w:r>
    </w:p>
    <w:p w:rsidR="00FD4991" w:rsidRDefault="00FD4991" w:rsidP="006E0B9C">
      <w:pPr>
        <w:autoSpaceDE w:val="0"/>
        <w:autoSpaceDN w:val="0"/>
        <w:adjustRightInd w:val="0"/>
        <w:spacing w:after="0" w:line="240" w:lineRule="auto"/>
        <w:ind w:firstLine="720"/>
        <w:rPr>
          <w:rFonts w:cs="Calibri"/>
          <w:color w:val="000000"/>
          <w:sz w:val="24"/>
          <w:szCs w:val="24"/>
        </w:rPr>
      </w:pPr>
      <w:proofErr w:type="gramStart"/>
      <w:r w:rsidRPr="00FD4991">
        <w:rPr>
          <w:rFonts w:cs="Calibri"/>
          <w:color w:val="000000"/>
          <w:sz w:val="24"/>
          <w:szCs w:val="24"/>
        </w:rPr>
        <w:t>the</w:t>
      </w:r>
      <w:proofErr w:type="gramEnd"/>
      <w:r w:rsidRPr="00FD4991">
        <w:rPr>
          <w:rFonts w:cs="Calibri"/>
          <w:color w:val="000000"/>
          <w:sz w:val="24"/>
          <w:szCs w:val="24"/>
        </w:rPr>
        <w:t xml:space="preserve"> roadway.</w:t>
      </w:r>
    </w:p>
    <w:p w:rsidR="006E0B9C" w:rsidRPr="00FD4991" w:rsidRDefault="006E0B9C" w:rsidP="006E0B9C">
      <w:pPr>
        <w:autoSpaceDE w:val="0"/>
        <w:autoSpaceDN w:val="0"/>
        <w:adjustRightInd w:val="0"/>
        <w:spacing w:after="0" w:line="240" w:lineRule="auto"/>
        <w:ind w:firstLine="720"/>
        <w:rPr>
          <w:rFonts w:cs="Calibri"/>
          <w:color w:val="000000"/>
          <w:sz w:val="24"/>
          <w:szCs w:val="24"/>
        </w:rPr>
      </w:pPr>
    </w:p>
    <w:p w:rsidR="00FD4991" w:rsidRPr="00FD4991" w:rsidRDefault="00FD4991" w:rsidP="006E0B9C">
      <w:pPr>
        <w:autoSpaceDE w:val="0"/>
        <w:autoSpaceDN w:val="0"/>
        <w:adjustRightInd w:val="0"/>
        <w:spacing w:after="0" w:line="240" w:lineRule="auto"/>
        <w:ind w:firstLine="720"/>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Ford Street does not meet the eligibility requirements for traditional traffic calming</w:t>
      </w:r>
    </w:p>
    <w:p w:rsidR="00FD4991" w:rsidRDefault="00FD4991" w:rsidP="006E0B9C">
      <w:pPr>
        <w:autoSpaceDE w:val="0"/>
        <w:autoSpaceDN w:val="0"/>
        <w:adjustRightInd w:val="0"/>
        <w:spacing w:after="0" w:line="240" w:lineRule="auto"/>
        <w:ind w:left="720"/>
        <w:rPr>
          <w:rFonts w:cs="Calibri"/>
          <w:color w:val="000000"/>
          <w:sz w:val="24"/>
          <w:szCs w:val="24"/>
        </w:rPr>
      </w:pPr>
      <w:r w:rsidRPr="00FD4991">
        <w:rPr>
          <w:rFonts w:cs="Calibri"/>
          <w:color w:val="000000"/>
          <w:sz w:val="24"/>
          <w:szCs w:val="24"/>
        </w:rPr>
        <w:t>measures as a means to mitigate speeding since the combined measured 85th percentile</w:t>
      </w:r>
      <w:r w:rsidR="006E0B9C">
        <w:rPr>
          <w:rFonts w:cs="Calibri"/>
          <w:color w:val="000000"/>
          <w:sz w:val="24"/>
          <w:szCs w:val="24"/>
        </w:rPr>
        <w:t xml:space="preserve"> </w:t>
      </w:r>
      <w:r w:rsidRPr="00FD4991">
        <w:rPr>
          <w:rFonts w:cs="Calibri"/>
          <w:color w:val="000000"/>
          <w:sz w:val="24"/>
          <w:szCs w:val="24"/>
        </w:rPr>
        <w:t>speed of 22 mph is 8 mph below the prima facie speed limit of 30 mph. Eligibility</w:t>
      </w:r>
      <w:r w:rsidR="006E0B9C">
        <w:rPr>
          <w:rFonts w:cs="Calibri"/>
          <w:color w:val="000000"/>
          <w:sz w:val="24"/>
          <w:szCs w:val="24"/>
        </w:rPr>
        <w:t xml:space="preserve"> </w:t>
      </w:r>
      <w:r w:rsidRPr="00FD4991">
        <w:rPr>
          <w:rFonts w:cs="Calibri"/>
          <w:color w:val="000000"/>
          <w:sz w:val="24"/>
          <w:szCs w:val="24"/>
        </w:rPr>
        <w:t xml:space="preserve">requirements, as stated in the </w:t>
      </w:r>
      <w:r w:rsidR="003C42DE">
        <w:rPr>
          <w:rFonts w:cs="Calibri"/>
          <w:color w:val="000000"/>
          <w:sz w:val="24"/>
          <w:szCs w:val="24"/>
        </w:rPr>
        <w:t>Town</w:t>
      </w:r>
      <w:r w:rsidRPr="00FD4991">
        <w:rPr>
          <w:rFonts w:cs="Calibri"/>
          <w:color w:val="000000"/>
          <w:sz w:val="24"/>
          <w:szCs w:val="24"/>
        </w:rPr>
        <w:t>’s Traffic Calming Policy, require a residential street</w:t>
      </w:r>
      <w:r w:rsidR="006E0B9C">
        <w:rPr>
          <w:rFonts w:cs="Calibri"/>
          <w:color w:val="000000"/>
          <w:sz w:val="24"/>
          <w:szCs w:val="24"/>
        </w:rPr>
        <w:t xml:space="preserve"> </w:t>
      </w:r>
      <w:r w:rsidRPr="00FD4991">
        <w:rPr>
          <w:rFonts w:cs="Calibri"/>
          <w:color w:val="000000"/>
          <w:sz w:val="24"/>
          <w:szCs w:val="24"/>
        </w:rPr>
        <w:t>to exhibit an 85th percentile speed in excess of 5 mph over the speed limit to be</w:t>
      </w:r>
      <w:r w:rsidR="006E0B9C">
        <w:rPr>
          <w:rFonts w:cs="Calibri"/>
          <w:color w:val="000000"/>
          <w:sz w:val="24"/>
          <w:szCs w:val="24"/>
        </w:rPr>
        <w:t xml:space="preserve"> </w:t>
      </w:r>
      <w:r w:rsidRPr="00FD4991">
        <w:rPr>
          <w:rFonts w:cs="Calibri"/>
          <w:color w:val="000000"/>
          <w:sz w:val="24"/>
          <w:szCs w:val="24"/>
        </w:rPr>
        <w:t>considered for traditional traffic calming measures.</w:t>
      </w:r>
    </w:p>
    <w:p w:rsidR="006E0B9C" w:rsidRPr="00FD4991" w:rsidRDefault="006E0B9C" w:rsidP="00FD4991">
      <w:pPr>
        <w:autoSpaceDE w:val="0"/>
        <w:autoSpaceDN w:val="0"/>
        <w:adjustRightInd w:val="0"/>
        <w:spacing w:after="0" w:line="240" w:lineRule="auto"/>
        <w:rPr>
          <w:rFonts w:cs="Calibri"/>
          <w:color w:val="000000"/>
          <w:sz w:val="24"/>
          <w:szCs w:val="24"/>
        </w:rPr>
      </w:pPr>
    </w:p>
    <w:p w:rsidR="00FD4991" w:rsidRDefault="00FD4991" w:rsidP="006E0B9C">
      <w:pPr>
        <w:autoSpaceDE w:val="0"/>
        <w:autoSpaceDN w:val="0"/>
        <w:adjustRightInd w:val="0"/>
        <w:spacing w:after="0" w:line="240" w:lineRule="auto"/>
        <w:ind w:left="720"/>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Ford Street does not experience a higher than normal volume of vehicles. The observed</w:t>
      </w:r>
      <w:r w:rsidR="006E0B9C">
        <w:rPr>
          <w:rFonts w:cs="Calibri"/>
          <w:color w:val="000000"/>
          <w:sz w:val="24"/>
          <w:szCs w:val="24"/>
        </w:rPr>
        <w:t xml:space="preserve"> </w:t>
      </w:r>
      <w:r w:rsidRPr="00FD4991">
        <w:rPr>
          <w:rFonts w:cs="Calibri"/>
          <w:color w:val="000000"/>
          <w:sz w:val="24"/>
          <w:szCs w:val="24"/>
        </w:rPr>
        <w:t>ADT of 108 vehicles per day experienced on Ford Street is consistent with other</w:t>
      </w:r>
      <w:r w:rsidR="006E0B9C">
        <w:rPr>
          <w:rFonts w:cs="Calibri"/>
          <w:color w:val="000000"/>
          <w:sz w:val="24"/>
          <w:szCs w:val="24"/>
        </w:rPr>
        <w:t xml:space="preserve"> </w:t>
      </w:r>
      <w:r w:rsidRPr="00FD4991">
        <w:rPr>
          <w:rFonts w:cs="Calibri"/>
          <w:color w:val="000000"/>
          <w:sz w:val="24"/>
          <w:szCs w:val="24"/>
        </w:rPr>
        <w:t>residential streets in Dedham with similar characteristics.</w:t>
      </w:r>
    </w:p>
    <w:p w:rsidR="006E0B9C" w:rsidRPr="00FD4991" w:rsidRDefault="006E0B9C" w:rsidP="00FD4991">
      <w:pPr>
        <w:autoSpaceDE w:val="0"/>
        <w:autoSpaceDN w:val="0"/>
        <w:adjustRightInd w:val="0"/>
        <w:spacing w:after="0" w:line="240" w:lineRule="auto"/>
        <w:rPr>
          <w:rFonts w:cs="Calibri"/>
          <w:color w:val="000000"/>
          <w:sz w:val="24"/>
          <w:szCs w:val="24"/>
        </w:rPr>
      </w:pPr>
    </w:p>
    <w:p w:rsidR="00FD4991" w:rsidRPr="00FD4991" w:rsidRDefault="00FD4991" w:rsidP="006E0B9C">
      <w:pPr>
        <w:autoSpaceDE w:val="0"/>
        <w:autoSpaceDN w:val="0"/>
        <w:adjustRightInd w:val="0"/>
        <w:spacing w:after="0" w:line="240" w:lineRule="auto"/>
        <w:ind w:firstLine="720"/>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Based upon the 13 years of crash data, there has been 1 motor vehicle accident which</w:t>
      </w:r>
    </w:p>
    <w:p w:rsidR="00FD4991" w:rsidRPr="00FD4991" w:rsidRDefault="00FD4991" w:rsidP="006E0B9C">
      <w:pPr>
        <w:autoSpaceDE w:val="0"/>
        <w:autoSpaceDN w:val="0"/>
        <w:adjustRightInd w:val="0"/>
        <w:spacing w:after="0" w:line="240" w:lineRule="auto"/>
        <w:ind w:firstLine="720"/>
        <w:rPr>
          <w:rFonts w:cs="Calibri"/>
          <w:color w:val="000000"/>
          <w:sz w:val="24"/>
          <w:szCs w:val="24"/>
        </w:rPr>
      </w:pPr>
      <w:proofErr w:type="gramStart"/>
      <w:r w:rsidRPr="00FD4991">
        <w:rPr>
          <w:rFonts w:cs="Calibri"/>
          <w:color w:val="000000"/>
          <w:sz w:val="24"/>
          <w:szCs w:val="24"/>
        </w:rPr>
        <w:t>did</w:t>
      </w:r>
      <w:proofErr w:type="gramEnd"/>
      <w:r w:rsidRPr="00FD4991">
        <w:rPr>
          <w:rFonts w:cs="Calibri"/>
          <w:color w:val="000000"/>
          <w:sz w:val="24"/>
          <w:szCs w:val="24"/>
        </w:rPr>
        <w:t xml:space="preserve"> not involve a bicyclist and/or pedestrian. Based upon this information it does not</w:t>
      </w:r>
    </w:p>
    <w:p w:rsidR="00FD4991" w:rsidRPr="00FD4991" w:rsidRDefault="00FD4991" w:rsidP="006E0B9C">
      <w:pPr>
        <w:autoSpaceDE w:val="0"/>
        <w:autoSpaceDN w:val="0"/>
        <w:adjustRightInd w:val="0"/>
        <w:spacing w:after="0" w:line="240" w:lineRule="auto"/>
        <w:ind w:firstLine="720"/>
        <w:rPr>
          <w:rFonts w:cs="Calibri"/>
          <w:color w:val="000000"/>
          <w:sz w:val="24"/>
          <w:szCs w:val="24"/>
        </w:rPr>
      </w:pPr>
      <w:proofErr w:type="gramStart"/>
      <w:r w:rsidRPr="00FD4991">
        <w:rPr>
          <w:rFonts w:cs="Calibri"/>
          <w:color w:val="000000"/>
          <w:sz w:val="24"/>
          <w:szCs w:val="24"/>
        </w:rPr>
        <w:t>appear</w:t>
      </w:r>
      <w:proofErr w:type="gramEnd"/>
      <w:r w:rsidRPr="00FD4991">
        <w:rPr>
          <w:rFonts w:cs="Calibri"/>
          <w:color w:val="000000"/>
          <w:sz w:val="24"/>
          <w:szCs w:val="24"/>
        </w:rPr>
        <w:t xml:space="preserve"> as though there is a bicyclist and/or pedestrian safety issue.</w:t>
      </w:r>
    </w:p>
    <w:p w:rsidR="007767D1" w:rsidRDefault="007767D1" w:rsidP="00FD4991">
      <w:pPr>
        <w:autoSpaceDE w:val="0"/>
        <w:autoSpaceDN w:val="0"/>
        <w:adjustRightInd w:val="0"/>
        <w:spacing w:after="0" w:line="240" w:lineRule="auto"/>
        <w:rPr>
          <w:rFonts w:cs="Calibri"/>
          <w:color w:val="000000"/>
          <w:sz w:val="24"/>
          <w:szCs w:val="24"/>
        </w:rPr>
      </w:pPr>
    </w:p>
    <w:p w:rsidR="00FD4991" w:rsidRDefault="00FD4991" w:rsidP="00FD4991">
      <w:pPr>
        <w:autoSpaceDE w:val="0"/>
        <w:autoSpaceDN w:val="0"/>
        <w:adjustRightInd w:val="0"/>
        <w:spacing w:after="0" w:line="240" w:lineRule="auto"/>
        <w:rPr>
          <w:rFonts w:cs="Calibri"/>
          <w:color w:val="000000"/>
          <w:sz w:val="24"/>
          <w:szCs w:val="24"/>
        </w:rPr>
      </w:pPr>
      <w:r w:rsidRPr="00FD4991">
        <w:rPr>
          <w:rFonts w:cs="Calibri"/>
          <w:color w:val="000000"/>
          <w:sz w:val="24"/>
          <w:szCs w:val="24"/>
        </w:rPr>
        <w:lastRenderedPageBreak/>
        <w:t xml:space="preserve">Although the </w:t>
      </w:r>
      <w:r w:rsidR="00001441">
        <w:rPr>
          <w:rFonts w:cs="Calibri"/>
          <w:color w:val="000000"/>
          <w:sz w:val="24"/>
          <w:szCs w:val="24"/>
        </w:rPr>
        <w:t>Engineer</w:t>
      </w:r>
      <w:r w:rsidRPr="00FD4991">
        <w:rPr>
          <w:rFonts w:cs="Calibri"/>
          <w:color w:val="000000"/>
          <w:sz w:val="24"/>
          <w:szCs w:val="24"/>
        </w:rPr>
        <w:t>ing Department does not recommend traditional traffic calming measures</w:t>
      </w:r>
      <w:r w:rsidR="006E0B9C">
        <w:rPr>
          <w:rFonts w:cs="Calibri"/>
          <w:color w:val="000000"/>
          <w:sz w:val="24"/>
          <w:szCs w:val="24"/>
        </w:rPr>
        <w:t xml:space="preserve"> </w:t>
      </w:r>
      <w:r w:rsidRPr="00FD4991">
        <w:rPr>
          <w:rFonts w:cs="Calibri"/>
          <w:color w:val="000000"/>
          <w:sz w:val="24"/>
          <w:szCs w:val="24"/>
        </w:rPr>
        <w:t>for this section of Ford Street, we do recommend the following low-cost traffic calming</w:t>
      </w:r>
      <w:r w:rsidR="006E0B9C">
        <w:rPr>
          <w:rFonts w:cs="Calibri"/>
          <w:color w:val="000000"/>
          <w:sz w:val="24"/>
          <w:szCs w:val="24"/>
        </w:rPr>
        <w:t xml:space="preserve"> </w:t>
      </w:r>
      <w:r w:rsidRPr="00FD4991">
        <w:rPr>
          <w:rFonts w:cs="Calibri"/>
          <w:color w:val="000000"/>
          <w:sz w:val="24"/>
          <w:szCs w:val="24"/>
        </w:rPr>
        <w:t>measures that could be utilized and/or taken on by the concerned resident and neighbors of the</w:t>
      </w:r>
      <w:r w:rsidR="006E0B9C">
        <w:rPr>
          <w:rFonts w:cs="Calibri"/>
          <w:color w:val="000000"/>
          <w:sz w:val="24"/>
          <w:szCs w:val="24"/>
        </w:rPr>
        <w:t xml:space="preserve"> </w:t>
      </w:r>
      <w:r w:rsidRPr="00FD4991">
        <w:rPr>
          <w:rFonts w:cs="Calibri"/>
          <w:color w:val="000000"/>
          <w:sz w:val="24"/>
          <w:szCs w:val="24"/>
        </w:rPr>
        <w:t xml:space="preserve">Ford Street area. Please note that the </w:t>
      </w:r>
      <w:r w:rsidR="003C42DE">
        <w:rPr>
          <w:rFonts w:cs="Calibri"/>
          <w:color w:val="000000"/>
          <w:sz w:val="24"/>
          <w:szCs w:val="24"/>
        </w:rPr>
        <w:t>Town</w:t>
      </w:r>
      <w:r w:rsidRPr="00FD4991">
        <w:rPr>
          <w:rFonts w:cs="Calibri"/>
          <w:color w:val="000000"/>
          <w:sz w:val="24"/>
          <w:szCs w:val="24"/>
        </w:rPr>
        <w:t xml:space="preserve"> of Dedham does not condone children/minors</w:t>
      </w:r>
      <w:r w:rsidR="006E0B9C">
        <w:rPr>
          <w:rFonts w:cs="Calibri"/>
          <w:color w:val="000000"/>
          <w:sz w:val="24"/>
          <w:szCs w:val="24"/>
        </w:rPr>
        <w:t xml:space="preserve"> </w:t>
      </w:r>
      <w:r w:rsidRPr="00FD4991">
        <w:rPr>
          <w:rFonts w:cs="Calibri"/>
          <w:color w:val="000000"/>
          <w:sz w:val="24"/>
          <w:szCs w:val="24"/>
        </w:rPr>
        <w:t>playing in the street.</w:t>
      </w:r>
    </w:p>
    <w:p w:rsidR="006E0B9C" w:rsidRPr="00FD4991" w:rsidRDefault="006E0B9C" w:rsidP="00FD4991">
      <w:pPr>
        <w:autoSpaceDE w:val="0"/>
        <w:autoSpaceDN w:val="0"/>
        <w:adjustRightInd w:val="0"/>
        <w:spacing w:after="0" w:line="240" w:lineRule="auto"/>
        <w:rPr>
          <w:rFonts w:cs="Calibri"/>
          <w:color w:val="000000"/>
          <w:sz w:val="24"/>
          <w:szCs w:val="24"/>
        </w:rPr>
      </w:pPr>
    </w:p>
    <w:p w:rsidR="00FD4991" w:rsidRPr="00FD4991" w:rsidRDefault="00FD4991" w:rsidP="006E0B9C">
      <w:pPr>
        <w:autoSpaceDE w:val="0"/>
        <w:autoSpaceDN w:val="0"/>
        <w:adjustRightInd w:val="0"/>
        <w:spacing w:after="0" w:line="240" w:lineRule="auto"/>
        <w:ind w:left="720"/>
        <w:rPr>
          <w:rFonts w:cs="Calibri"/>
          <w:color w:val="000000"/>
          <w:sz w:val="24"/>
          <w:szCs w:val="24"/>
        </w:rPr>
      </w:pPr>
      <w:r w:rsidRPr="00FD4991">
        <w:rPr>
          <w:rFonts w:cs="SymbolMT"/>
          <w:color w:val="000000"/>
          <w:sz w:val="24"/>
          <w:szCs w:val="24"/>
        </w:rPr>
        <w:t xml:space="preserve">• </w:t>
      </w:r>
      <w:r w:rsidRPr="00FD4991">
        <w:rPr>
          <w:rFonts w:cs="Calibri"/>
          <w:color w:val="000000"/>
          <w:sz w:val="24"/>
          <w:szCs w:val="24"/>
        </w:rPr>
        <w:t>Purchasing a Step2 Kid Alert Visual Warning System – These can be purchased at Toys R</w:t>
      </w:r>
      <w:r w:rsidR="006E0B9C">
        <w:rPr>
          <w:rFonts w:cs="Calibri"/>
          <w:color w:val="000000"/>
          <w:sz w:val="24"/>
          <w:szCs w:val="24"/>
        </w:rPr>
        <w:t xml:space="preserve"> </w:t>
      </w:r>
      <w:r w:rsidRPr="00FD4991">
        <w:rPr>
          <w:rFonts w:cs="Calibri"/>
          <w:color w:val="000000"/>
          <w:sz w:val="24"/>
          <w:szCs w:val="24"/>
        </w:rPr>
        <w:t>Us, Wal-Mart, Amazon.com and other similar retail and online stores for about $25 to</w:t>
      </w:r>
    </w:p>
    <w:p w:rsidR="00FD4991" w:rsidRPr="00FD4991" w:rsidRDefault="00FD4991" w:rsidP="006E0B9C">
      <w:pPr>
        <w:autoSpaceDE w:val="0"/>
        <w:autoSpaceDN w:val="0"/>
        <w:adjustRightInd w:val="0"/>
        <w:spacing w:after="0" w:line="240" w:lineRule="auto"/>
        <w:ind w:firstLine="720"/>
        <w:rPr>
          <w:rFonts w:cs="Calibri"/>
          <w:color w:val="000000"/>
          <w:sz w:val="24"/>
          <w:szCs w:val="24"/>
        </w:rPr>
      </w:pPr>
      <w:r w:rsidRPr="00FD4991">
        <w:rPr>
          <w:rFonts w:cs="Calibri"/>
          <w:color w:val="000000"/>
          <w:sz w:val="24"/>
          <w:szCs w:val="24"/>
        </w:rPr>
        <w:t>$35. The Step2 Kid should be placed at the end of your driveway so it is visible to</w:t>
      </w:r>
    </w:p>
    <w:p w:rsidR="00FD4991" w:rsidRPr="00FD4991" w:rsidRDefault="00FD4991" w:rsidP="006E0B9C">
      <w:pPr>
        <w:autoSpaceDE w:val="0"/>
        <w:autoSpaceDN w:val="0"/>
        <w:adjustRightInd w:val="0"/>
        <w:spacing w:after="0" w:line="240" w:lineRule="auto"/>
        <w:ind w:left="720"/>
        <w:rPr>
          <w:rFonts w:cs="Calibri"/>
          <w:color w:val="000000"/>
          <w:sz w:val="24"/>
          <w:szCs w:val="24"/>
        </w:rPr>
      </w:pPr>
      <w:proofErr w:type="gramStart"/>
      <w:r w:rsidRPr="00FD4991">
        <w:rPr>
          <w:rFonts w:cs="Calibri"/>
          <w:color w:val="000000"/>
          <w:sz w:val="24"/>
          <w:szCs w:val="24"/>
        </w:rPr>
        <w:t>motorists</w:t>
      </w:r>
      <w:proofErr w:type="gramEnd"/>
      <w:r w:rsidRPr="00FD4991">
        <w:rPr>
          <w:rFonts w:cs="Calibri"/>
          <w:color w:val="000000"/>
          <w:sz w:val="24"/>
          <w:szCs w:val="24"/>
        </w:rPr>
        <w:t>. This should only be placed out during times when kids are actually outside</w:t>
      </w:r>
    </w:p>
    <w:p w:rsidR="00FD4991" w:rsidRPr="00FD4991" w:rsidRDefault="00FD4991" w:rsidP="006E0B9C">
      <w:pPr>
        <w:autoSpaceDE w:val="0"/>
        <w:autoSpaceDN w:val="0"/>
        <w:adjustRightInd w:val="0"/>
        <w:spacing w:after="0" w:line="240" w:lineRule="auto"/>
        <w:ind w:firstLine="720"/>
        <w:rPr>
          <w:rFonts w:cs="Calibri"/>
          <w:color w:val="000000"/>
          <w:sz w:val="24"/>
          <w:szCs w:val="24"/>
        </w:rPr>
      </w:pPr>
      <w:proofErr w:type="gramStart"/>
      <w:r w:rsidRPr="00FD4991">
        <w:rPr>
          <w:rFonts w:cs="Calibri"/>
          <w:color w:val="000000"/>
          <w:sz w:val="24"/>
          <w:szCs w:val="24"/>
        </w:rPr>
        <w:t>playing</w:t>
      </w:r>
      <w:proofErr w:type="gramEnd"/>
      <w:r w:rsidRPr="00FD4991">
        <w:rPr>
          <w:rFonts w:cs="Calibri"/>
          <w:color w:val="000000"/>
          <w:sz w:val="24"/>
          <w:szCs w:val="24"/>
        </w:rPr>
        <w:t xml:space="preserve"> in the yard. By having it out all the time, it will reduce its effectiveness. Studies</w:t>
      </w:r>
    </w:p>
    <w:p w:rsidR="00750776" w:rsidRPr="00FD4991" w:rsidRDefault="006E0B9C" w:rsidP="00FD4991">
      <w:pPr>
        <w:tabs>
          <w:tab w:val="left" w:pos="2010"/>
        </w:tabs>
        <w:spacing w:after="0" w:line="240" w:lineRule="auto"/>
        <w:rPr>
          <w:rFonts w:cs="Arial"/>
          <w:sz w:val="24"/>
          <w:szCs w:val="24"/>
          <w:lang w:val="en"/>
        </w:rPr>
      </w:pPr>
      <w:r>
        <w:rPr>
          <w:rFonts w:cs="Calibri"/>
          <w:color w:val="000000"/>
          <w:sz w:val="24"/>
          <w:szCs w:val="24"/>
        </w:rPr>
        <w:t xml:space="preserve">             </w:t>
      </w:r>
      <w:proofErr w:type="gramStart"/>
      <w:r w:rsidR="00FD4991" w:rsidRPr="00FD4991">
        <w:rPr>
          <w:rFonts w:cs="Calibri"/>
          <w:color w:val="000000"/>
          <w:sz w:val="24"/>
          <w:szCs w:val="24"/>
        </w:rPr>
        <w:t>have</w:t>
      </w:r>
      <w:proofErr w:type="gramEnd"/>
      <w:r w:rsidR="00FD4991" w:rsidRPr="00FD4991">
        <w:rPr>
          <w:rFonts w:cs="Calibri"/>
          <w:color w:val="000000"/>
          <w:sz w:val="24"/>
          <w:szCs w:val="24"/>
        </w:rPr>
        <w:t xml:space="preserve"> shown that when used properly, it usually aids in the reduction of vehicle speeds.</w:t>
      </w:r>
    </w:p>
    <w:p w:rsidR="00750776" w:rsidRDefault="00750776" w:rsidP="00861541">
      <w:pPr>
        <w:tabs>
          <w:tab w:val="left" w:pos="2010"/>
        </w:tabs>
        <w:spacing w:after="0" w:line="240" w:lineRule="auto"/>
        <w:rPr>
          <w:rFonts w:cs="Arial"/>
          <w:sz w:val="24"/>
          <w:szCs w:val="24"/>
          <w:lang w:val="en"/>
        </w:rPr>
      </w:pPr>
    </w:p>
    <w:p w:rsidR="006E0B9C" w:rsidRDefault="006E0B9C" w:rsidP="00861541">
      <w:pPr>
        <w:tabs>
          <w:tab w:val="left" w:pos="2010"/>
        </w:tabs>
        <w:spacing w:after="0" w:line="240" w:lineRule="auto"/>
        <w:rPr>
          <w:rFonts w:cs="Arial"/>
          <w:sz w:val="24"/>
          <w:szCs w:val="24"/>
          <w:lang w:val="en"/>
        </w:rPr>
      </w:pPr>
      <w:r w:rsidRPr="006E0B9C">
        <w:rPr>
          <w:rFonts w:cs="Arial"/>
          <w:noProof/>
          <w:sz w:val="24"/>
          <w:szCs w:val="24"/>
        </w:rPr>
        <w:drawing>
          <wp:inline distT="0" distB="0" distL="0" distR="0">
            <wp:extent cx="2564765" cy="2742641"/>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522" cy="2749866"/>
                    </a:xfrm>
                    <a:prstGeom prst="rect">
                      <a:avLst/>
                    </a:prstGeom>
                    <a:noFill/>
                    <a:ln>
                      <a:noFill/>
                    </a:ln>
                  </pic:spPr>
                </pic:pic>
              </a:graphicData>
            </a:graphic>
          </wp:inline>
        </w:drawing>
      </w:r>
    </w:p>
    <w:p w:rsidR="006E0B9C" w:rsidRDefault="006E0B9C" w:rsidP="00861541">
      <w:pPr>
        <w:tabs>
          <w:tab w:val="left" w:pos="2010"/>
        </w:tabs>
        <w:spacing w:after="0" w:line="240" w:lineRule="auto"/>
        <w:rPr>
          <w:rFonts w:cs="Arial"/>
          <w:sz w:val="24"/>
          <w:szCs w:val="24"/>
          <w:lang w:val="en"/>
        </w:rPr>
      </w:pPr>
    </w:p>
    <w:p w:rsidR="006E0B9C" w:rsidRDefault="006E0B9C" w:rsidP="006E0B9C">
      <w:pPr>
        <w:autoSpaceDE w:val="0"/>
        <w:autoSpaceDN w:val="0"/>
        <w:adjustRightInd w:val="0"/>
        <w:spacing w:after="0" w:line="240" w:lineRule="auto"/>
        <w:ind w:left="720" w:firstLine="720"/>
        <w:rPr>
          <w:rFonts w:ascii="Times New Roman" w:hAnsi="Times New Roman" w:cs="Times New Roman"/>
          <w:i/>
          <w:iCs/>
          <w:sz w:val="24"/>
          <w:szCs w:val="24"/>
        </w:rPr>
      </w:pPr>
      <w:r>
        <w:rPr>
          <w:rFonts w:ascii="Times New Roman" w:hAnsi="Times New Roman" w:cs="Times New Roman"/>
          <w:i/>
          <w:iCs/>
          <w:sz w:val="24"/>
          <w:szCs w:val="24"/>
        </w:rPr>
        <w:t>Photo of Step 2 Kid Alert</w:t>
      </w:r>
    </w:p>
    <w:p w:rsidR="006E0B9C" w:rsidRDefault="006E0B9C" w:rsidP="006E0B9C">
      <w:pPr>
        <w:autoSpaceDE w:val="0"/>
        <w:autoSpaceDN w:val="0"/>
        <w:adjustRightInd w:val="0"/>
        <w:spacing w:after="0" w:line="240" w:lineRule="auto"/>
        <w:ind w:left="720" w:firstLine="720"/>
        <w:rPr>
          <w:rFonts w:ascii="Times New Roman" w:hAnsi="Times New Roman" w:cs="Times New Roman"/>
          <w:i/>
          <w:iCs/>
          <w:sz w:val="24"/>
          <w:szCs w:val="24"/>
        </w:rPr>
      </w:pPr>
    </w:p>
    <w:p w:rsidR="006E0B9C" w:rsidRDefault="006E0B9C" w:rsidP="006E0B9C">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Purchasing Yard Signs – These can be purchased from various online stores for around</w:t>
      </w:r>
    </w:p>
    <w:p w:rsidR="006E0B9C" w:rsidRDefault="006E0B9C" w:rsidP="006E0B9C">
      <w:pPr>
        <w:autoSpaceDE w:val="0"/>
        <w:autoSpaceDN w:val="0"/>
        <w:adjustRightInd w:val="0"/>
        <w:spacing w:after="0" w:line="240" w:lineRule="auto"/>
        <w:rPr>
          <w:rFonts w:ascii="Calibri" w:hAnsi="Calibri" w:cs="Calibri"/>
        </w:rPr>
      </w:pPr>
      <w:r>
        <w:rPr>
          <w:rFonts w:ascii="Calibri" w:hAnsi="Calibri" w:cs="Calibri"/>
        </w:rPr>
        <w:t>$10 to $25. These yard signs should be placed in the front yard on private property in a</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visible</w:t>
      </w:r>
      <w:proofErr w:type="gramEnd"/>
      <w:r>
        <w:rPr>
          <w:rFonts w:ascii="Calibri" w:hAnsi="Calibri" w:cs="Calibri"/>
        </w:rPr>
        <w:t xml:space="preserve"> location to motorists. These types of signs remind motorists that they should be</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aware</w:t>
      </w:r>
      <w:proofErr w:type="gramEnd"/>
      <w:r>
        <w:rPr>
          <w:rFonts w:ascii="Calibri" w:hAnsi="Calibri" w:cs="Calibri"/>
        </w:rPr>
        <w:t xml:space="preserve"> of their speeds in your neighborhood.</w:t>
      </w:r>
    </w:p>
    <w:p w:rsidR="002B2088" w:rsidRDefault="002B2088" w:rsidP="006E0B9C">
      <w:pPr>
        <w:autoSpaceDE w:val="0"/>
        <w:autoSpaceDN w:val="0"/>
        <w:adjustRightInd w:val="0"/>
        <w:spacing w:after="0" w:line="240" w:lineRule="auto"/>
        <w:rPr>
          <w:rFonts w:ascii="Calibri" w:hAnsi="Calibri" w:cs="Calibri"/>
        </w:rPr>
      </w:pPr>
    </w:p>
    <w:p w:rsidR="002B2088" w:rsidRDefault="002B2088" w:rsidP="006E0B9C">
      <w:pPr>
        <w:autoSpaceDE w:val="0"/>
        <w:autoSpaceDN w:val="0"/>
        <w:adjustRightInd w:val="0"/>
        <w:spacing w:after="0" w:line="240" w:lineRule="auto"/>
        <w:rPr>
          <w:rFonts w:ascii="Calibri" w:hAnsi="Calibri" w:cs="Calibri"/>
        </w:rPr>
      </w:pPr>
      <w:r w:rsidRPr="002B2088">
        <w:rPr>
          <w:rFonts w:ascii="Calibri" w:hAnsi="Calibri" w:cs="Calibri"/>
          <w:noProof/>
        </w:rPr>
        <w:lastRenderedPageBreak/>
        <w:drawing>
          <wp:inline distT="0" distB="0" distL="0" distR="0">
            <wp:extent cx="1056640" cy="1318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7280" cy="1331434"/>
                    </a:xfrm>
                    <a:prstGeom prst="rect">
                      <a:avLst/>
                    </a:prstGeom>
                    <a:noFill/>
                    <a:ln>
                      <a:noFill/>
                    </a:ln>
                  </pic:spPr>
                </pic:pic>
              </a:graphicData>
            </a:graphic>
          </wp:inline>
        </w:drawing>
      </w:r>
    </w:p>
    <w:p w:rsidR="002B2088" w:rsidRDefault="002B2088" w:rsidP="006E0B9C">
      <w:pPr>
        <w:autoSpaceDE w:val="0"/>
        <w:autoSpaceDN w:val="0"/>
        <w:adjustRightInd w:val="0"/>
        <w:spacing w:after="0" w:line="240" w:lineRule="auto"/>
        <w:rPr>
          <w:rFonts w:ascii="Calibri" w:hAnsi="Calibri" w:cs="Calibri"/>
        </w:rPr>
      </w:pPr>
    </w:p>
    <w:p w:rsidR="006E0B9C" w:rsidRDefault="006E0B9C" w:rsidP="006E0B9C">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Photo of “Drive Like Your Kids Live Here” Yard Sign</w:t>
      </w:r>
    </w:p>
    <w:p w:rsidR="002B2088" w:rsidRDefault="002B2088" w:rsidP="006E0B9C">
      <w:pPr>
        <w:autoSpaceDE w:val="0"/>
        <w:autoSpaceDN w:val="0"/>
        <w:adjustRightInd w:val="0"/>
        <w:spacing w:after="0" w:line="240" w:lineRule="auto"/>
        <w:rPr>
          <w:rFonts w:ascii="Calibri-Italic" w:hAnsi="Calibri-Italic" w:cs="Calibri-Italic"/>
          <w:i/>
          <w:iCs/>
        </w:rPr>
      </w:pPr>
    </w:p>
    <w:p w:rsidR="006E0B9C" w:rsidRDefault="006E0B9C" w:rsidP="006E0B9C">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Work with your neighbors to park your cars on either side of the street in a staggered</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fashion</w:t>
      </w:r>
      <w:proofErr w:type="gramEnd"/>
      <w:r>
        <w:rPr>
          <w:rFonts w:ascii="Calibri" w:hAnsi="Calibri" w:cs="Calibri"/>
        </w:rPr>
        <w:t xml:space="preserve"> as to reduce the openness of the roadway while still allowing for the safe</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passage</w:t>
      </w:r>
      <w:proofErr w:type="gramEnd"/>
      <w:r>
        <w:rPr>
          <w:rFonts w:ascii="Calibri" w:hAnsi="Calibri" w:cs="Calibri"/>
        </w:rPr>
        <w:t xml:space="preserve"> of emergency response vehicles (i.e. Police, Ambulance, Fire Engine). This</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measure</w:t>
      </w:r>
      <w:proofErr w:type="gramEnd"/>
      <w:r>
        <w:rPr>
          <w:rFonts w:ascii="Calibri" w:hAnsi="Calibri" w:cs="Calibri"/>
        </w:rPr>
        <w:t xml:space="preserve"> physically narrows the roadway making the motorist slow down to negotiate</w:t>
      </w:r>
    </w:p>
    <w:p w:rsidR="006E0B9C" w:rsidRDefault="006E0B9C" w:rsidP="006E0B9C">
      <w:pPr>
        <w:autoSpaceDE w:val="0"/>
        <w:autoSpaceDN w:val="0"/>
        <w:adjustRightInd w:val="0"/>
        <w:spacing w:after="0" w:line="240" w:lineRule="auto"/>
        <w:rPr>
          <w:rFonts w:ascii="Calibri" w:hAnsi="Calibri" w:cs="Calibri"/>
        </w:rPr>
      </w:pPr>
      <w:proofErr w:type="gramStart"/>
      <w:r>
        <w:rPr>
          <w:rFonts w:ascii="Calibri" w:hAnsi="Calibri" w:cs="Calibri"/>
        </w:rPr>
        <w:t>by</w:t>
      </w:r>
      <w:proofErr w:type="gramEnd"/>
      <w:r>
        <w:rPr>
          <w:rFonts w:ascii="Calibri" w:hAnsi="Calibri" w:cs="Calibri"/>
        </w:rPr>
        <w:t xml:space="preserve"> the parked vehicles.</w:t>
      </w:r>
    </w:p>
    <w:p w:rsidR="002B2088" w:rsidRDefault="002B2088" w:rsidP="006E0B9C">
      <w:pPr>
        <w:autoSpaceDE w:val="0"/>
        <w:autoSpaceDN w:val="0"/>
        <w:adjustRightInd w:val="0"/>
        <w:spacing w:after="0" w:line="240" w:lineRule="auto"/>
        <w:rPr>
          <w:rFonts w:ascii="Calibri" w:hAnsi="Calibri" w:cs="Calibri"/>
        </w:rPr>
      </w:pPr>
    </w:p>
    <w:p w:rsidR="006E0B9C" w:rsidRDefault="006E0B9C" w:rsidP="006E0B9C">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 xml:space="preserve">Coordinate with the </w:t>
      </w:r>
      <w:r w:rsidR="00434105">
        <w:rPr>
          <w:rFonts w:ascii="Calibri" w:hAnsi="Calibri" w:cs="Calibri"/>
        </w:rPr>
        <w:t>Police Department</w:t>
      </w:r>
      <w:r>
        <w:rPr>
          <w:rFonts w:ascii="Calibri" w:hAnsi="Calibri" w:cs="Calibri"/>
        </w:rPr>
        <w:t xml:space="preserve"> to see if they can place their mobile “Your Speed</w:t>
      </w:r>
    </w:p>
    <w:p w:rsidR="00750776" w:rsidRDefault="006E0B9C" w:rsidP="006E0B9C">
      <w:pPr>
        <w:tabs>
          <w:tab w:val="left" w:pos="2010"/>
        </w:tabs>
        <w:spacing w:after="0" w:line="240" w:lineRule="auto"/>
        <w:rPr>
          <w:rFonts w:cs="Arial"/>
          <w:sz w:val="24"/>
          <w:szCs w:val="24"/>
          <w:lang w:val="en"/>
        </w:rPr>
      </w:pPr>
      <w:r>
        <w:rPr>
          <w:rFonts w:ascii="Calibri" w:hAnsi="Calibri" w:cs="Calibri"/>
        </w:rPr>
        <w:t>Is” sign on Madison Street a couple of times throughout the year.</w:t>
      </w:r>
    </w:p>
    <w:p w:rsidR="00750776" w:rsidRDefault="00750776" w:rsidP="00861541">
      <w:pPr>
        <w:tabs>
          <w:tab w:val="left" w:pos="2010"/>
        </w:tabs>
        <w:spacing w:after="0" w:line="240" w:lineRule="auto"/>
        <w:rPr>
          <w:rFonts w:cs="Arial"/>
          <w:sz w:val="24"/>
          <w:szCs w:val="24"/>
          <w:lang w:val="en"/>
        </w:rPr>
      </w:pPr>
    </w:p>
    <w:p w:rsidR="00750776" w:rsidRDefault="00F204CC" w:rsidP="00861541">
      <w:pPr>
        <w:tabs>
          <w:tab w:val="left" w:pos="2010"/>
        </w:tabs>
        <w:spacing w:after="0" w:line="240" w:lineRule="auto"/>
        <w:rPr>
          <w:rFonts w:cs="Arial"/>
          <w:sz w:val="24"/>
          <w:szCs w:val="24"/>
          <w:lang w:val="en"/>
        </w:rPr>
      </w:pPr>
      <w:r>
        <w:rPr>
          <w:rFonts w:ascii="Arial" w:hAnsi="Arial" w:cs="Arial"/>
          <w:b/>
          <w:bCs/>
          <w:sz w:val="23"/>
          <w:szCs w:val="23"/>
        </w:rPr>
        <w:t>Report for 10/13/2015 3:00:00 PM to 10/16/2015 12:16:41 PM</w:t>
      </w:r>
    </w:p>
    <w:p w:rsidR="00750776" w:rsidRDefault="00750776" w:rsidP="00861541">
      <w:pPr>
        <w:tabs>
          <w:tab w:val="left" w:pos="2010"/>
        </w:tabs>
        <w:spacing w:after="0" w:line="240" w:lineRule="auto"/>
        <w:rPr>
          <w:rFonts w:cs="Arial"/>
          <w:sz w:val="24"/>
          <w:szCs w:val="24"/>
          <w:lang w:val="en"/>
        </w:rPr>
      </w:pPr>
    </w:p>
    <w:p w:rsidR="00F204CC" w:rsidRDefault="00F204CC" w:rsidP="00861541">
      <w:pPr>
        <w:tabs>
          <w:tab w:val="left" w:pos="2010"/>
        </w:tabs>
        <w:spacing w:after="0" w:line="240" w:lineRule="auto"/>
        <w:rPr>
          <w:rFonts w:cs="Arial"/>
          <w:sz w:val="24"/>
          <w:szCs w:val="24"/>
          <w:lang w:val="en"/>
        </w:rPr>
      </w:pPr>
      <w:r>
        <w:rPr>
          <w:rFonts w:ascii="Arial" w:hAnsi="Arial" w:cs="Arial"/>
          <w:b/>
          <w:bCs/>
          <w:sz w:val="23"/>
          <w:szCs w:val="23"/>
        </w:rPr>
        <w:t>SPEED STATISTICS - 15 to 70+ by 5 MPH</w:t>
      </w:r>
    </w:p>
    <w:p w:rsidR="00750776" w:rsidRDefault="00750776" w:rsidP="00861541">
      <w:pPr>
        <w:tabs>
          <w:tab w:val="left" w:pos="2010"/>
        </w:tabs>
        <w:spacing w:after="0" w:line="240" w:lineRule="auto"/>
        <w:rPr>
          <w:rFonts w:cs="Arial"/>
          <w:sz w:val="24"/>
          <w:szCs w:val="24"/>
          <w:lang w:val="en"/>
        </w:rPr>
      </w:pPr>
    </w:p>
    <w:tbl>
      <w:tblPr>
        <w:tblStyle w:val="TableGrid"/>
        <w:tblW w:w="9445" w:type="dxa"/>
        <w:tblLook w:val="04A0" w:firstRow="1" w:lastRow="0" w:firstColumn="1" w:lastColumn="0" w:noHBand="0" w:noVBand="1"/>
      </w:tblPr>
      <w:tblGrid>
        <w:gridCol w:w="845"/>
        <w:gridCol w:w="598"/>
        <w:gridCol w:w="608"/>
        <w:gridCol w:w="609"/>
        <w:gridCol w:w="608"/>
        <w:gridCol w:w="607"/>
        <w:gridCol w:w="607"/>
        <w:gridCol w:w="607"/>
        <w:gridCol w:w="607"/>
        <w:gridCol w:w="608"/>
        <w:gridCol w:w="608"/>
        <w:gridCol w:w="608"/>
        <w:gridCol w:w="608"/>
        <w:gridCol w:w="608"/>
        <w:gridCol w:w="709"/>
      </w:tblGrid>
      <w:tr w:rsidR="00F204CC" w:rsidTr="00F204CC">
        <w:tc>
          <w:tcPr>
            <w:tcW w:w="81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Speed MPH</w:t>
            </w:r>
          </w:p>
        </w:tc>
        <w:tc>
          <w:tcPr>
            <w:tcW w:w="59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1-15</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16-20</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21-25</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26-30</w:t>
            </w:r>
          </w:p>
        </w:tc>
        <w:tc>
          <w:tcPr>
            <w:tcW w:w="60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31-35</w:t>
            </w:r>
          </w:p>
        </w:tc>
        <w:tc>
          <w:tcPr>
            <w:tcW w:w="60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36-40</w:t>
            </w:r>
          </w:p>
        </w:tc>
        <w:tc>
          <w:tcPr>
            <w:tcW w:w="60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41-45</w:t>
            </w:r>
          </w:p>
        </w:tc>
        <w:tc>
          <w:tcPr>
            <w:tcW w:w="60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46-50</w:t>
            </w:r>
          </w:p>
        </w:tc>
        <w:tc>
          <w:tcPr>
            <w:tcW w:w="609"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51-55</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56-60</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61-65</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66-70</w:t>
            </w:r>
          </w:p>
        </w:tc>
        <w:tc>
          <w:tcPr>
            <w:tcW w:w="610"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71-75</w:t>
            </w:r>
          </w:p>
        </w:tc>
        <w:tc>
          <w:tcPr>
            <w:tcW w:w="712" w:type="dxa"/>
          </w:tcPr>
          <w:p w:rsidR="00F204CC" w:rsidRPr="00F204CC" w:rsidRDefault="00F204CC" w:rsidP="00861541">
            <w:pPr>
              <w:tabs>
                <w:tab w:val="left" w:pos="2010"/>
              </w:tabs>
              <w:rPr>
                <w:rFonts w:cs="Arial"/>
                <w:sz w:val="20"/>
                <w:szCs w:val="20"/>
                <w:lang w:val="en"/>
              </w:rPr>
            </w:pPr>
            <w:r w:rsidRPr="00F204CC">
              <w:rPr>
                <w:rFonts w:cs="Arial"/>
                <w:sz w:val="20"/>
                <w:szCs w:val="20"/>
                <w:lang w:val="en"/>
              </w:rPr>
              <w:t>76 - 999</w:t>
            </w:r>
          </w:p>
        </w:tc>
      </w:tr>
      <w:tr w:rsidR="00F204CC" w:rsidTr="00F204CC">
        <w:tc>
          <w:tcPr>
            <w:tcW w:w="819" w:type="dxa"/>
          </w:tcPr>
          <w:p w:rsidR="00F204CC" w:rsidRPr="00F204CC" w:rsidRDefault="00F204CC" w:rsidP="00F204CC">
            <w:pPr>
              <w:tabs>
                <w:tab w:val="left" w:pos="2010"/>
              </w:tabs>
              <w:rPr>
                <w:rFonts w:cs="Arial"/>
                <w:sz w:val="20"/>
                <w:szCs w:val="20"/>
                <w:lang w:val="en"/>
              </w:rPr>
            </w:pPr>
            <w:r>
              <w:rPr>
                <w:rFonts w:cs="Arial"/>
                <w:sz w:val="20"/>
                <w:szCs w:val="20"/>
                <w:lang w:val="en"/>
              </w:rPr>
              <w:t>Count</w:t>
            </w:r>
          </w:p>
        </w:tc>
        <w:tc>
          <w:tcPr>
            <w:tcW w:w="599" w:type="dxa"/>
          </w:tcPr>
          <w:p w:rsidR="00F204CC" w:rsidRPr="00F204CC" w:rsidRDefault="003074EE" w:rsidP="00AF1544">
            <w:pPr>
              <w:tabs>
                <w:tab w:val="left" w:pos="2010"/>
              </w:tabs>
              <w:rPr>
                <w:rFonts w:cs="Arial"/>
                <w:sz w:val="20"/>
                <w:szCs w:val="20"/>
                <w:lang w:val="en"/>
              </w:rPr>
            </w:pPr>
            <w:r>
              <w:rPr>
                <w:rFonts w:cs="Arial"/>
                <w:sz w:val="20"/>
                <w:szCs w:val="20"/>
                <w:lang w:val="en"/>
              </w:rPr>
              <w:t>72</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115</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96</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8</w:t>
            </w:r>
          </w:p>
        </w:tc>
        <w:tc>
          <w:tcPr>
            <w:tcW w:w="609" w:type="dxa"/>
          </w:tcPr>
          <w:p w:rsidR="00F204CC" w:rsidRPr="00F204CC" w:rsidRDefault="003074EE" w:rsidP="00AF1544">
            <w:pPr>
              <w:tabs>
                <w:tab w:val="left" w:pos="2010"/>
              </w:tabs>
              <w:rPr>
                <w:rFonts w:cs="Arial"/>
                <w:sz w:val="20"/>
                <w:szCs w:val="20"/>
                <w:lang w:val="en"/>
              </w:rPr>
            </w:pPr>
            <w:r>
              <w:rPr>
                <w:rFonts w:cs="Arial"/>
                <w:sz w:val="20"/>
                <w:szCs w:val="20"/>
                <w:lang w:val="en"/>
              </w:rPr>
              <w:t>2</w:t>
            </w:r>
          </w:p>
        </w:tc>
        <w:tc>
          <w:tcPr>
            <w:tcW w:w="609"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609" w:type="dxa"/>
          </w:tcPr>
          <w:p w:rsidR="00F204CC" w:rsidRPr="00F204CC" w:rsidRDefault="003074EE" w:rsidP="00AF1544">
            <w:pPr>
              <w:tabs>
                <w:tab w:val="left" w:pos="2010"/>
              </w:tabs>
              <w:rPr>
                <w:rFonts w:cs="Arial"/>
                <w:sz w:val="20"/>
                <w:szCs w:val="20"/>
                <w:lang w:val="en"/>
              </w:rPr>
            </w:pPr>
            <w:r>
              <w:rPr>
                <w:rFonts w:cs="Arial"/>
                <w:sz w:val="20"/>
                <w:szCs w:val="20"/>
                <w:lang w:val="en"/>
              </w:rPr>
              <w:t>1</w:t>
            </w:r>
          </w:p>
        </w:tc>
        <w:tc>
          <w:tcPr>
            <w:tcW w:w="609" w:type="dxa"/>
          </w:tcPr>
          <w:p w:rsidR="00F204CC" w:rsidRPr="00F204CC" w:rsidRDefault="003074EE" w:rsidP="00AF1544">
            <w:pPr>
              <w:tabs>
                <w:tab w:val="left" w:pos="2010"/>
              </w:tabs>
              <w:rPr>
                <w:rFonts w:cs="Arial"/>
                <w:sz w:val="20"/>
                <w:szCs w:val="20"/>
                <w:lang w:val="en"/>
              </w:rPr>
            </w:pPr>
            <w:r>
              <w:rPr>
                <w:rFonts w:cs="Arial"/>
                <w:sz w:val="20"/>
                <w:szCs w:val="20"/>
                <w:lang w:val="en"/>
              </w:rPr>
              <w:t>2</w:t>
            </w:r>
          </w:p>
        </w:tc>
        <w:tc>
          <w:tcPr>
            <w:tcW w:w="609"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F204CC" w:rsidRPr="00F204CC" w:rsidRDefault="003074EE" w:rsidP="00AF1544">
            <w:pPr>
              <w:tabs>
                <w:tab w:val="left" w:pos="2010"/>
              </w:tabs>
              <w:rPr>
                <w:rFonts w:cs="Arial"/>
                <w:sz w:val="20"/>
                <w:szCs w:val="20"/>
                <w:lang w:val="en"/>
              </w:rPr>
            </w:pPr>
            <w:r>
              <w:rPr>
                <w:rFonts w:cs="Arial"/>
                <w:sz w:val="20"/>
                <w:szCs w:val="20"/>
                <w:lang w:val="en"/>
              </w:rPr>
              <w:t>0</w:t>
            </w:r>
          </w:p>
        </w:tc>
        <w:tc>
          <w:tcPr>
            <w:tcW w:w="712" w:type="dxa"/>
          </w:tcPr>
          <w:p w:rsidR="00F204CC" w:rsidRPr="00F204CC" w:rsidRDefault="003074EE" w:rsidP="00AF1544">
            <w:pPr>
              <w:tabs>
                <w:tab w:val="left" w:pos="2010"/>
              </w:tabs>
              <w:rPr>
                <w:rFonts w:cs="Arial"/>
                <w:sz w:val="20"/>
                <w:szCs w:val="20"/>
                <w:lang w:val="en"/>
              </w:rPr>
            </w:pPr>
            <w:r>
              <w:rPr>
                <w:rFonts w:cs="Arial"/>
                <w:sz w:val="20"/>
                <w:szCs w:val="20"/>
                <w:lang w:val="en"/>
              </w:rPr>
              <w:t>00</w:t>
            </w:r>
          </w:p>
        </w:tc>
      </w:tr>
      <w:tr w:rsidR="003074EE" w:rsidTr="00F204CC">
        <w:tc>
          <w:tcPr>
            <w:tcW w:w="819" w:type="dxa"/>
          </w:tcPr>
          <w:p w:rsidR="003074EE" w:rsidRDefault="003074EE" w:rsidP="00F204CC">
            <w:pPr>
              <w:tabs>
                <w:tab w:val="left" w:pos="2010"/>
              </w:tabs>
              <w:rPr>
                <w:rFonts w:cs="Arial"/>
                <w:sz w:val="20"/>
                <w:szCs w:val="20"/>
                <w:lang w:val="en"/>
              </w:rPr>
            </w:pPr>
            <w:r>
              <w:rPr>
                <w:rFonts w:cs="Arial"/>
                <w:sz w:val="20"/>
                <w:szCs w:val="20"/>
                <w:lang w:val="en"/>
              </w:rPr>
              <w:t>Percent</w:t>
            </w:r>
          </w:p>
        </w:tc>
        <w:tc>
          <w:tcPr>
            <w:tcW w:w="599" w:type="dxa"/>
          </w:tcPr>
          <w:p w:rsidR="003074EE" w:rsidRDefault="003074EE" w:rsidP="00AF1544">
            <w:pPr>
              <w:tabs>
                <w:tab w:val="left" w:pos="2010"/>
              </w:tabs>
              <w:rPr>
                <w:rFonts w:cs="Arial"/>
                <w:sz w:val="20"/>
                <w:szCs w:val="20"/>
                <w:lang w:val="en"/>
              </w:rPr>
            </w:pPr>
            <w:r>
              <w:rPr>
                <w:rFonts w:cs="Arial"/>
                <w:sz w:val="20"/>
                <w:szCs w:val="20"/>
                <w:lang w:val="en"/>
              </w:rPr>
              <w:t>24.3</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38.9</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32.4</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2.7</w:t>
            </w:r>
          </w:p>
        </w:tc>
        <w:tc>
          <w:tcPr>
            <w:tcW w:w="609" w:type="dxa"/>
          </w:tcPr>
          <w:p w:rsidR="003074EE" w:rsidRDefault="003074EE" w:rsidP="00AF1544">
            <w:pPr>
              <w:tabs>
                <w:tab w:val="left" w:pos="2010"/>
              </w:tabs>
              <w:rPr>
                <w:rFonts w:cs="Arial"/>
                <w:sz w:val="20"/>
                <w:szCs w:val="20"/>
                <w:lang w:val="en"/>
              </w:rPr>
            </w:pPr>
            <w:r>
              <w:rPr>
                <w:rFonts w:cs="Arial"/>
                <w:sz w:val="20"/>
                <w:szCs w:val="20"/>
                <w:lang w:val="en"/>
              </w:rPr>
              <w:t>0.7</w:t>
            </w:r>
          </w:p>
        </w:tc>
        <w:tc>
          <w:tcPr>
            <w:tcW w:w="609" w:type="dxa"/>
          </w:tcPr>
          <w:p w:rsidR="003074EE" w:rsidRDefault="003074EE" w:rsidP="00AF1544">
            <w:pPr>
              <w:tabs>
                <w:tab w:val="left" w:pos="2010"/>
              </w:tabs>
              <w:rPr>
                <w:rFonts w:cs="Arial"/>
                <w:sz w:val="20"/>
                <w:szCs w:val="20"/>
                <w:lang w:val="en"/>
              </w:rPr>
            </w:pPr>
            <w:r>
              <w:rPr>
                <w:rFonts w:cs="Arial"/>
                <w:sz w:val="20"/>
                <w:szCs w:val="20"/>
                <w:lang w:val="en"/>
              </w:rPr>
              <w:t>0</w:t>
            </w:r>
          </w:p>
        </w:tc>
        <w:tc>
          <w:tcPr>
            <w:tcW w:w="609" w:type="dxa"/>
          </w:tcPr>
          <w:p w:rsidR="003074EE" w:rsidRDefault="003074EE" w:rsidP="00AF1544">
            <w:pPr>
              <w:tabs>
                <w:tab w:val="left" w:pos="2010"/>
              </w:tabs>
              <w:rPr>
                <w:rFonts w:cs="Arial"/>
                <w:sz w:val="20"/>
                <w:szCs w:val="20"/>
                <w:lang w:val="en"/>
              </w:rPr>
            </w:pPr>
            <w:r>
              <w:rPr>
                <w:rFonts w:cs="Arial"/>
                <w:sz w:val="20"/>
                <w:szCs w:val="20"/>
                <w:lang w:val="en"/>
              </w:rPr>
              <w:t>0.3</w:t>
            </w:r>
          </w:p>
        </w:tc>
        <w:tc>
          <w:tcPr>
            <w:tcW w:w="609" w:type="dxa"/>
          </w:tcPr>
          <w:p w:rsidR="003074EE" w:rsidRDefault="003074EE" w:rsidP="00AF1544">
            <w:pPr>
              <w:tabs>
                <w:tab w:val="left" w:pos="2010"/>
              </w:tabs>
              <w:rPr>
                <w:rFonts w:cs="Arial"/>
                <w:sz w:val="20"/>
                <w:szCs w:val="20"/>
                <w:lang w:val="en"/>
              </w:rPr>
            </w:pPr>
            <w:r>
              <w:rPr>
                <w:rFonts w:cs="Arial"/>
                <w:sz w:val="20"/>
                <w:szCs w:val="20"/>
                <w:lang w:val="en"/>
              </w:rPr>
              <w:t>0.7</w:t>
            </w:r>
          </w:p>
        </w:tc>
        <w:tc>
          <w:tcPr>
            <w:tcW w:w="609" w:type="dxa"/>
          </w:tcPr>
          <w:p w:rsidR="003074EE" w:rsidRDefault="003074EE" w:rsidP="00AF1544">
            <w:pPr>
              <w:tabs>
                <w:tab w:val="left" w:pos="2010"/>
              </w:tabs>
              <w:rPr>
                <w:rFonts w:cs="Arial"/>
                <w:sz w:val="20"/>
                <w:szCs w:val="20"/>
                <w:lang w:val="en"/>
              </w:rPr>
            </w:pPr>
            <w:r>
              <w:rPr>
                <w:rFonts w:cs="Arial"/>
                <w:sz w:val="20"/>
                <w:szCs w:val="20"/>
                <w:lang w:val="en"/>
              </w:rPr>
              <w:t>.0.0.</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0.0</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0.0</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0.0</w:t>
            </w:r>
          </w:p>
        </w:tc>
        <w:tc>
          <w:tcPr>
            <w:tcW w:w="610" w:type="dxa"/>
          </w:tcPr>
          <w:p w:rsidR="003074EE" w:rsidRDefault="003074EE" w:rsidP="00AF1544">
            <w:pPr>
              <w:tabs>
                <w:tab w:val="left" w:pos="2010"/>
              </w:tabs>
              <w:rPr>
                <w:rFonts w:cs="Arial"/>
                <w:sz w:val="20"/>
                <w:szCs w:val="20"/>
                <w:lang w:val="en"/>
              </w:rPr>
            </w:pPr>
            <w:r>
              <w:rPr>
                <w:rFonts w:cs="Arial"/>
                <w:sz w:val="20"/>
                <w:szCs w:val="20"/>
                <w:lang w:val="en"/>
              </w:rPr>
              <w:t>0.0</w:t>
            </w:r>
          </w:p>
        </w:tc>
        <w:tc>
          <w:tcPr>
            <w:tcW w:w="712" w:type="dxa"/>
          </w:tcPr>
          <w:p w:rsidR="003074EE" w:rsidRDefault="003074EE" w:rsidP="00AF1544">
            <w:pPr>
              <w:tabs>
                <w:tab w:val="left" w:pos="2010"/>
              </w:tabs>
              <w:rPr>
                <w:rFonts w:cs="Arial"/>
                <w:sz w:val="20"/>
                <w:szCs w:val="20"/>
                <w:lang w:val="en"/>
              </w:rPr>
            </w:pPr>
            <w:r>
              <w:rPr>
                <w:rFonts w:cs="Arial"/>
                <w:sz w:val="20"/>
                <w:szCs w:val="20"/>
                <w:lang w:val="en"/>
              </w:rPr>
              <w:t>0.0</w:t>
            </w:r>
          </w:p>
        </w:tc>
      </w:tr>
    </w:tbl>
    <w:p w:rsidR="00F204CC" w:rsidRDefault="00F204CC" w:rsidP="00861541">
      <w:pPr>
        <w:tabs>
          <w:tab w:val="left" w:pos="2010"/>
        </w:tabs>
        <w:spacing w:after="0" w:line="240" w:lineRule="auto"/>
        <w:rPr>
          <w:rFonts w:cs="Arial"/>
          <w:sz w:val="24"/>
          <w:szCs w:val="24"/>
          <w:lang w:val="en"/>
        </w:rPr>
      </w:pPr>
    </w:p>
    <w:tbl>
      <w:tblPr>
        <w:tblStyle w:val="TableGrid"/>
        <w:tblW w:w="9445" w:type="dxa"/>
        <w:tblLook w:val="04A0" w:firstRow="1" w:lastRow="0" w:firstColumn="1" w:lastColumn="0" w:noHBand="0" w:noVBand="1"/>
      </w:tblPr>
      <w:tblGrid>
        <w:gridCol w:w="845"/>
        <w:gridCol w:w="599"/>
        <w:gridCol w:w="609"/>
        <w:gridCol w:w="608"/>
        <w:gridCol w:w="608"/>
        <w:gridCol w:w="607"/>
        <w:gridCol w:w="607"/>
        <w:gridCol w:w="607"/>
        <w:gridCol w:w="607"/>
        <w:gridCol w:w="607"/>
        <w:gridCol w:w="608"/>
        <w:gridCol w:w="608"/>
        <w:gridCol w:w="608"/>
        <w:gridCol w:w="608"/>
        <w:gridCol w:w="709"/>
      </w:tblGrid>
      <w:tr w:rsidR="003074EE" w:rsidTr="00AF1544">
        <w:tc>
          <w:tcPr>
            <w:tcW w:w="819" w:type="dxa"/>
          </w:tcPr>
          <w:p w:rsidR="003074EE" w:rsidRPr="00F204CC" w:rsidRDefault="003074EE" w:rsidP="00AF1544">
            <w:pPr>
              <w:tabs>
                <w:tab w:val="left" w:pos="2010"/>
              </w:tabs>
              <w:rPr>
                <w:rFonts w:cs="Arial"/>
                <w:sz w:val="20"/>
                <w:szCs w:val="20"/>
                <w:lang w:val="en"/>
              </w:rPr>
            </w:pPr>
            <w:r>
              <w:rPr>
                <w:rFonts w:cs="Arial"/>
                <w:sz w:val="20"/>
                <w:szCs w:val="20"/>
                <w:lang w:val="en"/>
              </w:rPr>
              <w:t>Over Speed</w:t>
            </w:r>
          </w:p>
        </w:tc>
        <w:tc>
          <w:tcPr>
            <w:tcW w:w="599" w:type="dxa"/>
          </w:tcPr>
          <w:p w:rsidR="003074EE" w:rsidRPr="00F204CC" w:rsidRDefault="003074EE" w:rsidP="00AF1544">
            <w:pPr>
              <w:tabs>
                <w:tab w:val="left" w:pos="2010"/>
              </w:tabs>
              <w:rPr>
                <w:rFonts w:cs="Arial"/>
                <w:sz w:val="20"/>
                <w:szCs w:val="20"/>
                <w:lang w:val="en"/>
              </w:rPr>
            </w:pPr>
            <w:r>
              <w:rPr>
                <w:rFonts w:cs="Arial"/>
                <w:sz w:val="20"/>
                <w:szCs w:val="20"/>
                <w:lang w:val="en"/>
              </w:rPr>
              <w:t>15</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20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25</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30</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35</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40</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45</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50</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55</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60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65</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70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75</w:t>
            </w:r>
          </w:p>
        </w:tc>
        <w:tc>
          <w:tcPr>
            <w:tcW w:w="712" w:type="dxa"/>
          </w:tcPr>
          <w:p w:rsidR="003074EE" w:rsidRPr="00F204CC" w:rsidRDefault="003074EE" w:rsidP="00AF1544">
            <w:pPr>
              <w:tabs>
                <w:tab w:val="left" w:pos="2010"/>
              </w:tabs>
              <w:rPr>
                <w:rFonts w:cs="Arial"/>
                <w:sz w:val="20"/>
                <w:szCs w:val="20"/>
                <w:lang w:val="en"/>
              </w:rPr>
            </w:pPr>
            <w:r>
              <w:rPr>
                <w:rFonts w:cs="Arial"/>
                <w:sz w:val="20"/>
                <w:szCs w:val="20"/>
                <w:lang w:val="en"/>
              </w:rPr>
              <w:t>999</w:t>
            </w:r>
          </w:p>
        </w:tc>
      </w:tr>
      <w:tr w:rsidR="003074EE" w:rsidTr="003074EE">
        <w:tc>
          <w:tcPr>
            <w:tcW w:w="819" w:type="dxa"/>
          </w:tcPr>
          <w:p w:rsidR="003074EE" w:rsidRPr="00F204CC" w:rsidRDefault="003074EE" w:rsidP="00AF1544">
            <w:pPr>
              <w:tabs>
                <w:tab w:val="left" w:pos="2010"/>
              </w:tabs>
              <w:rPr>
                <w:rFonts w:cs="Arial"/>
                <w:sz w:val="20"/>
                <w:szCs w:val="20"/>
                <w:lang w:val="en"/>
              </w:rPr>
            </w:pPr>
            <w:r>
              <w:rPr>
                <w:rFonts w:cs="Arial"/>
                <w:sz w:val="20"/>
                <w:szCs w:val="20"/>
                <w:lang w:val="en"/>
              </w:rPr>
              <w:t>Count</w:t>
            </w:r>
          </w:p>
        </w:tc>
        <w:tc>
          <w:tcPr>
            <w:tcW w:w="599" w:type="dxa"/>
          </w:tcPr>
          <w:p w:rsidR="003074EE" w:rsidRPr="00F204CC" w:rsidRDefault="003074EE" w:rsidP="00AF1544">
            <w:pPr>
              <w:tabs>
                <w:tab w:val="left" w:pos="2010"/>
              </w:tabs>
              <w:rPr>
                <w:rFonts w:cs="Arial"/>
                <w:sz w:val="20"/>
                <w:szCs w:val="20"/>
                <w:lang w:val="en"/>
              </w:rPr>
            </w:pPr>
            <w:r>
              <w:rPr>
                <w:rFonts w:cs="Arial"/>
                <w:sz w:val="20"/>
                <w:szCs w:val="20"/>
                <w:lang w:val="en"/>
              </w:rPr>
              <w:t>224</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109</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13</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5</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3</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3</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2</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c>
          <w:tcPr>
            <w:tcW w:w="712" w:type="dxa"/>
          </w:tcPr>
          <w:p w:rsidR="003074EE" w:rsidRPr="00F204CC" w:rsidRDefault="003074EE" w:rsidP="00AF1544">
            <w:pPr>
              <w:tabs>
                <w:tab w:val="left" w:pos="2010"/>
              </w:tabs>
              <w:rPr>
                <w:rFonts w:cs="Arial"/>
                <w:sz w:val="20"/>
                <w:szCs w:val="20"/>
                <w:lang w:val="en"/>
              </w:rPr>
            </w:pPr>
            <w:r>
              <w:rPr>
                <w:rFonts w:cs="Arial"/>
                <w:sz w:val="20"/>
                <w:szCs w:val="20"/>
                <w:lang w:val="en"/>
              </w:rPr>
              <w:t>0</w:t>
            </w:r>
          </w:p>
        </w:tc>
      </w:tr>
      <w:tr w:rsidR="003074EE" w:rsidTr="003074EE">
        <w:tc>
          <w:tcPr>
            <w:tcW w:w="819" w:type="dxa"/>
          </w:tcPr>
          <w:p w:rsidR="003074EE" w:rsidRPr="00F204CC" w:rsidRDefault="003074EE" w:rsidP="00AF1544">
            <w:pPr>
              <w:tabs>
                <w:tab w:val="left" w:pos="2010"/>
              </w:tabs>
              <w:rPr>
                <w:rFonts w:cs="Arial"/>
                <w:sz w:val="20"/>
                <w:szCs w:val="20"/>
                <w:lang w:val="en"/>
              </w:rPr>
            </w:pPr>
            <w:r>
              <w:rPr>
                <w:rFonts w:cs="Arial"/>
                <w:sz w:val="20"/>
                <w:szCs w:val="20"/>
                <w:lang w:val="en"/>
              </w:rPr>
              <w:t>Percent</w:t>
            </w:r>
          </w:p>
        </w:tc>
        <w:tc>
          <w:tcPr>
            <w:tcW w:w="599" w:type="dxa"/>
          </w:tcPr>
          <w:p w:rsidR="003074EE" w:rsidRPr="00F204CC" w:rsidRDefault="003074EE" w:rsidP="00AF1544">
            <w:pPr>
              <w:tabs>
                <w:tab w:val="left" w:pos="2010"/>
              </w:tabs>
              <w:rPr>
                <w:rFonts w:cs="Arial"/>
                <w:sz w:val="20"/>
                <w:szCs w:val="20"/>
                <w:lang w:val="en"/>
              </w:rPr>
            </w:pPr>
            <w:r>
              <w:rPr>
                <w:rFonts w:cs="Arial"/>
                <w:sz w:val="20"/>
                <w:szCs w:val="20"/>
                <w:lang w:val="en"/>
              </w:rPr>
              <w:t>75.7</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36.8</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4.4</w:t>
            </w:r>
          </w:p>
        </w:tc>
        <w:tc>
          <w:tcPr>
            <w:tcW w:w="610" w:type="dxa"/>
          </w:tcPr>
          <w:p w:rsidR="003074EE" w:rsidRPr="00F204CC" w:rsidRDefault="003074EE" w:rsidP="00AF1544">
            <w:pPr>
              <w:tabs>
                <w:tab w:val="left" w:pos="2010"/>
              </w:tabs>
              <w:rPr>
                <w:rFonts w:cs="Arial"/>
                <w:sz w:val="20"/>
                <w:szCs w:val="20"/>
                <w:lang w:val="en"/>
              </w:rPr>
            </w:pPr>
            <w:r>
              <w:rPr>
                <w:rFonts w:cs="Arial"/>
                <w:sz w:val="20"/>
                <w:szCs w:val="20"/>
                <w:lang w:val="en"/>
              </w:rPr>
              <w:t>1.7</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1.0</w:t>
            </w:r>
          </w:p>
        </w:tc>
        <w:tc>
          <w:tcPr>
            <w:tcW w:w="609" w:type="dxa"/>
          </w:tcPr>
          <w:p w:rsidR="003074EE" w:rsidRPr="00F204CC" w:rsidRDefault="003074EE" w:rsidP="00AF1544">
            <w:pPr>
              <w:tabs>
                <w:tab w:val="left" w:pos="2010"/>
              </w:tabs>
              <w:rPr>
                <w:rFonts w:cs="Arial"/>
                <w:sz w:val="20"/>
                <w:szCs w:val="20"/>
                <w:lang w:val="en"/>
              </w:rPr>
            </w:pPr>
            <w:r>
              <w:rPr>
                <w:rFonts w:cs="Arial"/>
                <w:sz w:val="20"/>
                <w:szCs w:val="20"/>
                <w:lang w:val="en"/>
              </w:rPr>
              <w:t>1.0</w:t>
            </w:r>
          </w:p>
        </w:tc>
        <w:tc>
          <w:tcPr>
            <w:tcW w:w="609" w:type="dxa"/>
          </w:tcPr>
          <w:p w:rsidR="003074EE" w:rsidRPr="00F204CC" w:rsidRDefault="0007707D" w:rsidP="00AF1544">
            <w:pPr>
              <w:tabs>
                <w:tab w:val="left" w:pos="2010"/>
              </w:tabs>
              <w:rPr>
                <w:rFonts w:cs="Arial"/>
                <w:sz w:val="20"/>
                <w:szCs w:val="20"/>
                <w:lang w:val="en"/>
              </w:rPr>
            </w:pPr>
            <w:r>
              <w:rPr>
                <w:rFonts w:cs="Arial"/>
                <w:sz w:val="20"/>
                <w:szCs w:val="20"/>
                <w:lang w:val="en"/>
              </w:rPr>
              <w:t>0.7</w:t>
            </w:r>
          </w:p>
        </w:tc>
        <w:tc>
          <w:tcPr>
            <w:tcW w:w="609"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609"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610"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610"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610"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610"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c>
          <w:tcPr>
            <w:tcW w:w="712" w:type="dxa"/>
          </w:tcPr>
          <w:p w:rsidR="003074EE" w:rsidRPr="00F204CC" w:rsidRDefault="0007707D" w:rsidP="00AF1544">
            <w:pPr>
              <w:tabs>
                <w:tab w:val="left" w:pos="2010"/>
              </w:tabs>
              <w:rPr>
                <w:rFonts w:cs="Arial"/>
                <w:sz w:val="20"/>
                <w:szCs w:val="20"/>
                <w:lang w:val="en"/>
              </w:rPr>
            </w:pPr>
            <w:r>
              <w:rPr>
                <w:rFonts w:cs="Arial"/>
                <w:sz w:val="20"/>
                <w:szCs w:val="20"/>
                <w:lang w:val="en"/>
              </w:rPr>
              <w:t>0.0</w:t>
            </w:r>
          </w:p>
        </w:tc>
      </w:tr>
    </w:tbl>
    <w:p w:rsidR="00750776" w:rsidRDefault="00750776" w:rsidP="00861541">
      <w:pPr>
        <w:tabs>
          <w:tab w:val="left" w:pos="2010"/>
        </w:tabs>
        <w:spacing w:after="0" w:line="240" w:lineRule="auto"/>
        <w:rPr>
          <w:rFonts w:cs="Arial"/>
          <w:sz w:val="24"/>
          <w:szCs w:val="24"/>
          <w:lang w:val="en"/>
        </w:rPr>
      </w:pPr>
    </w:p>
    <w:tbl>
      <w:tblPr>
        <w:tblStyle w:val="TableGrid"/>
        <w:tblW w:w="9445" w:type="dxa"/>
        <w:tblLook w:val="04A0" w:firstRow="1" w:lastRow="0" w:firstColumn="1" w:lastColumn="0" w:noHBand="0" w:noVBand="1"/>
      </w:tblPr>
      <w:tblGrid>
        <w:gridCol w:w="1038"/>
        <w:gridCol w:w="587"/>
        <w:gridCol w:w="606"/>
        <w:gridCol w:w="606"/>
        <w:gridCol w:w="606"/>
        <w:gridCol w:w="605"/>
        <w:gridCol w:w="605"/>
        <w:gridCol w:w="604"/>
        <w:gridCol w:w="605"/>
        <w:gridCol w:w="605"/>
        <w:gridCol w:w="577"/>
        <w:gridCol w:w="577"/>
        <w:gridCol w:w="577"/>
        <w:gridCol w:w="577"/>
        <w:gridCol w:w="670"/>
      </w:tblGrid>
      <w:tr w:rsidR="0007707D" w:rsidTr="0007707D">
        <w:tc>
          <w:tcPr>
            <w:tcW w:w="1038" w:type="dxa"/>
          </w:tcPr>
          <w:p w:rsidR="0007707D" w:rsidRPr="00F204CC" w:rsidRDefault="0007707D" w:rsidP="00AF1544">
            <w:pPr>
              <w:tabs>
                <w:tab w:val="left" w:pos="2010"/>
              </w:tabs>
              <w:rPr>
                <w:rFonts w:cs="Arial"/>
                <w:sz w:val="20"/>
                <w:szCs w:val="20"/>
                <w:lang w:val="en"/>
              </w:rPr>
            </w:pPr>
            <w:r>
              <w:rPr>
                <w:rFonts w:cs="Arial"/>
                <w:sz w:val="20"/>
                <w:szCs w:val="20"/>
                <w:lang w:val="en"/>
              </w:rPr>
              <w:t>Percentile</w:t>
            </w:r>
          </w:p>
        </w:tc>
        <w:tc>
          <w:tcPr>
            <w:tcW w:w="587" w:type="dxa"/>
          </w:tcPr>
          <w:p w:rsidR="0007707D" w:rsidRPr="00F204CC" w:rsidRDefault="0007707D" w:rsidP="00AF1544">
            <w:pPr>
              <w:tabs>
                <w:tab w:val="left" w:pos="2010"/>
              </w:tabs>
              <w:rPr>
                <w:rFonts w:cs="Arial"/>
                <w:sz w:val="20"/>
                <w:szCs w:val="20"/>
                <w:lang w:val="en"/>
              </w:rPr>
            </w:pPr>
            <w:r>
              <w:rPr>
                <w:rFonts w:cs="Arial"/>
                <w:sz w:val="20"/>
                <w:szCs w:val="20"/>
                <w:lang w:val="en"/>
              </w:rPr>
              <w:t>5%</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10%</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15%</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45%</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50%</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55%</w:t>
            </w:r>
          </w:p>
        </w:tc>
        <w:tc>
          <w:tcPr>
            <w:tcW w:w="604" w:type="dxa"/>
          </w:tcPr>
          <w:p w:rsidR="0007707D" w:rsidRPr="00F204CC" w:rsidRDefault="0007707D" w:rsidP="00AF1544">
            <w:pPr>
              <w:tabs>
                <w:tab w:val="left" w:pos="2010"/>
              </w:tabs>
              <w:rPr>
                <w:rFonts w:cs="Arial"/>
                <w:sz w:val="20"/>
                <w:szCs w:val="20"/>
                <w:lang w:val="en"/>
              </w:rPr>
            </w:pPr>
            <w:r>
              <w:rPr>
                <w:rFonts w:cs="Arial"/>
                <w:sz w:val="20"/>
                <w:szCs w:val="20"/>
                <w:lang w:val="en"/>
              </w:rPr>
              <w:t>85&amp;</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90%</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95%</w:t>
            </w: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670" w:type="dxa"/>
          </w:tcPr>
          <w:p w:rsidR="0007707D" w:rsidRPr="00F204CC" w:rsidRDefault="0007707D" w:rsidP="00AF1544">
            <w:pPr>
              <w:tabs>
                <w:tab w:val="left" w:pos="2010"/>
              </w:tabs>
              <w:rPr>
                <w:rFonts w:cs="Arial"/>
                <w:sz w:val="20"/>
                <w:szCs w:val="20"/>
                <w:lang w:val="en"/>
              </w:rPr>
            </w:pPr>
          </w:p>
        </w:tc>
      </w:tr>
      <w:tr w:rsidR="0007707D" w:rsidTr="0007707D">
        <w:tc>
          <w:tcPr>
            <w:tcW w:w="1038" w:type="dxa"/>
          </w:tcPr>
          <w:p w:rsidR="0007707D" w:rsidRPr="00F204CC" w:rsidRDefault="0007707D" w:rsidP="00AF1544">
            <w:pPr>
              <w:tabs>
                <w:tab w:val="left" w:pos="2010"/>
              </w:tabs>
              <w:rPr>
                <w:rFonts w:cs="Arial"/>
                <w:sz w:val="20"/>
                <w:szCs w:val="20"/>
                <w:lang w:val="en"/>
              </w:rPr>
            </w:pPr>
            <w:r>
              <w:rPr>
                <w:rFonts w:cs="Arial"/>
                <w:sz w:val="20"/>
                <w:szCs w:val="20"/>
                <w:lang w:val="en"/>
              </w:rPr>
              <w:t>Speed</w:t>
            </w:r>
          </w:p>
        </w:tc>
        <w:tc>
          <w:tcPr>
            <w:tcW w:w="587" w:type="dxa"/>
          </w:tcPr>
          <w:p w:rsidR="0007707D" w:rsidRPr="00F204CC" w:rsidRDefault="0007707D" w:rsidP="00AF1544">
            <w:pPr>
              <w:tabs>
                <w:tab w:val="left" w:pos="2010"/>
              </w:tabs>
              <w:rPr>
                <w:rFonts w:cs="Arial"/>
                <w:sz w:val="20"/>
                <w:szCs w:val="20"/>
                <w:lang w:val="en"/>
              </w:rPr>
            </w:pPr>
            <w:r>
              <w:rPr>
                <w:rFonts w:cs="Arial"/>
                <w:sz w:val="20"/>
                <w:szCs w:val="20"/>
                <w:lang w:val="en"/>
              </w:rPr>
              <w:t>9</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11</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12</w:t>
            </w:r>
          </w:p>
        </w:tc>
        <w:tc>
          <w:tcPr>
            <w:tcW w:w="606" w:type="dxa"/>
          </w:tcPr>
          <w:p w:rsidR="0007707D" w:rsidRPr="00F204CC" w:rsidRDefault="0007707D" w:rsidP="00AF1544">
            <w:pPr>
              <w:tabs>
                <w:tab w:val="left" w:pos="2010"/>
              </w:tabs>
              <w:rPr>
                <w:rFonts w:cs="Arial"/>
                <w:sz w:val="20"/>
                <w:szCs w:val="20"/>
                <w:lang w:val="en"/>
              </w:rPr>
            </w:pPr>
            <w:r>
              <w:rPr>
                <w:rFonts w:cs="Arial"/>
                <w:sz w:val="20"/>
                <w:szCs w:val="20"/>
                <w:lang w:val="en"/>
              </w:rPr>
              <w:t>17</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18</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19</w:t>
            </w:r>
          </w:p>
        </w:tc>
        <w:tc>
          <w:tcPr>
            <w:tcW w:w="604" w:type="dxa"/>
          </w:tcPr>
          <w:p w:rsidR="0007707D" w:rsidRPr="00F204CC" w:rsidRDefault="0007707D" w:rsidP="00AF1544">
            <w:pPr>
              <w:tabs>
                <w:tab w:val="left" w:pos="2010"/>
              </w:tabs>
              <w:rPr>
                <w:rFonts w:cs="Arial"/>
                <w:sz w:val="20"/>
                <w:szCs w:val="20"/>
                <w:lang w:val="en"/>
              </w:rPr>
            </w:pPr>
            <w:r>
              <w:rPr>
                <w:rFonts w:cs="Arial"/>
                <w:sz w:val="20"/>
                <w:szCs w:val="20"/>
                <w:lang w:val="en"/>
              </w:rPr>
              <w:t>22</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24</w:t>
            </w:r>
          </w:p>
        </w:tc>
        <w:tc>
          <w:tcPr>
            <w:tcW w:w="605" w:type="dxa"/>
          </w:tcPr>
          <w:p w:rsidR="0007707D" w:rsidRPr="00F204CC" w:rsidRDefault="0007707D" w:rsidP="00AF1544">
            <w:pPr>
              <w:tabs>
                <w:tab w:val="left" w:pos="2010"/>
              </w:tabs>
              <w:rPr>
                <w:rFonts w:cs="Arial"/>
                <w:sz w:val="20"/>
                <w:szCs w:val="20"/>
                <w:lang w:val="en"/>
              </w:rPr>
            </w:pPr>
            <w:r>
              <w:rPr>
                <w:rFonts w:cs="Arial"/>
                <w:sz w:val="20"/>
                <w:szCs w:val="20"/>
                <w:lang w:val="en"/>
              </w:rPr>
              <w:t>25</w:t>
            </w: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577" w:type="dxa"/>
          </w:tcPr>
          <w:p w:rsidR="0007707D" w:rsidRPr="00F204CC" w:rsidRDefault="0007707D" w:rsidP="00AF1544">
            <w:pPr>
              <w:tabs>
                <w:tab w:val="left" w:pos="2010"/>
              </w:tabs>
              <w:rPr>
                <w:rFonts w:cs="Arial"/>
                <w:sz w:val="20"/>
                <w:szCs w:val="20"/>
                <w:lang w:val="en"/>
              </w:rPr>
            </w:pPr>
          </w:p>
        </w:tc>
        <w:tc>
          <w:tcPr>
            <w:tcW w:w="670" w:type="dxa"/>
          </w:tcPr>
          <w:p w:rsidR="0007707D" w:rsidRPr="00F204CC" w:rsidRDefault="0007707D" w:rsidP="00AF1544">
            <w:pPr>
              <w:tabs>
                <w:tab w:val="left" w:pos="2010"/>
              </w:tabs>
              <w:rPr>
                <w:rFonts w:cs="Arial"/>
                <w:sz w:val="20"/>
                <w:szCs w:val="20"/>
                <w:lang w:val="en"/>
              </w:rPr>
            </w:pPr>
          </w:p>
        </w:tc>
      </w:tr>
    </w:tbl>
    <w:p w:rsidR="00750776" w:rsidRDefault="00750776" w:rsidP="00861541">
      <w:pPr>
        <w:tabs>
          <w:tab w:val="left" w:pos="2010"/>
        </w:tabs>
        <w:spacing w:after="0" w:line="240" w:lineRule="auto"/>
        <w:rPr>
          <w:rFonts w:cs="Arial"/>
          <w:sz w:val="24"/>
          <w:szCs w:val="24"/>
          <w:lang w:val="en"/>
        </w:rPr>
      </w:pP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Average 18</w:t>
      </w: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(Mean)</w:t>
      </w:r>
    </w:p>
    <w:p w:rsidR="0007707D" w:rsidRDefault="0007707D" w:rsidP="0007707D">
      <w:pPr>
        <w:autoSpaceDE w:val="0"/>
        <w:autoSpaceDN w:val="0"/>
        <w:adjustRightInd w:val="0"/>
        <w:spacing w:after="0" w:line="240" w:lineRule="auto"/>
        <w:rPr>
          <w:rFonts w:ascii="Arial" w:hAnsi="Arial" w:cs="Arial"/>
          <w:sz w:val="23"/>
          <w:szCs w:val="23"/>
        </w:rPr>
      </w:pP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Pace Speed 14-23</w:t>
      </w: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Number in 212</w:t>
      </w: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Pace</w:t>
      </w:r>
    </w:p>
    <w:p w:rsidR="0007707D" w:rsidRDefault="0007707D" w:rsidP="0007707D">
      <w:pPr>
        <w:autoSpaceDE w:val="0"/>
        <w:autoSpaceDN w:val="0"/>
        <w:adjustRightInd w:val="0"/>
        <w:spacing w:after="0" w:line="240" w:lineRule="auto"/>
        <w:rPr>
          <w:rFonts w:ascii="Arial" w:hAnsi="Arial" w:cs="Arial"/>
          <w:sz w:val="23"/>
          <w:szCs w:val="23"/>
        </w:rPr>
      </w:pP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212</w:t>
      </w: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t>Percent in 71.6</w:t>
      </w:r>
    </w:p>
    <w:p w:rsidR="0007707D" w:rsidRDefault="0007707D" w:rsidP="0007707D">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Pace</w:t>
      </w:r>
    </w:p>
    <w:p w:rsidR="00750776" w:rsidRDefault="00750776" w:rsidP="0007707D">
      <w:pPr>
        <w:tabs>
          <w:tab w:val="left" w:pos="2010"/>
        </w:tabs>
        <w:spacing w:after="0" w:line="240" w:lineRule="auto"/>
        <w:rPr>
          <w:rFonts w:cs="Arial"/>
          <w:sz w:val="24"/>
          <w:szCs w:val="24"/>
          <w:lang w:val="en"/>
        </w:rPr>
      </w:pPr>
    </w:p>
    <w:p w:rsidR="00750776" w:rsidRPr="00115B5A" w:rsidRDefault="00115B5A" w:rsidP="00861541">
      <w:pPr>
        <w:tabs>
          <w:tab w:val="left" w:pos="2010"/>
        </w:tabs>
        <w:spacing w:after="0" w:line="240" w:lineRule="auto"/>
        <w:rPr>
          <w:rFonts w:cs="Arial"/>
          <w:b/>
          <w:sz w:val="24"/>
          <w:szCs w:val="24"/>
          <w:u w:val="single"/>
          <w:lang w:val="en"/>
        </w:rPr>
      </w:pPr>
      <w:r>
        <w:rPr>
          <w:rFonts w:cs="Arial"/>
          <w:b/>
          <w:sz w:val="24"/>
          <w:szCs w:val="24"/>
          <w:u w:val="single"/>
          <w:lang w:val="en"/>
        </w:rPr>
        <w:t>*SEE ATTACHED FOR COMPLETE REPORT</w:t>
      </w:r>
    </w:p>
    <w:p w:rsidR="00750776" w:rsidRDefault="00750776" w:rsidP="00861541">
      <w:pPr>
        <w:tabs>
          <w:tab w:val="left" w:pos="2010"/>
        </w:tabs>
        <w:spacing w:after="0" w:line="240" w:lineRule="auto"/>
        <w:rPr>
          <w:rFonts w:cs="Arial"/>
          <w:sz w:val="24"/>
          <w:szCs w:val="24"/>
          <w:lang w:val="en"/>
        </w:rPr>
      </w:pPr>
    </w:p>
    <w:p w:rsidR="00750776" w:rsidRDefault="00AF1544" w:rsidP="00861541">
      <w:pPr>
        <w:tabs>
          <w:tab w:val="left" w:pos="2010"/>
        </w:tabs>
        <w:spacing w:after="0" w:line="240" w:lineRule="auto"/>
        <w:rPr>
          <w:rFonts w:cs="Arial"/>
          <w:sz w:val="24"/>
          <w:szCs w:val="24"/>
          <w:lang w:val="en"/>
        </w:rPr>
      </w:pPr>
      <w:r>
        <w:rPr>
          <w:rFonts w:cs="Arial"/>
          <w:sz w:val="24"/>
          <w:szCs w:val="24"/>
          <w:lang w:val="en"/>
        </w:rPr>
        <w:t>Dr. Teehan asked if there is anyone</w:t>
      </w:r>
      <w:r w:rsidR="000C1311">
        <w:rPr>
          <w:rFonts w:cs="Arial"/>
          <w:sz w:val="24"/>
          <w:szCs w:val="24"/>
          <w:lang w:val="en"/>
        </w:rPr>
        <w:t xml:space="preserve"> was present</w:t>
      </w:r>
      <w:r>
        <w:rPr>
          <w:rFonts w:cs="Arial"/>
          <w:sz w:val="24"/>
          <w:szCs w:val="24"/>
          <w:lang w:val="en"/>
        </w:rPr>
        <w:t xml:space="preserve"> for th</w:t>
      </w:r>
      <w:r w:rsidR="000C1311">
        <w:rPr>
          <w:rFonts w:cs="Arial"/>
          <w:sz w:val="24"/>
          <w:szCs w:val="24"/>
          <w:lang w:val="en"/>
        </w:rPr>
        <w:t xml:space="preserve">is </w:t>
      </w:r>
      <w:r>
        <w:rPr>
          <w:rFonts w:cs="Arial"/>
          <w:sz w:val="24"/>
          <w:szCs w:val="24"/>
          <w:lang w:val="en"/>
        </w:rPr>
        <w:t>specific matter.</w:t>
      </w:r>
    </w:p>
    <w:p w:rsidR="00AF1544" w:rsidRDefault="00AF1544" w:rsidP="00861541">
      <w:pPr>
        <w:tabs>
          <w:tab w:val="left" w:pos="2010"/>
        </w:tabs>
        <w:spacing w:after="0" w:line="240" w:lineRule="auto"/>
        <w:rPr>
          <w:rFonts w:cs="Arial"/>
          <w:sz w:val="24"/>
          <w:szCs w:val="24"/>
          <w:lang w:val="en"/>
        </w:rPr>
      </w:pPr>
    </w:p>
    <w:p w:rsidR="00AF1544" w:rsidRDefault="00AF1544" w:rsidP="00861541">
      <w:pPr>
        <w:tabs>
          <w:tab w:val="left" w:pos="2010"/>
        </w:tabs>
        <w:spacing w:after="0" w:line="240" w:lineRule="auto"/>
        <w:rPr>
          <w:rFonts w:cs="Arial"/>
          <w:b/>
          <w:sz w:val="24"/>
          <w:szCs w:val="24"/>
          <w:lang w:val="en"/>
        </w:rPr>
      </w:pPr>
      <w:r w:rsidRPr="00AF1544">
        <w:rPr>
          <w:rFonts w:cs="Arial"/>
          <w:b/>
          <w:sz w:val="24"/>
          <w:szCs w:val="24"/>
          <w:lang w:val="en"/>
        </w:rPr>
        <w:t>Eileen Newell</w:t>
      </w:r>
      <w:r>
        <w:rPr>
          <w:rFonts w:cs="Arial"/>
          <w:b/>
          <w:sz w:val="24"/>
          <w:szCs w:val="24"/>
          <w:lang w:val="en"/>
        </w:rPr>
        <w:t xml:space="preserve"> - 254 Madison St., was present before the </w:t>
      </w:r>
      <w:r w:rsidR="003C42DE">
        <w:rPr>
          <w:rFonts w:cs="Arial"/>
          <w:b/>
          <w:sz w:val="24"/>
          <w:szCs w:val="24"/>
          <w:lang w:val="en"/>
        </w:rPr>
        <w:t>Board</w:t>
      </w:r>
      <w:r w:rsidR="00492A2E">
        <w:rPr>
          <w:rFonts w:cs="Arial"/>
          <w:b/>
          <w:sz w:val="24"/>
          <w:szCs w:val="24"/>
          <w:lang w:val="en"/>
        </w:rPr>
        <w:t>.</w:t>
      </w:r>
    </w:p>
    <w:p w:rsidR="00492A2E" w:rsidRPr="00492A2E" w:rsidRDefault="00492A2E" w:rsidP="00861541">
      <w:pPr>
        <w:tabs>
          <w:tab w:val="left" w:pos="2010"/>
        </w:tabs>
        <w:spacing w:after="0" w:line="240" w:lineRule="auto"/>
        <w:rPr>
          <w:rFonts w:cs="Arial"/>
          <w:sz w:val="24"/>
          <w:szCs w:val="24"/>
          <w:lang w:val="en"/>
        </w:rPr>
      </w:pPr>
    </w:p>
    <w:p w:rsidR="00492A2E" w:rsidRDefault="00492A2E" w:rsidP="00861541">
      <w:pPr>
        <w:tabs>
          <w:tab w:val="left" w:pos="2010"/>
        </w:tabs>
        <w:spacing w:after="0" w:line="240" w:lineRule="auto"/>
        <w:rPr>
          <w:rFonts w:cs="Arial"/>
          <w:sz w:val="24"/>
          <w:szCs w:val="24"/>
          <w:lang w:val="en"/>
        </w:rPr>
      </w:pPr>
      <w:r w:rsidRPr="00492A2E">
        <w:rPr>
          <w:rFonts w:cs="Arial"/>
          <w:sz w:val="24"/>
          <w:szCs w:val="24"/>
          <w:lang w:val="en"/>
        </w:rPr>
        <w:t xml:space="preserve">Ms. Newell </w:t>
      </w:r>
      <w:r>
        <w:rPr>
          <w:rFonts w:cs="Arial"/>
          <w:sz w:val="24"/>
          <w:szCs w:val="24"/>
          <w:lang w:val="en"/>
        </w:rPr>
        <w:t>stated that she knows Mr. Mammone did a traffic study about two and half years ago and wondered if he had done one recently.</w:t>
      </w:r>
    </w:p>
    <w:p w:rsidR="00E41165" w:rsidRDefault="00E41165" w:rsidP="00861541">
      <w:pPr>
        <w:tabs>
          <w:tab w:val="left" w:pos="2010"/>
        </w:tabs>
        <w:spacing w:after="0" w:line="240" w:lineRule="auto"/>
        <w:rPr>
          <w:rFonts w:cs="Arial"/>
          <w:sz w:val="24"/>
          <w:szCs w:val="24"/>
          <w:lang w:val="en"/>
        </w:rPr>
      </w:pPr>
    </w:p>
    <w:p w:rsidR="00492A2E" w:rsidRPr="00492A2E" w:rsidRDefault="00492A2E" w:rsidP="00861541">
      <w:pPr>
        <w:tabs>
          <w:tab w:val="left" w:pos="2010"/>
        </w:tabs>
        <w:spacing w:after="0" w:line="240" w:lineRule="auto"/>
        <w:rPr>
          <w:rFonts w:cs="Arial"/>
          <w:sz w:val="24"/>
          <w:szCs w:val="24"/>
          <w:lang w:val="en"/>
        </w:rPr>
      </w:pPr>
      <w:r>
        <w:rPr>
          <w:rFonts w:cs="Arial"/>
          <w:sz w:val="24"/>
          <w:szCs w:val="24"/>
          <w:lang w:val="en"/>
        </w:rPr>
        <w:t>Mr. Mammone stated that he had not done a recent study but has revisited areas where a traffic study has taken place and inflation is usually consistent with the 1 to 2%</w:t>
      </w:r>
      <w:r w:rsidR="00C45905">
        <w:rPr>
          <w:rFonts w:cs="Arial"/>
          <w:sz w:val="24"/>
          <w:szCs w:val="24"/>
          <w:lang w:val="en"/>
        </w:rPr>
        <w:t>.  Mr. Mammone added that he is comfortable with the data is collected in an area within the last five years.</w:t>
      </w:r>
    </w:p>
    <w:p w:rsidR="00750776" w:rsidRPr="00C45905" w:rsidRDefault="00492A2E" w:rsidP="00492A2E">
      <w:pPr>
        <w:tabs>
          <w:tab w:val="left" w:pos="2010"/>
        </w:tabs>
        <w:spacing w:after="0" w:line="240" w:lineRule="auto"/>
        <w:rPr>
          <w:rFonts w:cs="Arial"/>
          <w:sz w:val="24"/>
          <w:szCs w:val="24"/>
          <w:lang w:val="en"/>
        </w:rPr>
      </w:pPr>
      <w:r w:rsidRPr="00C45905">
        <w:rPr>
          <w:rFonts w:cs="Arial"/>
          <w:sz w:val="24"/>
          <w:szCs w:val="24"/>
          <w:lang w:val="en"/>
        </w:rPr>
        <w:tab/>
      </w:r>
    </w:p>
    <w:p w:rsidR="00750776" w:rsidRPr="00C45905" w:rsidRDefault="00C45905" w:rsidP="00861541">
      <w:pPr>
        <w:tabs>
          <w:tab w:val="left" w:pos="2010"/>
        </w:tabs>
        <w:spacing w:after="0" w:line="240" w:lineRule="auto"/>
        <w:rPr>
          <w:rFonts w:cs="Arial"/>
          <w:sz w:val="24"/>
          <w:szCs w:val="24"/>
          <w:lang w:val="en"/>
        </w:rPr>
      </w:pPr>
      <w:r w:rsidRPr="00C45905">
        <w:rPr>
          <w:rFonts w:cs="Arial"/>
          <w:sz w:val="24"/>
          <w:szCs w:val="24"/>
          <w:lang w:val="en"/>
        </w:rPr>
        <w:t>Ms. Newell stated that</w:t>
      </w:r>
      <w:r>
        <w:rPr>
          <w:rFonts w:cs="Arial"/>
          <w:sz w:val="24"/>
          <w:szCs w:val="24"/>
          <w:lang w:val="en"/>
        </w:rPr>
        <w:t xml:space="preserve"> the neighborhood where she lives is unique in the way that connects to Rustcraft Road. </w:t>
      </w:r>
      <w:r w:rsidR="000736C9">
        <w:rPr>
          <w:rFonts w:cs="Arial"/>
          <w:sz w:val="24"/>
          <w:szCs w:val="24"/>
          <w:lang w:val="en"/>
        </w:rPr>
        <w:t>Ms. Newell</w:t>
      </w:r>
      <w:r w:rsidR="00E41165">
        <w:rPr>
          <w:rFonts w:cs="Arial"/>
          <w:sz w:val="24"/>
          <w:szCs w:val="24"/>
          <w:lang w:val="en"/>
        </w:rPr>
        <w:t xml:space="preserve"> </w:t>
      </w:r>
      <w:r>
        <w:rPr>
          <w:rFonts w:cs="Arial"/>
          <w:sz w:val="24"/>
          <w:szCs w:val="24"/>
          <w:lang w:val="en"/>
        </w:rPr>
        <w:t>went on to describe the cut through traffic and speedy recklessness with which they travel down her street.</w:t>
      </w:r>
    </w:p>
    <w:p w:rsidR="00750776" w:rsidRDefault="00750776" w:rsidP="00861541">
      <w:pPr>
        <w:tabs>
          <w:tab w:val="left" w:pos="2010"/>
        </w:tabs>
        <w:spacing w:after="0" w:line="240" w:lineRule="auto"/>
        <w:rPr>
          <w:rFonts w:cs="Arial"/>
          <w:sz w:val="24"/>
          <w:szCs w:val="24"/>
          <w:lang w:val="en"/>
        </w:rPr>
      </w:pPr>
    </w:p>
    <w:p w:rsidR="00750776" w:rsidRDefault="00C45905" w:rsidP="00861541">
      <w:pPr>
        <w:tabs>
          <w:tab w:val="left" w:pos="2010"/>
        </w:tabs>
        <w:spacing w:after="0" w:line="240" w:lineRule="auto"/>
        <w:rPr>
          <w:rFonts w:cs="Arial"/>
          <w:sz w:val="24"/>
          <w:szCs w:val="24"/>
          <w:lang w:val="en"/>
        </w:rPr>
      </w:pPr>
      <w:r>
        <w:rPr>
          <w:rFonts w:cs="Arial"/>
          <w:sz w:val="24"/>
          <w:szCs w:val="24"/>
          <w:lang w:val="en"/>
        </w:rPr>
        <w:t xml:space="preserve">Mr. Guilfoyle asked Mr. Mammone if </w:t>
      </w:r>
      <w:r w:rsidR="00DA7DAE">
        <w:rPr>
          <w:rFonts w:cs="Arial"/>
          <w:sz w:val="24"/>
          <w:szCs w:val="24"/>
          <w:lang w:val="en"/>
        </w:rPr>
        <w:t xml:space="preserve">a don not enter </w:t>
      </w:r>
      <w:r>
        <w:rPr>
          <w:rFonts w:cs="Arial"/>
          <w:sz w:val="24"/>
          <w:szCs w:val="24"/>
          <w:lang w:val="en"/>
        </w:rPr>
        <w:t>sign could be put right at the corner of Ford and Madison Street.</w:t>
      </w:r>
    </w:p>
    <w:p w:rsidR="00C45905" w:rsidRDefault="00C45905" w:rsidP="00861541">
      <w:pPr>
        <w:tabs>
          <w:tab w:val="left" w:pos="2010"/>
        </w:tabs>
        <w:spacing w:after="0" w:line="240" w:lineRule="auto"/>
        <w:rPr>
          <w:rFonts w:cs="Arial"/>
          <w:sz w:val="24"/>
          <w:szCs w:val="24"/>
          <w:lang w:val="en"/>
        </w:rPr>
      </w:pPr>
    </w:p>
    <w:p w:rsidR="00C45905" w:rsidRDefault="00C45905" w:rsidP="00861541">
      <w:pPr>
        <w:tabs>
          <w:tab w:val="left" w:pos="2010"/>
        </w:tabs>
        <w:spacing w:after="0" w:line="240" w:lineRule="auto"/>
        <w:rPr>
          <w:rFonts w:cs="Arial"/>
          <w:sz w:val="24"/>
          <w:szCs w:val="24"/>
          <w:lang w:val="en"/>
        </w:rPr>
      </w:pPr>
      <w:r>
        <w:rPr>
          <w:rFonts w:cs="Arial"/>
          <w:sz w:val="24"/>
          <w:szCs w:val="24"/>
          <w:lang w:val="en"/>
        </w:rPr>
        <w:t>Mr. Mammone stated that typically they have no outlet signs at those locations but it could have gotten knocked down by the snow and just never put back up.  Mr. Mammone added that that is something that can be easily put up.</w:t>
      </w:r>
    </w:p>
    <w:p w:rsidR="00C45905" w:rsidRDefault="00C45905" w:rsidP="00861541">
      <w:pPr>
        <w:tabs>
          <w:tab w:val="left" w:pos="2010"/>
        </w:tabs>
        <w:spacing w:after="0" w:line="240" w:lineRule="auto"/>
        <w:rPr>
          <w:rFonts w:cs="Arial"/>
          <w:sz w:val="24"/>
          <w:szCs w:val="24"/>
          <w:lang w:val="en"/>
        </w:rPr>
      </w:pPr>
    </w:p>
    <w:p w:rsidR="00C45905" w:rsidRDefault="00C45905" w:rsidP="00861541">
      <w:pPr>
        <w:tabs>
          <w:tab w:val="left" w:pos="2010"/>
        </w:tabs>
        <w:spacing w:after="0" w:line="240" w:lineRule="auto"/>
        <w:rPr>
          <w:rFonts w:cs="Arial"/>
          <w:sz w:val="24"/>
          <w:szCs w:val="24"/>
          <w:lang w:val="en"/>
        </w:rPr>
      </w:pPr>
      <w:r>
        <w:rPr>
          <w:rFonts w:cs="Arial"/>
          <w:sz w:val="24"/>
          <w:szCs w:val="24"/>
          <w:lang w:val="en"/>
        </w:rPr>
        <w:t xml:space="preserve">Ms. Newell stated that she has been in that neighborhood since 2009 and has the never seen </w:t>
      </w:r>
      <w:r w:rsidR="00B349A6">
        <w:rPr>
          <w:rFonts w:cs="Arial"/>
          <w:sz w:val="24"/>
          <w:szCs w:val="24"/>
          <w:lang w:val="en"/>
        </w:rPr>
        <w:t xml:space="preserve">a sign there. </w:t>
      </w:r>
      <w:r w:rsidR="002B50AB">
        <w:rPr>
          <w:rFonts w:cs="Arial"/>
          <w:sz w:val="24"/>
          <w:szCs w:val="24"/>
          <w:lang w:val="en"/>
        </w:rPr>
        <w:t>Ms. Newell</w:t>
      </w:r>
      <w:r w:rsidR="00B349A6">
        <w:rPr>
          <w:rFonts w:cs="Arial"/>
          <w:sz w:val="24"/>
          <w:szCs w:val="24"/>
          <w:lang w:val="en"/>
        </w:rPr>
        <w:t xml:space="preserve"> added that their used to be a stop sign at the corner of Ford and Madison that got knocked down a couple of years ago and</w:t>
      </w:r>
      <w:r w:rsidR="008456E1">
        <w:rPr>
          <w:rFonts w:cs="Arial"/>
          <w:sz w:val="24"/>
          <w:szCs w:val="24"/>
          <w:lang w:val="en"/>
        </w:rPr>
        <w:t xml:space="preserve"> has not been </w:t>
      </w:r>
      <w:r w:rsidR="00B349A6">
        <w:rPr>
          <w:rFonts w:cs="Arial"/>
          <w:sz w:val="24"/>
          <w:szCs w:val="24"/>
          <w:lang w:val="en"/>
        </w:rPr>
        <w:t>put back up.</w:t>
      </w:r>
    </w:p>
    <w:p w:rsidR="00C45905" w:rsidRDefault="00C45905" w:rsidP="00861541">
      <w:pPr>
        <w:tabs>
          <w:tab w:val="left" w:pos="2010"/>
        </w:tabs>
        <w:spacing w:after="0" w:line="240" w:lineRule="auto"/>
        <w:rPr>
          <w:rFonts w:cs="Arial"/>
          <w:sz w:val="24"/>
          <w:szCs w:val="24"/>
          <w:lang w:val="en"/>
        </w:rPr>
      </w:pPr>
    </w:p>
    <w:p w:rsidR="00B349A6" w:rsidRDefault="008456E1" w:rsidP="00861541">
      <w:pPr>
        <w:tabs>
          <w:tab w:val="left" w:pos="2010"/>
        </w:tabs>
        <w:spacing w:after="0" w:line="240" w:lineRule="auto"/>
        <w:rPr>
          <w:rFonts w:cs="Arial"/>
          <w:sz w:val="24"/>
          <w:szCs w:val="24"/>
          <w:lang w:val="en"/>
        </w:rPr>
      </w:pPr>
      <w:r>
        <w:rPr>
          <w:rFonts w:cs="Arial"/>
          <w:sz w:val="24"/>
          <w:szCs w:val="24"/>
          <w:lang w:val="en"/>
        </w:rPr>
        <w:t xml:space="preserve">Mr. Guilfoyle asked Mr. Mammone to look into putting </w:t>
      </w:r>
      <w:r w:rsidR="00797869">
        <w:rPr>
          <w:rFonts w:cs="Arial"/>
          <w:sz w:val="24"/>
          <w:szCs w:val="24"/>
          <w:lang w:val="en"/>
        </w:rPr>
        <w:t>a dead-end</w:t>
      </w:r>
      <w:r>
        <w:rPr>
          <w:rFonts w:cs="Arial"/>
          <w:sz w:val="24"/>
          <w:szCs w:val="24"/>
          <w:lang w:val="en"/>
        </w:rPr>
        <w:t xml:space="preserve"> sign at that intersection as well as putting the stop sign back in.</w:t>
      </w:r>
    </w:p>
    <w:p w:rsidR="00944767" w:rsidRDefault="00944767" w:rsidP="00861541">
      <w:pPr>
        <w:tabs>
          <w:tab w:val="left" w:pos="2010"/>
        </w:tabs>
        <w:spacing w:after="0" w:line="240" w:lineRule="auto"/>
        <w:rPr>
          <w:rFonts w:cs="Arial"/>
          <w:sz w:val="24"/>
          <w:szCs w:val="24"/>
          <w:lang w:val="en"/>
        </w:rPr>
      </w:pPr>
    </w:p>
    <w:p w:rsidR="00944767" w:rsidRDefault="00944767" w:rsidP="00861541">
      <w:pPr>
        <w:tabs>
          <w:tab w:val="left" w:pos="2010"/>
        </w:tabs>
        <w:spacing w:after="0" w:line="240" w:lineRule="auto"/>
        <w:rPr>
          <w:rFonts w:cs="Arial"/>
          <w:sz w:val="24"/>
          <w:szCs w:val="24"/>
          <w:lang w:val="en"/>
        </w:rPr>
      </w:pPr>
      <w:r>
        <w:rPr>
          <w:rFonts w:cs="Arial"/>
          <w:sz w:val="24"/>
          <w:szCs w:val="24"/>
          <w:lang w:val="en"/>
        </w:rPr>
        <w:t>Mr. Mammone stated that he will</w:t>
      </w:r>
      <w:r w:rsidR="00DA7DAE">
        <w:rPr>
          <w:rFonts w:cs="Arial"/>
          <w:sz w:val="24"/>
          <w:szCs w:val="24"/>
          <w:lang w:val="en"/>
        </w:rPr>
        <w:t xml:space="preserve"> coordinate with Joe Flanagan, D</w:t>
      </w:r>
      <w:r>
        <w:rPr>
          <w:rFonts w:cs="Arial"/>
          <w:sz w:val="24"/>
          <w:szCs w:val="24"/>
          <w:lang w:val="en"/>
        </w:rPr>
        <w:t xml:space="preserve">irector of </w:t>
      </w:r>
      <w:r w:rsidR="00DA7DAE">
        <w:rPr>
          <w:rFonts w:cs="Arial"/>
          <w:sz w:val="24"/>
          <w:szCs w:val="24"/>
          <w:lang w:val="en"/>
        </w:rPr>
        <w:t>P</w:t>
      </w:r>
      <w:r>
        <w:rPr>
          <w:rFonts w:cs="Arial"/>
          <w:sz w:val="24"/>
          <w:szCs w:val="24"/>
          <w:lang w:val="en"/>
        </w:rPr>
        <w:t xml:space="preserve">ublic </w:t>
      </w:r>
      <w:r w:rsidR="00DA7DAE">
        <w:rPr>
          <w:rFonts w:cs="Arial"/>
          <w:sz w:val="24"/>
          <w:szCs w:val="24"/>
          <w:lang w:val="en"/>
        </w:rPr>
        <w:t>W</w:t>
      </w:r>
      <w:r>
        <w:rPr>
          <w:rFonts w:cs="Arial"/>
          <w:sz w:val="24"/>
          <w:szCs w:val="24"/>
          <w:lang w:val="en"/>
        </w:rPr>
        <w:t>orks.</w:t>
      </w:r>
    </w:p>
    <w:p w:rsidR="00944767" w:rsidRDefault="00944767" w:rsidP="00861541">
      <w:pPr>
        <w:tabs>
          <w:tab w:val="left" w:pos="2010"/>
        </w:tabs>
        <w:spacing w:after="0" w:line="240" w:lineRule="auto"/>
        <w:rPr>
          <w:rFonts w:cs="Arial"/>
          <w:sz w:val="24"/>
          <w:szCs w:val="24"/>
          <w:lang w:val="en"/>
        </w:rPr>
      </w:pPr>
    </w:p>
    <w:p w:rsidR="00944767" w:rsidRDefault="00944767" w:rsidP="00861541">
      <w:pPr>
        <w:tabs>
          <w:tab w:val="left" w:pos="2010"/>
        </w:tabs>
        <w:spacing w:after="0" w:line="240" w:lineRule="auto"/>
        <w:rPr>
          <w:rFonts w:cs="Arial"/>
          <w:sz w:val="24"/>
          <w:szCs w:val="24"/>
          <w:lang w:val="en"/>
        </w:rPr>
      </w:pPr>
      <w:r>
        <w:rPr>
          <w:rFonts w:cs="Arial"/>
          <w:sz w:val="24"/>
          <w:szCs w:val="24"/>
          <w:lang w:val="en"/>
        </w:rPr>
        <w:t xml:space="preserve">Mr. </w:t>
      </w:r>
      <w:r w:rsidR="00A85547">
        <w:rPr>
          <w:rFonts w:cs="Arial"/>
          <w:sz w:val="24"/>
          <w:szCs w:val="24"/>
          <w:lang w:val="en"/>
        </w:rPr>
        <w:t xml:space="preserve">MacDonald </w:t>
      </w:r>
      <w:r>
        <w:rPr>
          <w:rFonts w:cs="Arial"/>
          <w:sz w:val="24"/>
          <w:szCs w:val="24"/>
          <w:lang w:val="en"/>
        </w:rPr>
        <w:t xml:space="preserve">asked Mr. Mammone if </w:t>
      </w:r>
      <w:r w:rsidR="00797869">
        <w:rPr>
          <w:rFonts w:cs="Arial"/>
          <w:sz w:val="24"/>
          <w:szCs w:val="24"/>
          <w:lang w:val="en"/>
        </w:rPr>
        <w:t>he</w:t>
      </w:r>
      <w:r>
        <w:rPr>
          <w:rFonts w:cs="Arial"/>
          <w:sz w:val="24"/>
          <w:szCs w:val="24"/>
          <w:lang w:val="en"/>
        </w:rPr>
        <w:t xml:space="preserve"> considered designating the street</w:t>
      </w:r>
      <w:r w:rsidR="00797869">
        <w:rPr>
          <w:rFonts w:cs="Arial"/>
          <w:sz w:val="24"/>
          <w:szCs w:val="24"/>
          <w:lang w:val="en"/>
        </w:rPr>
        <w:t xml:space="preserve"> as</w:t>
      </w:r>
      <w:r>
        <w:rPr>
          <w:rFonts w:cs="Arial"/>
          <w:sz w:val="24"/>
          <w:szCs w:val="24"/>
          <w:lang w:val="en"/>
        </w:rPr>
        <w:t xml:space="preserve"> a one</w:t>
      </w:r>
      <w:r w:rsidR="00315D02">
        <w:rPr>
          <w:rFonts w:cs="Arial"/>
          <w:sz w:val="24"/>
          <w:szCs w:val="24"/>
          <w:lang w:val="en"/>
        </w:rPr>
        <w:t>-</w:t>
      </w:r>
      <w:r>
        <w:rPr>
          <w:rFonts w:cs="Arial"/>
          <w:sz w:val="24"/>
          <w:szCs w:val="24"/>
          <w:lang w:val="en"/>
        </w:rPr>
        <w:t>way street.</w:t>
      </w:r>
    </w:p>
    <w:p w:rsidR="00944767" w:rsidRDefault="00944767" w:rsidP="00861541">
      <w:pPr>
        <w:tabs>
          <w:tab w:val="left" w:pos="2010"/>
        </w:tabs>
        <w:spacing w:after="0" w:line="240" w:lineRule="auto"/>
        <w:rPr>
          <w:rFonts w:cs="Arial"/>
          <w:sz w:val="24"/>
          <w:szCs w:val="24"/>
          <w:lang w:val="en"/>
        </w:rPr>
      </w:pPr>
    </w:p>
    <w:p w:rsidR="00944767" w:rsidRDefault="00944767" w:rsidP="00861541">
      <w:pPr>
        <w:tabs>
          <w:tab w:val="left" w:pos="2010"/>
        </w:tabs>
        <w:spacing w:after="0" w:line="240" w:lineRule="auto"/>
        <w:rPr>
          <w:rFonts w:cs="Arial"/>
          <w:sz w:val="24"/>
          <w:szCs w:val="24"/>
          <w:lang w:val="en"/>
        </w:rPr>
      </w:pPr>
      <w:r>
        <w:rPr>
          <w:rFonts w:cs="Arial"/>
          <w:sz w:val="24"/>
          <w:szCs w:val="24"/>
          <w:lang w:val="en"/>
        </w:rPr>
        <w:t>Mr. Mammone stated that because of the low volume of traffic they had not considered that.</w:t>
      </w:r>
    </w:p>
    <w:p w:rsidR="00944767" w:rsidRDefault="000C17EE" w:rsidP="000C17EE">
      <w:pPr>
        <w:tabs>
          <w:tab w:val="left" w:pos="5666"/>
        </w:tabs>
        <w:spacing w:after="0" w:line="240" w:lineRule="auto"/>
        <w:rPr>
          <w:rFonts w:cs="Arial"/>
          <w:sz w:val="24"/>
          <w:szCs w:val="24"/>
          <w:lang w:val="en"/>
        </w:rPr>
      </w:pPr>
      <w:r>
        <w:rPr>
          <w:rFonts w:cs="Arial"/>
          <w:sz w:val="24"/>
          <w:szCs w:val="24"/>
          <w:lang w:val="en"/>
        </w:rPr>
        <w:tab/>
      </w:r>
    </w:p>
    <w:p w:rsidR="00944767" w:rsidRDefault="00944767" w:rsidP="00861541">
      <w:pPr>
        <w:tabs>
          <w:tab w:val="left" w:pos="2010"/>
        </w:tabs>
        <w:spacing w:after="0" w:line="240" w:lineRule="auto"/>
        <w:rPr>
          <w:rFonts w:cs="Arial"/>
          <w:sz w:val="24"/>
          <w:szCs w:val="24"/>
          <w:lang w:val="en"/>
        </w:rPr>
      </w:pPr>
      <w:r>
        <w:rPr>
          <w:rFonts w:cs="Arial"/>
          <w:sz w:val="24"/>
          <w:szCs w:val="24"/>
          <w:lang w:val="en"/>
        </w:rPr>
        <w:t xml:space="preserve">Mr. </w:t>
      </w:r>
      <w:r w:rsidR="00A85547">
        <w:rPr>
          <w:rFonts w:cs="Arial"/>
          <w:sz w:val="24"/>
          <w:szCs w:val="24"/>
          <w:lang w:val="en"/>
        </w:rPr>
        <w:t xml:space="preserve">MacDonald </w:t>
      </w:r>
      <w:r>
        <w:rPr>
          <w:rFonts w:cs="Arial"/>
          <w:sz w:val="24"/>
          <w:szCs w:val="24"/>
          <w:lang w:val="en"/>
        </w:rPr>
        <w:t xml:space="preserve">asked Mr. Mammone to look into it and report back to the </w:t>
      </w:r>
      <w:r w:rsidR="003C42DE">
        <w:rPr>
          <w:rFonts w:cs="Arial"/>
          <w:sz w:val="24"/>
          <w:szCs w:val="24"/>
          <w:lang w:val="en"/>
        </w:rPr>
        <w:t>Board</w:t>
      </w:r>
      <w:r>
        <w:rPr>
          <w:rFonts w:cs="Arial"/>
          <w:sz w:val="24"/>
          <w:szCs w:val="24"/>
          <w:lang w:val="en"/>
        </w:rPr>
        <w:t>.</w:t>
      </w:r>
    </w:p>
    <w:p w:rsidR="00944767" w:rsidRDefault="00944767" w:rsidP="00861541">
      <w:pPr>
        <w:tabs>
          <w:tab w:val="left" w:pos="2010"/>
        </w:tabs>
        <w:spacing w:after="0" w:line="240" w:lineRule="auto"/>
        <w:rPr>
          <w:rFonts w:cs="Arial"/>
          <w:sz w:val="24"/>
          <w:szCs w:val="24"/>
          <w:lang w:val="en"/>
        </w:rPr>
      </w:pPr>
    </w:p>
    <w:p w:rsidR="00944767" w:rsidRDefault="00944767" w:rsidP="00861541">
      <w:pPr>
        <w:tabs>
          <w:tab w:val="left" w:pos="2010"/>
        </w:tabs>
        <w:spacing w:after="0" w:line="240" w:lineRule="auto"/>
        <w:rPr>
          <w:rFonts w:cs="Arial"/>
          <w:sz w:val="24"/>
          <w:szCs w:val="24"/>
          <w:lang w:val="en"/>
        </w:rPr>
      </w:pPr>
      <w:r>
        <w:rPr>
          <w:rFonts w:cs="Arial"/>
          <w:sz w:val="24"/>
          <w:szCs w:val="24"/>
          <w:lang w:val="en"/>
        </w:rPr>
        <w:lastRenderedPageBreak/>
        <w:t>Mr. Keogh asked Mr. Mammone</w:t>
      </w:r>
      <w:r w:rsidR="002A2EF9">
        <w:rPr>
          <w:rFonts w:cs="Arial"/>
          <w:sz w:val="24"/>
          <w:szCs w:val="24"/>
          <w:lang w:val="en"/>
        </w:rPr>
        <w:t xml:space="preserve"> if there could be a restricted</w:t>
      </w:r>
      <w:r w:rsidR="007C61A6">
        <w:rPr>
          <w:rFonts w:cs="Arial"/>
          <w:sz w:val="24"/>
          <w:szCs w:val="24"/>
          <w:lang w:val="en"/>
        </w:rPr>
        <w:t xml:space="preserve"> times</w:t>
      </w:r>
      <w:r w:rsidR="002A2EF9">
        <w:rPr>
          <w:rFonts w:cs="Arial"/>
          <w:sz w:val="24"/>
          <w:szCs w:val="24"/>
          <w:lang w:val="en"/>
        </w:rPr>
        <w:t xml:space="preserve"> turn sign put in that area.</w:t>
      </w:r>
    </w:p>
    <w:p w:rsidR="002A2EF9" w:rsidRDefault="002A2EF9" w:rsidP="00861541">
      <w:pPr>
        <w:tabs>
          <w:tab w:val="left" w:pos="2010"/>
        </w:tabs>
        <w:spacing w:after="0" w:line="240" w:lineRule="auto"/>
        <w:rPr>
          <w:rFonts w:cs="Arial"/>
          <w:sz w:val="24"/>
          <w:szCs w:val="24"/>
          <w:lang w:val="en"/>
        </w:rPr>
      </w:pPr>
    </w:p>
    <w:p w:rsidR="002A2EF9" w:rsidRDefault="002A2EF9" w:rsidP="00861541">
      <w:pPr>
        <w:tabs>
          <w:tab w:val="left" w:pos="2010"/>
        </w:tabs>
        <w:spacing w:after="0" w:line="240" w:lineRule="auto"/>
        <w:rPr>
          <w:rFonts w:cs="Arial"/>
          <w:sz w:val="24"/>
          <w:szCs w:val="24"/>
          <w:lang w:val="en"/>
        </w:rPr>
      </w:pPr>
      <w:r>
        <w:rPr>
          <w:rFonts w:cs="Arial"/>
          <w:sz w:val="24"/>
          <w:szCs w:val="24"/>
          <w:lang w:val="en"/>
        </w:rPr>
        <w:t>Mr. Mammone answered that they could put a sign there would also be restrictive to the residents.</w:t>
      </w:r>
    </w:p>
    <w:p w:rsidR="00944767" w:rsidRDefault="00944767" w:rsidP="00861541">
      <w:pPr>
        <w:tabs>
          <w:tab w:val="left" w:pos="2010"/>
        </w:tabs>
        <w:spacing w:after="0" w:line="240" w:lineRule="auto"/>
        <w:rPr>
          <w:rFonts w:cs="Arial"/>
          <w:sz w:val="24"/>
          <w:szCs w:val="24"/>
          <w:lang w:val="en"/>
        </w:rPr>
      </w:pPr>
    </w:p>
    <w:p w:rsidR="00944767" w:rsidRDefault="002A2EF9" w:rsidP="00861541">
      <w:pPr>
        <w:tabs>
          <w:tab w:val="left" w:pos="2010"/>
        </w:tabs>
        <w:spacing w:after="0" w:line="240" w:lineRule="auto"/>
        <w:rPr>
          <w:rFonts w:cs="Arial"/>
          <w:sz w:val="24"/>
          <w:szCs w:val="24"/>
          <w:lang w:val="en"/>
        </w:rPr>
      </w:pPr>
      <w:r>
        <w:rPr>
          <w:rFonts w:cs="Arial"/>
          <w:sz w:val="24"/>
          <w:szCs w:val="24"/>
          <w:lang w:val="en"/>
        </w:rPr>
        <w:t xml:space="preserve">Mr. Keogh asked Mr. Mammone if they could do an updated traffic study since last one was two </w:t>
      </w:r>
      <w:r w:rsidR="00D27BFB">
        <w:rPr>
          <w:rFonts w:cs="Arial"/>
          <w:sz w:val="24"/>
          <w:szCs w:val="24"/>
          <w:lang w:val="en"/>
        </w:rPr>
        <w:t>and a half years</w:t>
      </w:r>
      <w:r>
        <w:rPr>
          <w:rFonts w:cs="Arial"/>
          <w:sz w:val="24"/>
          <w:szCs w:val="24"/>
          <w:lang w:val="en"/>
        </w:rPr>
        <w:t xml:space="preserve"> ago.</w:t>
      </w:r>
    </w:p>
    <w:p w:rsidR="002A2EF9" w:rsidRDefault="002A2EF9" w:rsidP="00861541">
      <w:pPr>
        <w:tabs>
          <w:tab w:val="left" w:pos="2010"/>
        </w:tabs>
        <w:spacing w:after="0" w:line="240" w:lineRule="auto"/>
        <w:rPr>
          <w:rFonts w:cs="Arial"/>
          <w:sz w:val="24"/>
          <w:szCs w:val="24"/>
          <w:lang w:val="en"/>
        </w:rPr>
      </w:pPr>
    </w:p>
    <w:p w:rsidR="002A2EF9" w:rsidRDefault="002A2EF9" w:rsidP="00861541">
      <w:pPr>
        <w:tabs>
          <w:tab w:val="left" w:pos="2010"/>
        </w:tabs>
        <w:spacing w:after="0" w:line="240" w:lineRule="auto"/>
        <w:rPr>
          <w:rFonts w:cs="Arial"/>
          <w:sz w:val="24"/>
          <w:szCs w:val="24"/>
          <w:lang w:val="en"/>
        </w:rPr>
      </w:pPr>
      <w:r>
        <w:rPr>
          <w:rFonts w:cs="Arial"/>
          <w:sz w:val="24"/>
          <w:szCs w:val="24"/>
          <w:lang w:val="en"/>
        </w:rPr>
        <w:t xml:space="preserve">Mr. Mammone answered that they could do one in the </w:t>
      </w:r>
      <w:r w:rsidR="00A85547">
        <w:rPr>
          <w:rFonts w:cs="Arial"/>
          <w:sz w:val="24"/>
          <w:szCs w:val="24"/>
          <w:lang w:val="en"/>
        </w:rPr>
        <w:t>spring</w:t>
      </w:r>
      <w:r>
        <w:rPr>
          <w:rFonts w:cs="Arial"/>
          <w:sz w:val="24"/>
          <w:szCs w:val="24"/>
          <w:lang w:val="en"/>
        </w:rPr>
        <w:t xml:space="preserve"> once the weather turns.</w:t>
      </w:r>
    </w:p>
    <w:p w:rsidR="00B00998" w:rsidRDefault="00B00998" w:rsidP="00B00998">
      <w:pPr>
        <w:tabs>
          <w:tab w:val="left" w:pos="2010"/>
        </w:tabs>
        <w:spacing w:after="0" w:line="240" w:lineRule="auto"/>
        <w:rPr>
          <w:b/>
          <w:sz w:val="24"/>
          <w:szCs w:val="24"/>
        </w:rPr>
      </w:pPr>
    </w:p>
    <w:p w:rsidR="00B00998" w:rsidRDefault="00B00998" w:rsidP="00B00998">
      <w:pPr>
        <w:tabs>
          <w:tab w:val="left" w:pos="2010"/>
        </w:tabs>
        <w:spacing w:after="0" w:line="240" w:lineRule="auto"/>
        <w:rPr>
          <w:sz w:val="24"/>
          <w:szCs w:val="24"/>
        </w:rPr>
      </w:pPr>
      <w:r w:rsidRPr="00B00998">
        <w:rPr>
          <w:sz w:val="24"/>
          <w:szCs w:val="24"/>
        </w:rPr>
        <w:t xml:space="preserve">Mr. Butler </w:t>
      </w:r>
      <w:r>
        <w:rPr>
          <w:sz w:val="24"/>
          <w:szCs w:val="24"/>
        </w:rPr>
        <w:t xml:space="preserve">pointed out that the </w:t>
      </w:r>
      <w:r w:rsidR="003C42DE">
        <w:rPr>
          <w:sz w:val="24"/>
          <w:szCs w:val="24"/>
        </w:rPr>
        <w:t>Town</w:t>
      </w:r>
      <w:r>
        <w:rPr>
          <w:sz w:val="24"/>
          <w:szCs w:val="24"/>
        </w:rPr>
        <w:t xml:space="preserve"> wide speed limit change, from 30</w:t>
      </w:r>
      <w:r w:rsidR="007D79C4">
        <w:rPr>
          <w:sz w:val="24"/>
          <w:szCs w:val="24"/>
        </w:rPr>
        <w:t xml:space="preserve"> </w:t>
      </w:r>
      <w:r>
        <w:rPr>
          <w:sz w:val="24"/>
          <w:szCs w:val="24"/>
        </w:rPr>
        <w:t>MPH to 25</w:t>
      </w:r>
      <w:r w:rsidR="007D79C4">
        <w:rPr>
          <w:sz w:val="24"/>
          <w:szCs w:val="24"/>
        </w:rPr>
        <w:t xml:space="preserve"> </w:t>
      </w:r>
      <w:r>
        <w:rPr>
          <w:sz w:val="24"/>
          <w:szCs w:val="24"/>
        </w:rPr>
        <w:t>MPH</w:t>
      </w:r>
      <w:r w:rsidR="007D79C4">
        <w:rPr>
          <w:sz w:val="24"/>
          <w:szCs w:val="24"/>
        </w:rPr>
        <w:t>, will be going onto effect on May 1, 2018.  Mr. Butler asked Mr. Mammone if his recommendations would have changed if instead of a speed limit of 30 a limit of 25 was assumed.</w:t>
      </w:r>
    </w:p>
    <w:p w:rsidR="007D79C4" w:rsidRDefault="007D79C4" w:rsidP="00B00998">
      <w:pPr>
        <w:tabs>
          <w:tab w:val="left" w:pos="2010"/>
        </w:tabs>
        <w:spacing w:after="0" w:line="240" w:lineRule="auto"/>
        <w:rPr>
          <w:sz w:val="24"/>
          <w:szCs w:val="24"/>
        </w:rPr>
      </w:pPr>
    </w:p>
    <w:p w:rsidR="007D79C4" w:rsidRDefault="007D79C4" w:rsidP="00B00998">
      <w:pPr>
        <w:tabs>
          <w:tab w:val="left" w:pos="2010"/>
        </w:tabs>
        <w:spacing w:after="0" w:line="240" w:lineRule="auto"/>
        <w:rPr>
          <w:sz w:val="24"/>
          <w:szCs w:val="24"/>
        </w:rPr>
      </w:pPr>
      <w:r>
        <w:rPr>
          <w:sz w:val="24"/>
          <w:szCs w:val="24"/>
        </w:rPr>
        <w:t>Mr. Mammone answered no</w:t>
      </w:r>
      <w:r w:rsidR="00011930">
        <w:rPr>
          <w:sz w:val="24"/>
          <w:szCs w:val="24"/>
        </w:rPr>
        <w:t>,</w:t>
      </w:r>
      <w:r>
        <w:rPr>
          <w:sz w:val="24"/>
          <w:szCs w:val="24"/>
        </w:rPr>
        <w:t xml:space="preserve"> we</w:t>
      </w:r>
      <w:r w:rsidR="00011930">
        <w:rPr>
          <w:sz w:val="24"/>
          <w:szCs w:val="24"/>
        </w:rPr>
        <w:t>’</w:t>
      </w:r>
      <w:r>
        <w:rPr>
          <w:sz w:val="24"/>
          <w:szCs w:val="24"/>
        </w:rPr>
        <w:t>re not, as 85</w:t>
      </w:r>
      <w:r w:rsidRPr="007D79C4">
        <w:rPr>
          <w:sz w:val="24"/>
          <w:szCs w:val="24"/>
          <w:vertAlign w:val="superscript"/>
        </w:rPr>
        <w:t>th</w:t>
      </w:r>
      <w:r>
        <w:rPr>
          <w:sz w:val="24"/>
          <w:szCs w:val="24"/>
        </w:rPr>
        <w:t xml:space="preserve"> percentile was 22 mph, which is 3 miles</w:t>
      </w:r>
      <w:r w:rsidR="00C45D07">
        <w:rPr>
          <w:sz w:val="24"/>
          <w:szCs w:val="24"/>
        </w:rPr>
        <w:t xml:space="preserve"> per hour be</w:t>
      </w:r>
      <w:r>
        <w:rPr>
          <w:sz w:val="24"/>
          <w:szCs w:val="24"/>
        </w:rPr>
        <w:t>low the speed limit</w:t>
      </w:r>
    </w:p>
    <w:p w:rsidR="005D611D" w:rsidRDefault="005D611D" w:rsidP="00B00998">
      <w:pPr>
        <w:tabs>
          <w:tab w:val="left" w:pos="2010"/>
        </w:tabs>
        <w:spacing w:after="0" w:line="240" w:lineRule="auto"/>
        <w:rPr>
          <w:sz w:val="24"/>
          <w:szCs w:val="24"/>
        </w:rPr>
      </w:pPr>
    </w:p>
    <w:p w:rsidR="005D611D" w:rsidRDefault="00D97CB7" w:rsidP="00B00998">
      <w:pPr>
        <w:tabs>
          <w:tab w:val="left" w:pos="2010"/>
        </w:tabs>
        <w:spacing w:after="0" w:line="240" w:lineRule="auto"/>
        <w:rPr>
          <w:sz w:val="24"/>
          <w:szCs w:val="24"/>
        </w:rPr>
      </w:pPr>
      <w:r>
        <w:rPr>
          <w:sz w:val="24"/>
          <w:szCs w:val="24"/>
        </w:rPr>
        <w:t>Mr.</w:t>
      </w:r>
      <w:r w:rsidR="005D611D">
        <w:rPr>
          <w:sz w:val="24"/>
          <w:szCs w:val="24"/>
        </w:rPr>
        <w:t xml:space="preserve"> Butler asked for the </w:t>
      </w:r>
      <w:r w:rsidR="003C42DE">
        <w:rPr>
          <w:sz w:val="24"/>
          <w:szCs w:val="24"/>
        </w:rPr>
        <w:t>Town</w:t>
      </w:r>
      <w:r w:rsidR="005D611D">
        <w:rPr>
          <w:sz w:val="24"/>
          <w:szCs w:val="24"/>
        </w:rPr>
        <w:t xml:space="preserve"> </w:t>
      </w:r>
      <w:r w:rsidR="00434105">
        <w:rPr>
          <w:sz w:val="24"/>
          <w:szCs w:val="24"/>
        </w:rPr>
        <w:t>Manager</w:t>
      </w:r>
      <w:r w:rsidR="005D611D">
        <w:rPr>
          <w:sz w:val="24"/>
          <w:szCs w:val="24"/>
        </w:rPr>
        <w:t xml:space="preserve"> and the </w:t>
      </w:r>
      <w:r w:rsidR="00434105">
        <w:rPr>
          <w:sz w:val="24"/>
          <w:szCs w:val="24"/>
        </w:rPr>
        <w:t>Police Department</w:t>
      </w:r>
      <w:r w:rsidR="005D611D">
        <w:rPr>
          <w:sz w:val="24"/>
          <w:szCs w:val="24"/>
        </w:rPr>
        <w:t xml:space="preserve"> to check on people making the illegal left turn from Rustcraft on to Ford</w:t>
      </w:r>
      <w:r w:rsidR="004D35D5">
        <w:rPr>
          <w:sz w:val="24"/>
          <w:szCs w:val="24"/>
        </w:rPr>
        <w:t>.</w:t>
      </w:r>
    </w:p>
    <w:p w:rsidR="004D35D5" w:rsidRDefault="004D35D5" w:rsidP="00B00998">
      <w:pPr>
        <w:tabs>
          <w:tab w:val="left" w:pos="2010"/>
        </w:tabs>
        <w:spacing w:after="0" w:line="240" w:lineRule="auto"/>
        <w:rPr>
          <w:sz w:val="24"/>
          <w:szCs w:val="24"/>
        </w:rPr>
      </w:pPr>
    </w:p>
    <w:p w:rsidR="004D35D5" w:rsidRDefault="004D35D5" w:rsidP="00B00998">
      <w:pPr>
        <w:tabs>
          <w:tab w:val="left" w:pos="2010"/>
        </w:tabs>
        <w:spacing w:after="0" w:line="240" w:lineRule="auto"/>
        <w:rPr>
          <w:sz w:val="24"/>
          <w:szCs w:val="24"/>
        </w:rPr>
      </w:pPr>
      <w:r>
        <w:rPr>
          <w:sz w:val="24"/>
          <w:szCs w:val="24"/>
        </w:rPr>
        <w:t xml:space="preserve">Ms. Newell admitted for convenience sake she does take that illegal left turn to get to her house. Ms. </w:t>
      </w:r>
      <w:r w:rsidR="00434105">
        <w:rPr>
          <w:sz w:val="24"/>
          <w:szCs w:val="24"/>
        </w:rPr>
        <w:t>N</w:t>
      </w:r>
      <w:r>
        <w:rPr>
          <w:sz w:val="24"/>
          <w:szCs w:val="24"/>
        </w:rPr>
        <w:t>ew</w:t>
      </w:r>
      <w:r w:rsidR="00434105">
        <w:rPr>
          <w:sz w:val="24"/>
          <w:szCs w:val="24"/>
        </w:rPr>
        <w:t>ell</w:t>
      </w:r>
      <w:r>
        <w:rPr>
          <w:sz w:val="24"/>
          <w:szCs w:val="24"/>
        </w:rPr>
        <w:t xml:space="preserve"> added that she does not see a lot of cars </w:t>
      </w:r>
      <w:r w:rsidR="00296708">
        <w:rPr>
          <w:sz w:val="24"/>
          <w:szCs w:val="24"/>
        </w:rPr>
        <w:t>doing</w:t>
      </w:r>
      <w:r>
        <w:rPr>
          <w:sz w:val="24"/>
          <w:szCs w:val="24"/>
        </w:rPr>
        <w:t xml:space="preserve"> the same thing.</w:t>
      </w:r>
    </w:p>
    <w:p w:rsidR="004D35D5" w:rsidRDefault="004D35D5" w:rsidP="00B00998">
      <w:pPr>
        <w:tabs>
          <w:tab w:val="left" w:pos="2010"/>
        </w:tabs>
        <w:spacing w:after="0" w:line="240" w:lineRule="auto"/>
        <w:rPr>
          <w:sz w:val="24"/>
          <w:szCs w:val="24"/>
        </w:rPr>
      </w:pPr>
    </w:p>
    <w:p w:rsidR="004D35D5" w:rsidRDefault="004D35D5" w:rsidP="00B00998">
      <w:pPr>
        <w:tabs>
          <w:tab w:val="left" w:pos="2010"/>
        </w:tabs>
        <w:spacing w:after="0" w:line="240" w:lineRule="auto"/>
        <w:rPr>
          <w:sz w:val="24"/>
          <w:szCs w:val="24"/>
        </w:rPr>
      </w:pPr>
      <w:r>
        <w:rPr>
          <w:sz w:val="24"/>
          <w:szCs w:val="24"/>
        </w:rPr>
        <w:t>Dr. Teehan asked Mr. Mammone if he could name the comparable streets in the neighborhood.</w:t>
      </w:r>
    </w:p>
    <w:p w:rsidR="004D35D5" w:rsidRDefault="004D35D5" w:rsidP="00B00998">
      <w:pPr>
        <w:tabs>
          <w:tab w:val="left" w:pos="2010"/>
        </w:tabs>
        <w:spacing w:after="0" w:line="240" w:lineRule="auto"/>
        <w:rPr>
          <w:sz w:val="24"/>
          <w:szCs w:val="24"/>
        </w:rPr>
      </w:pPr>
    </w:p>
    <w:p w:rsidR="004D35D5" w:rsidRDefault="004D35D5" w:rsidP="0047608D">
      <w:pPr>
        <w:tabs>
          <w:tab w:val="left" w:pos="2010"/>
        </w:tabs>
        <w:spacing w:after="0" w:line="240" w:lineRule="auto"/>
        <w:rPr>
          <w:sz w:val="24"/>
          <w:szCs w:val="24"/>
        </w:rPr>
      </w:pPr>
      <w:r>
        <w:rPr>
          <w:sz w:val="24"/>
          <w:szCs w:val="24"/>
        </w:rPr>
        <w:t>Mr. Mammone stated that he has done a study on Taylor Avenue where people cut through to avoid the rotary and traffic calming measures were not recommended as the average speed was below the 85 percentile</w:t>
      </w:r>
      <w:r w:rsidR="0047608D">
        <w:rPr>
          <w:sz w:val="24"/>
          <w:szCs w:val="24"/>
        </w:rPr>
        <w:t>. Mr. Mammone added that Barrow Street was another example</w:t>
      </w:r>
      <w:r>
        <w:rPr>
          <w:sz w:val="24"/>
          <w:szCs w:val="24"/>
        </w:rPr>
        <w:t xml:space="preserve"> </w:t>
      </w:r>
      <w:r w:rsidR="0047608D">
        <w:rPr>
          <w:sz w:val="24"/>
          <w:szCs w:val="24"/>
        </w:rPr>
        <w:t xml:space="preserve">but there wasn’t much we could do as the traffic‘s average speed stayed below 25 MPH.  </w:t>
      </w:r>
    </w:p>
    <w:p w:rsidR="0047608D" w:rsidRDefault="0047608D" w:rsidP="0047608D">
      <w:pPr>
        <w:tabs>
          <w:tab w:val="left" w:pos="2010"/>
        </w:tabs>
        <w:spacing w:after="0" w:line="240" w:lineRule="auto"/>
        <w:rPr>
          <w:sz w:val="24"/>
          <w:szCs w:val="24"/>
        </w:rPr>
      </w:pPr>
    </w:p>
    <w:p w:rsidR="0047608D" w:rsidRDefault="0047608D" w:rsidP="0047608D">
      <w:pPr>
        <w:tabs>
          <w:tab w:val="left" w:pos="2010"/>
        </w:tabs>
        <w:spacing w:after="0" w:line="240" w:lineRule="auto"/>
        <w:rPr>
          <w:sz w:val="24"/>
          <w:szCs w:val="24"/>
        </w:rPr>
      </w:pPr>
      <w:r>
        <w:rPr>
          <w:sz w:val="24"/>
          <w:szCs w:val="24"/>
        </w:rPr>
        <w:t xml:space="preserve">Dr. Teehan stated that it looks like the </w:t>
      </w:r>
      <w:r w:rsidR="003C42DE">
        <w:rPr>
          <w:sz w:val="24"/>
          <w:szCs w:val="24"/>
        </w:rPr>
        <w:t>Board</w:t>
      </w:r>
      <w:r>
        <w:rPr>
          <w:sz w:val="24"/>
          <w:szCs w:val="24"/>
        </w:rPr>
        <w:t>’s recommendation is to go forward with the traffic calming study and report back</w:t>
      </w:r>
      <w:r w:rsidR="00315D02">
        <w:rPr>
          <w:sz w:val="24"/>
          <w:szCs w:val="24"/>
        </w:rPr>
        <w:t xml:space="preserve"> in about six months</w:t>
      </w:r>
    </w:p>
    <w:p w:rsidR="004D35D5" w:rsidRPr="00B00998" w:rsidRDefault="004D35D5" w:rsidP="00B00998">
      <w:pPr>
        <w:tabs>
          <w:tab w:val="left" w:pos="2010"/>
        </w:tabs>
        <w:spacing w:after="0" w:line="240" w:lineRule="auto"/>
        <w:rPr>
          <w:sz w:val="24"/>
          <w:szCs w:val="24"/>
        </w:rPr>
      </w:pPr>
    </w:p>
    <w:p w:rsidR="00B00998" w:rsidRDefault="00B00998" w:rsidP="00B00998">
      <w:pPr>
        <w:pStyle w:val="ListParagraph"/>
        <w:tabs>
          <w:tab w:val="left" w:pos="2010"/>
        </w:tabs>
        <w:spacing w:after="0" w:line="240" w:lineRule="auto"/>
        <w:rPr>
          <w:b/>
          <w:sz w:val="24"/>
          <w:szCs w:val="24"/>
        </w:rPr>
      </w:pPr>
    </w:p>
    <w:p w:rsidR="00B00998" w:rsidRPr="00B00998" w:rsidRDefault="00B00998" w:rsidP="00B00998">
      <w:pPr>
        <w:tabs>
          <w:tab w:val="left" w:pos="2010"/>
        </w:tabs>
        <w:spacing w:after="0" w:line="240" w:lineRule="auto"/>
        <w:rPr>
          <w:b/>
          <w:sz w:val="24"/>
          <w:szCs w:val="24"/>
        </w:rPr>
      </w:pPr>
    </w:p>
    <w:p w:rsidR="00B00998" w:rsidRPr="0032587A" w:rsidRDefault="00B00998" w:rsidP="0032587A">
      <w:pPr>
        <w:tabs>
          <w:tab w:val="left" w:pos="2010"/>
        </w:tabs>
        <w:spacing w:after="0" w:line="240" w:lineRule="auto"/>
        <w:jc w:val="center"/>
        <w:rPr>
          <w:b/>
          <w:sz w:val="24"/>
          <w:szCs w:val="24"/>
        </w:rPr>
      </w:pPr>
      <w:r w:rsidRPr="0032587A">
        <w:rPr>
          <w:b/>
          <w:sz w:val="24"/>
          <w:szCs w:val="24"/>
        </w:rPr>
        <w:t>Milton Street Recommendation</w:t>
      </w:r>
    </w:p>
    <w:p w:rsidR="0032587A" w:rsidRPr="0032587A" w:rsidRDefault="0032587A" w:rsidP="0032587A">
      <w:pPr>
        <w:autoSpaceDE w:val="0"/>
        <w:autoSpaceDN w:val="0"/>
        <w:adjustRightInd w:val="0"/>
        <w:spacing w:after="0" w:line="240" w:lineRule="auto"/>
        <w:rPr>
          <w:rFonts w:ascii="Times New Roman" w:hAnsi="Times New Roman" w:cs="Times New Roman"/>
          <w:color w:val="000000"/>
          <w:sz w:val="24"/>
          <w:szCs w:val="24"/>
        </w:rPr>
      </w:pPr>
    </w:p>
    <w:p w:rsidR="00292B6E" w:rsidRDefault="0032587A" w:rsidP="0032587A">
      <w:pPr>
        <w:tabs>
          <w:tab w:val="left" w:pos="2010"/>
        </w:tabs>
        <w:spacing w:after="0" w:line="240" w:lineRule="auto"/>
        <w:jc w:val="center"/>
        <w:rPr>
          <w:sz w:val="24"/>
          <w:szCs w:val="24"/>
        </w:rPr>
      </w:pPr>
      <w:r w:rsidRPr="0032587A">
        <w:rPr>
          <w:rFonts w:ascii="Times New Roman" w:hAnsi="Times New Roman" w:cs="Times New Roman"/>
          <w:color w:val="000000"/>
          <w:sz w:val="24"/>
          <w:szCs w:val="24"/>
        </w:rPr>
        <w:t xml:space="preserve"> </w:t>
      </w:r>
      <w:r w:rsidRPr="0032587A">
        <w:rPr>
          <w:rFonts w:ascii="Times New Roman" w:hAnsi="Times New Roman" w:cs="Times New Roman"/>
          <w:color w:val="000000"/>
          <w:sz w:val="23"/>
          <w:szCs w:val="23"/>
        </w:rPr>
        <w:t>Proposed Loading Zone – 70 Milton Street</w:t>
      </w:r>
    </w:p>
    <w:p w:rsidR="0032587A" w:rsidRPr="0032587A" w:rsidRDefault="0032587A" w:rsidP="0032587A">
      <w:pPr>
        <w:autoSpaceDE w:val="0"/>
        <w:autoSpaceDN w:val="0"/>
        <w:adjustRightInd w:val="0"/>
        <w:spacing w:after="0" w:line="240" w:lineRule="auto"/>
        <w:rPr>
          <w:rFonts w:ascii="Arial" w:hAnsi="Arial" w:cs="Arial"/>
          <w:color w:val="000000"/>
          <w:sz w:val="24"/>
          <w:szCs w:val="24"/>
        </w:rPr>
      </w:pPr>
    </w:p>
    <w:p w:rsidR="0032587A" w:rsidRPr="0032587A" w:rsidRDefault="0032587A" w:rsidP="0032587A">
      <w:pPr>
        <w:autoSpaceDE w:val="0"/>
        <w:autoSpaceDN w:val="0"/>
        <w:adjustRightInd w:val="0"/>
        <w:spacing w:after="0" w:line="240" w:lineRule="auto"/>
        <w:rPr>
          <w:rFonts w:cs="Arial"/>
          <w:b/>
          <w:color w:val="000000"/>
          <w:sz w:val="24"/>
          <w:szCs w:val="24"/>
        </w:rPr>
      </w:pPr>
      <w:r w:rsidRPr="0032587A">
        <w:rPr>
          <w:rFonts w:cs="Arial"/>
          <w:b/>
          <w:color w:val="4E81BC"/>
          <w:sz w:val="24"/>
          <w:szCs w:val="24"/>
        </w:rPr>
        <w:t xml:space="preserve">Purpose </w:t>
      </w:r>
    </w:p>
    <w:p w:rsidR="0032587A" w:rsidRPr="0032587A" w:rsidRDefault="0032587A" w:rsidP="0032587A">
      <w:pPr>
        <w:tabs>
          <w:tab w:val="left" w:pos="2010"/>
        </w:tabs>
        <w:spacing w:after="0" w:line="240" w:lineRule="auto"/>
        <w:rPr>
          <w:sz w:val="24"/>
          <w:szCs w:val="24"/>
        </w:rPr>
      </w:pPr>
      <w:r w:rsidRPr="0032587A">
        <w:rPr>
          <w:rFonts w:cs="Calibri"/>
          <w:color w:val="000000"/>
          <w:sz w:val="24"/>
          <w:szCs w:val="24"/>
        </w:rPr>
        <w:t xml:space="preserve">A request was made to the </w:t>
      </w:r>
      <w:r w:rsidR="003C42DE">
        <w:rPr>
          <w:rFonts w:cs="Calibri"/>
          <w:color w:val="000000"/>
          <w:sz w:val="24"/>
          <w:szCs w:val="24"/>
        </w:rPr>
        <w:t>Board</w:t>
      </w:r>
      <w:r w:rsidRPr="0032587A">
        <w:rPr>
          <w:rFonts w:cs="Calibri"/>
          <w:color w:val="000000"/>
          <w:sz w:val="24"/>
          <w:szCs w:val="24"/>
        </w:rPr>
        <w:t xml:space="preserve"> of </w:t>
      </w:r>
      <w:r w:rsidR="003C42DE">
        <w:rPr>
          <w:rFonts w:cs="Calibri"/>
          <w:color w:val="000000"/>
          <w:sz w:val="24"/>
          <w:szCs w:val="24"/>
        </w:rPr>
        <w:t>Selectmen</w:t>
      </w:r>
      <w:r w:rsidRPr="0032587A">
        <w:rPr>
          <w:rFonts w:cs="Calibri"/>
          <w:color w:val="000000"/>
          <w:sz w:val="24"/>
          <w:szCs w:val="24"/>
        </w:rPr>
        <w:t xml:space="preserve"> (BOS) at their 1/18/18 meeting by Mr. David MacKay of Milton Street Investors, LLC. </w:t>
      </w:r>
      <w:proofErr w:type="gramStart"/>
      <w:r w:rsidRPr="0032587A">
        <w:rPr>
          <w:rFonts w:cs="Calibri"/>
          <w:color w:val="000000"/>
          <w:sz w:val="24"/>
          <w:szCs w:val="24"/>
        </w:rPr>
        <w:t>to</w:t>
      </w:r>
      <w:proofErr w:type="gramEnd"/>
      <w:r w:rsidRPr="0032587A">
        <w:rPr>
          <w:rFonts w:cs="Calibri"/>
          <w:color w:val="000000"/>
          <w:sz w:val="24"/>
          <w:szCs w:val="24"/>
        </w:rPr>
        <w:t xml:space="preserve"> create a 56 foot loading zone in front of their </w:t>
      </w:r>
      <w:r w:rsidRPr="0032587A">
        <w:rPr>
          <w:rFonts w:cs="Calibri"/>
          <w:color w:val="000000"/>
          <w:sz w:val="24"/>
          <w:szCs w:val="24"/>
        </w:rPr>
        <w:lastRenderedPageBreak/>
        <w:t xml:space="preserve">building located at 70 Milton Street for their Adult Day Health Tenant, Forever Young. The requested loading zone would be used as a pick-up/drop-off zone for seniors going to and from Forever Young. The BOS requested that the </w:t>
      </w:r>
      <w:r w:rsidR="00001441">
        <w:rPr>
          <w:rFonts w:cs="Calibri"/>
          <w:color w:val="000000"/>
          <w:sz w:val="24"/>
          <w:szCs w:val="24"/>
        </w:rPr>
        <w:t>Engineer</w:t>
      </w:r>
      <w:r w:rsidRPr="0032587A">
        <w:rPr>
          <w:rFonts w:cs="Calibri"/>
          <w:color w:val="000000"/>
          <w:sz w:val="24"/>
          <w:szCs w:val="24"/>
        </w:rPr>
        <w:t xml:space="preserve">ing Department investigate this matter. This technical memorandum summarizes the findings of the </w:t>
      </w:r>
      <w:r w:rsidR="00001441">
        <w:rPr>
          <w:rFonts w:cs="Calibri"/>
          <w:color w:val="000000"/>
          <w:sz w:val="24"/>
          <w:szCs w:val="24"/>
        </w:rPr>
        <w:t>Engineer</w:t>
      </w:r>
      <w:r w:rsidRPr="0032587A">
        <w:rPr>
          <w:rFonts w:cs="Calibri"/>
          <w:color w:val="000000"/>
          <w:sz w:val="24"/>
          <w:szCs w:val="24"/>
        </w:rPr>
        <w:t>ing Department</w:t>
      </w:r>
    </w:p>
    <w:p w:rsidR="0032587A" w:rsidRPr="0032587A" w:rsidRDefault="0032587A" w:rsidP="00861541">
      <w:pPr>
        <w:tabs>
          <w:tab w:val="left" w:pos="2010"/>
        </w:tabs>
        <w:spacing w:after="0" w:line="240" w:lineRule="auto"/>
        <w:rPr>
          <w:sz w:val="24"/>
          <w:szCs w:val="24"/>
        </w:rPr>
      </w:pPr>
    </w:p>
    <w:p w:rsidR="0032587A" w:rsidRPr="0032587A" w:rsidRDefault="0032587A" w:rsidP="0032587A">
      <w:pPr>
        <w:autoSpaceDE w:val="0"/>
        <w:autoSpaceDN w:val="0"/>
        <w:adjustRightInd w:val="0"/>
        <w:spacing w:after="0" w:line="240" w:lineRule="auto"/>
        <w:rPr>
          <w:rFonts w:cs="Arial"/>
          <w:b/>
          <w:color w:val="000000"/>
          <w:sz w:val="24"/>
          <w:szCs w:val="24"/>
        </w:rPr>
      </w:pPr>
      <w:r w:rsidRPr="0032587A">
        <w:rPr>
          <w:rFonts w:cs="Arial"/>
          <w:b/>
          <w:color w:val="4E81BC"/>
          <w:sz w:val="24"/>
          <w:szCs w:val="24"/>
        </w:rPr>
        <w:t xml:space="preserve">Study Area </w:t>
      </w:r>
    </w:p>
    <w:p w:rsidR="0032587A" w:rsidRDefault="0032587A" w:rsidP="0032587A">
      <w:pPr>
        <w:autoSpaceDE w:val="0"/>
        <w:autoSpaceDN w:val="0"/>
        <w:adjustRightInd w:val="0"/>
        <w:spacing w:after="0" w:line="240" w:lineRule="auto"/>
        <w:rPr>
          <w:rFonts w:cs="Calibri"/>
          <w:color w:val="000000"/>
          <w:sz w:val="24"/>
          <w:szCs w:val="24"/>
        </w:rPr>
      </w:pPr>
      <w:r w:rsidRPr="0032587A">
        <w:rPr>
          <w:rFonts w:cs="Calibri"/>
          <w:color w:val="000000"/>
          <w:sz w:val="24"/>
          <w:szCs w:val="24"/>
        </w:rPr>
        <w:t xml:space="preserve">Milton Street, in the area of 70 Milton Street, is a densely populated major collector roadway that experiences an annual daily traffic of approximately 10,000 vehicles per day. </w:t>
      </w:r>
    </w:p>
    <w:p w:rsidR="00745ED1" w:rsidRPr="0032587A" w:rsidRDefault="00745ED1" w:rsidP="0032587A">
      <w:pPr>
        <w:autoSpaceDE w:val="0"/>
        <w:autoSpaceDN w:val="0"/>
        <w:adjustRightInd w:val="0"/>
        <w:spacing w:after="0" w:line="240" w:lineRule="auto"/>
        <w:rPr>
          <w:rFonts w:cs="Calibri"/>
          <w:color w:val="000000"/>
          <w:sz w:val="24"/>
          <w:szCs w:val="24"/>
        </w:rPr>
      </w:pPr>
    </w:p>
    <w:p w:rsidR="0032587A" w:rsidRDefault="0032587A" w:rsidP="0032587A">
      <w:pPr>
        <w:autoSpaceDE w:val="0"/>
        <w:autoSpaceDN w:val="0"/>
        <w:adjustRightInd w:val="0"/>
        <w:spacing w:after="0" w:line="240" w:lineRule="auto"/>
        <w:rPr>
          <w:rFonts w:cs="Calibri"/>
          <w:color w:val="000000"/>
          <w:sz w:val="24"/>
          <w:szCs w:val="24"/>
        </w:rPr>
      </w:pPr>
      <w:r w:rsidRPr="0032587A">
        <w:rPr>
          <w:rFonts w:cs="Calibri"/>
          <w:color w:val="000000"/>
          <w:sz w:val="24"/>
          <w:szCs w:val="24"/>
        </w:rPr>
        <w:t xml:space="preserve">Milton Street is an east west residential/business through street with a pavement width of approximately 38 feet with 17 foot travel lanes and 2 foot shoulders. </w:t>
      </w:r>
    </w:p>
    <w:p w:rsidR="0032587A" w:rsidRDefault="0032587A" w:rsidP="0032587A">
      <w:pPr>
        <w:autoSpaceDE w:val="0"/>
        <w:autoSpaceDN w:val="0"/>
        <w:adjustRightInd w:val="0"/>
        <w:spacing w:after="0" w:line="240" w:lineRule="auto"/>
        <w:rPr>
          <w:rFonts w:cs="Calibri"/>
          <w:color w:val="000000"/>
          <w:sz w:val="24"/>
          <w:szCs w:val="24"/>
        </w:rPr>
      </w:pPr>
    </w:p>
    <w:p w:rsidR="0032587A" w:rsidRPr="0032587A" w:rsidRDefault="0032587A" w:rsidP="0032587A">
      <w:pPr>
        <w:autoSpaceDE w:val="0"/>
        <w:autoSpaceDN w:val="0"/>
        <w:adjustRightInd w:val="0"/>
        <w:spacing w:after="0" w:line="240" w:lineRule="auto"/>
        <w:rPr>
          <w:rFonts w:cs="Calibri"/>
          <w:color w:val="000000"/>
          <w:sz w:val="24"/>
          <w:szCs w:val="24"/>
        </w:rPr>
      </w:pPr>
      <w:r w:rsidRPr="0032587A">
        <w:rPr>
          <w:rFonts w:cs="Calibri"/>
          <w:color w:val="000000"/>
          <w:sz w:val="24"/>
          <w:szCs w:val="24"/>
        </w:rPr>
        <w:t xml:space="preserve">70 Milton Street is situated on the north side of Milton Street. There currently exists a “No Parking” restriction on the south side of Milton Street from Myrtle Street to River Street and a “No Parking – Here To Corner” restriction of the north side of Milton Street in front of 70 Milton Street as depicted on the plan submitted to the BOS entitled “Loading Zone Exhibit” as prepared by Henderson Consulting Services, LLC, dated 1/8/2018. </w:t>
      </w:r>
    </w:p>
    <w:p w:rsidR="0032587A" w:rsidRPr="0032587A" w:rsidRDefault="0032587A" w:rsidP="0032587A">
      <w:pPr>
        <w:autoSpaceDE w:val="0"/>
        <w:autoSpaceDN w:val="0"/>
        <w:adjustRightInd w:val="0"/>
        <w:spacing w:after="0" w:line="240" w:lineRule="auto"/>
        <w:rPr>
          <w:rFonts w:cs="Calibri"/>
          <w:color w:val="000000"/>
          <w:sz w:val="24"/>
          <w:szCs w:val="24"/>
        </w:rPr>
      </w:pPr>
    </w:p>
    <w:p w:rsidR="0032587A" w:rsidRPr="0032587A" w:rsidRDefault="0032587A" w:rsidP="0032587A">
      <w:pPr>
        <w:autoSpaceDE w:val="0"/>
        <w:autoSpaceDN w:val="0"/>
        <w:adjustRightInd w:val="0"/>
        <w:spacing w:after="0" w:line="240" w:lineRule="auto"/>
        <w:rPr>
          <w:rFonts w:cs="Arial"/>
          <w:color w:val="000000"/>
          <w:sz w:val="24"/>
          <w:szCs w:val="24"/>
        </w:rPr>
      </w:pPr>
      <w:r w:rsidRPr="0032587A">
        <w:rPr>
          <w:rFonts w:cs="Calibri"/>
          <w:color w:val="000000"/>
          <w:sz w:val="24"/>
          <w:szCs w:val="24"/>
        </w:rPr>
        <w:t xml:space="preserve">In 2016, the </w:t>
      </w:r>
      <w:r w:rsidR="00001441">
        <w:rPr>
          <w:rFonts w:cs="Calibri"/>
          <w:color w:val="000000"/>
          <w:sz w:val="24"/>
          <w:szCs w:val="24"/>
        </w:rPr>
        <w:t>Engineer</w:t>
      </w:r>
      <w:r w:rsidRPr="0032587A">
        <w:rPr>
          <w:rFonts w:cs="Calibri"/>
          <w:color w:val="000000"/>
          <w:sz w:val="24"/>
          <w:szCs w:val="24"/>
        </w:rPr>
        <w:t xml:space="preserve">ing Department, at the request of the </w:t>
      </w:r>
      <w:r w:rsidR="003C42DE">
        <w:rPr>
          <w:rFonts w:cs="Calibri"/>
          <w:color w:val="000000"/>
          <w:sz w:val="24"/>
          <w:szCs w:val="24"/>
        </w:rPr>
        <w:t>Town</w:t>
      </w:r>
      <w:r w:rsidRPr="0032587A">
        <w:rPr>
          <w:rFonts w:cs="Calibri"/>
          <w:color w:val="000000"/>
          <w:sz w:val="24"/>
          <w:szCs w:val="24"/>
        </w:rPr>
        <w:t xml:space="preserve"> </w:t>
      </w:r>
      <w:r w:rsidR="00434105">
        <w:rPr>
          <w:rFonts w:cs="Calibri"/>
          <w:color w:val="000000"/>
          <w:sz w:val="24"/>
          <w:szCs w:val="24"/>
        </w:rPr>
        <w:t>Manager</w:t>
      </w:r>
      <w:r w:rsidRPr="0032587A">
        <w:rPr>
          <w:rFonts w:cs="Calibri"/>
          <w:color w:val="000000"/>
          <w:sz w:val="24"/>
          <w:szCs w:val="24"/>
        </w:rPr>
        <w:t xml:space="preserve">, designed for the restriping of Milton Street from Cliff Way to just beyond 70 Milton Street to mitigate the sideswiping accidents that had been occurring to the vehicles parked along the north side of Milton Street within this area. The restriping plan calls for this area of Milton Street to have 12 foot travel lanes, an 8 foot shoulder on the north side and a varying width shoulder on the south side of 3 to 6 feet. The striped shoulder on the north side is wide enough to allow for on-street </w:t>
      </w:r>
      <w:r w:rsidRPr="0032587A">
        <w:rPr>
          <w:sz w:val="24"/>
          <w:szCs w:val="24"/>
        </w:rPr>
        <w:t>parking while at the same time clearly defining the limits of the travel lane to mitigate sideswiping accidents. The BOS approved the restriping plan at their 10/19/2017 meeting. Due to the cold weather and the approach of winter, the actual restriping of Milton Street cannot occur until the spring of 2018.</w:t>
      </w:r>
    </w:p>
    <w:p w:rsidR="0032587A" w:rsidRDefault="0032587A" w:rsidP="00861541">
      <w:pPr>
        <w:tabs>
          <w:tab w:val="left" w:pos="2010"/>
        </w:tabs>
        <w:spacing w:after="0" w:line="240" w:lineRule="auto"/>
        <w:rPr>
          <w:sz w:val="24"/>
          <w:szCs w:val="24"/>
        </w:rPr>
      </w:pPr>
    </w:p>
    <w:p w:rsidR="0030013B" w:rsidRPr="0030013B" w:rsidRDefault="0030013B" w:rsidP="0030013B">
      <w:pPr>
        <w:autoSpaceDE w:val="0"/>
        <w:autoSpaceDN w:val="0"/>
        <w:adjustRightInd w:val="0"/>
        <w:spacing w:after="0" w:line="240" w:lineRule="auto"/>
        <w:rPr>
          <w:rFonts w:cs="Arial"/>
          <w:b/>
          <w:color w:val="000000"/>
          <w:sz w:val="24"/>
          <w:szCs w:val="24"/>
        </w:rPr>
      </w:pPr>
      <w:r w:rsidRPr="0030013B">
        <w:rPr>
          <w:rFonts w:cs="Arial"/>
          <w:b/>
          <w:color w:val="4E81BC"/>
          <w:sz w:val="24"/>
          <w:szCs w:val="24"/>
        </w:rPr>
        <w:t xml:space="preserve">Observations </w:t>
      </w:r>
    </w:p>
    <w:p w:rsidR="0032587A" w:rsidRPr="0030013B" w:rsidRDefault="0030013B" w:rsidP="0030013B">
      <w:pPr>
        <w:tabs>
          <w:tab w:val="left" w:pos="2010"/>
        </w:tabs>
        <w:spacing w:after="0" w:line="240" w:lineRule="auto"/>
        <w:rPr>
          <w:sz w:val="24"/>
          <w:szCs w:val="24"/>
        </w:rPr>
      </w:pPr>
      <w:r w:rsidRPr="0030013B">
        <w:rPr>
          <w:rFonts w:cs="Calibri"/>
          <w:color w:val="000000"/>
          <w:sz w:val="24"/>
          <w:szCs w:val="24"/>
        </w:rPr>
        <w:t xml:space="preserve">As stated in Mr. MacKay’s letter submitted to the BOS, Forever Young will operate weekdays from 8 AM to 2 PM. The plan proposes to have a loading zone located directly abutting to the west of the existing “No Parking – Here </w:t>
      </w:r>
      <w:proofErr w:type="gramStart"/>
      <w:r w:rsidRPr="0030013B">
        <w:rPr>
          <w:rFonts w:cs="Calibri"/>
          <w:color w:val="000000"/>
          <w:sz w:val="24"/>
          <w:szCs w:val="24"/>
        </w:rPr>
        <w:t>To</w:t>
      </w:r>
      <w:proofErr w:type="gramEnd"/>
      <w:r w:rsidRPr="0030013B">
        <w:rPr>
          <w:rFonts w:cs="Calibri"/>
          <w:color w:val="000000"/>
          <w:sz w:val="24"/>
          <w:szCs w:val="24"/>
        </w:rPr>
        <w:t xml:space="preserve"> Corner” restriction and extend for a length of 56 feet. This length should accommodate 2 coach vehicles (22’ in length) and fit inside of the approved redesigned shoulder width of 8 feet. They are requesting that the loading zone restriction be in effect Monday through Friday from 7 AM to 3PM which will allow them an extra hour before and after business hours to safely pick-up and drop-off the seniors.</w:t>
      </w:r>
    </w:p>
    <w:p w:rsidR="0032587A" w:rsidRDefault="0032587A" w:rsidP="00861541">
      <w:pPr>
        <w:tabs>
          <w:tab w:val="left" w:pos="2010"/>
        </w:tabs>
        <w:spacing w:after="0" w:line="240" w:lineRule="auto"/>
        <w:rPr>
          <w:sz w:val="24"/>
          <w:szCs w:val="24"/>
        </w:rPr>
      </w:pPr>
    </w:p>
    <w:p w:rsidR="00604813" w:rsidRPr="00604813" w:rsidRDefault="00604813" w:rsidP="00604813">
      <w:pPr>
        <w:autoSpaceDE w:val="0"/>
        <w:autoSpaceDN w:val="0"/>
        <w:adjustRightInd w:val="0"/>
        <w:spacing w:after="0" w:line="240" w:lineRule="auto"/>
        <w:rPr>
          <w:rFonts w:cs="Arial"/>
          <w:b/>
          <w:color w:val="000000"/>
          <w:sz w:val="24"/>
          <w:szCs w:val="24"/>
        </w:rPr>
      </w:pPr>
      <w:r w:rsidRPr="00604813">
        <w:rPr>
          <w:rFonts w:cs="Arial"/>
          <w:b/>
          <w:color w:val="4E81BC"/>
          <w:sz w:val="24"/>
          <w:szCs w:val="24"/>
        </w:rPr>
        <w:t xml:space="preserve">Conclusion </w:t>
      </w:r>
    </w:p>
    <w:p w:rsidR="00604813" w:rsidRPr="00604813" w:rsidRDefault="00604813" w:rsidP="00604813">
      <w:pPr>
        <w:autoSpaceDE w:val="0"/>
        <w:autoSpaceDN w:val="0"/>
        <w:adjustRightInd w:val="0"/>
        <w:spacing w:after="0" w:line="240" w:lineRule="auto"/>
        <w:rPr>
          <w:rFonts w:cs="Calibri"/>
          <w:color w:val="000000"/>
          <w:sz w:val="24"/>
          <w:szCs w:val="24"/>
        </w:rPr>
      </w:pPr>
      <w:r w:rsidRPr="00604813">
        <w:rPr>
          <w:rFonts w:cs="Calibri"/>
          <w:color w:val="000000"/>
          <w:sz w:val="24"/>
          <w:szCs w:val="24"/>
        </w:rPr>
        <w:t xml:space="preserve">Based upon the review of letter and plan submitted to the BOS and the review of the existing conditions of Milton Street, the requested loading zone is permissible. Should the BOS approve </w:t>
      </w:r>
      <w:r w:rsidRPr="00604813">
        <w:rPr>
          <w:rFonts w:cs="Calibri"/>
          <w:color w:val="000000"/>
          <w:sz w:val="24"/>
          <w:szCs w:val="24"/>
        </w:rPr>
        <w:lastRenderedPageBreak/>
        <w:t xml:space="preserve">this restriction, it should be done with the following conditions/understandings to the proponent: </w:t>
      </w:r>
    </w:p>
    <w:p w:rsidR="00604813" w:rsidRPr="00604813" w:rsidRDefault="00604813" w:rsidP="00E573D6">
      <w:pPr>
        <w:autoSpaceDE w:val="0"/>
        <w:autoSpaceDN w:val="0"/>
        <w:adjustRightInd w:val="0"/>
        <w:spacing w:after="0" w:line="240" w:lineRule="auto"/>
        <w:ind w:left="720" w:hanging="720"/>
        <w:rPr>
          <w:rFonts w:cs="Calibri"/>
          <w:color w:val="000000"/>
          <w:sz w:val="24"/>
          <w:szCs w:val="24"/>
        </w:rPr>
      </w:pPr>
      <w:r w:rsidRPr="00604813">
        <w:rPr>
          <w:rFonts w:cs="Calibri"/>
          <w:color w:val="000000"/>
          <w:sz w:val="24"/>
          <w:szCs w:val="24"/>
        </w:rPr>
        <w:t xml:space="preserve">• </w:t>
      </w:r>
      <w:r w:rsidR="00E573D6">
        <w:rPr>
          <w:rFonts w:cs="Calibri"/>
          <w:color w:val="000000"/>
          <w:sz w:val="24"/>
          <w:szCs w:val="24"/>
        </w:rPr>
        <w:tab/>
      </w:r>
      <w:r w:rsidRPr="00604813">
        <w:rPr>
          <w:rFonts w:cs="Calibri"/>
          <w:color w:val="000000"/>
          <w:sz w:val="24"/>
          <w:szCs w:val="24"/>
        </w:rPr>
        <w:t xml:space="preserve">The restriction will be signed and enforced as “No Parking, Loading Zone, 15 Minute, 7 AM – 3PM, Monday – Friday” within the 56 foot zone shown in the plan </w:t>
      </w:r>
    </w:p>
    <w:p w:rsidR="00604813" w:rsidRPr="00604813" w:rsidRDefault="00604813" w:rsidP="00E573D6">
      <w:pPr>
        <w:autoSpaceDE w:val="0"/>
        <w:autoSpaceDN w:val="0"/>
        <w:adjustRightInd w:val="0"/>
        <w:spacing w:after="0" w:line="240" w:lineRule="auto"/>
        <w:ind w:left="720" w:hanging="720"/>
        <w:rPr>
          <w:rFonts w:cs="Calibri"/>
          <w:color w:val="000000"/>
          <w:sz w:val="24"/>
          <w:szCs w:val="24"/>
        </w:rPr>
      </w:pPr>
      <w:r w:rsidRPr="00604813">
        <w:rPr>
          <w:rFonts w:cs="Calibri"/>
          <w:color w:val="000000"/>
          <w:sz w:val="24"/>
          <w:szCs w:val="24"/>
        </w:rPr>
        <w:t xml:space="preserve">• </w:t>
      </w:r>
      <w:r w:rsidR="00E573D6">
        <w:rPr>
          <w:rFonts w:cs="Calibri"/>
          <w:color w:val="000000"/>
          <w:sz w:val="24"/>
          <w:szCs w:val="24"/>
        </w:rPr>
        <w:tab/>
      </w:r>
      <w:r w:rsidRPr="00604813">
        <w:rPr>
          <w:rFonts w:cs="Calibri"/>
          <w:color w:val="000000"/>
          <w:sz w:val="24"/>
          <w:szCs w:val="24"/>
        </w:rPr>
        <w:t xml:space="preserve">Milton Street is a Public Way and therefore, the loading zone can be used by any commercial vehicle and not exclusively by Forever Young </w:t>
      </w:r>
    </w:p>
    <w:p w:rsidR="00604813" w:rsidRPr="00604813" w:rsidRDefault="00604813" w:rsidP="00E573D6">
      <w:pPr>
        <w:autoSpaceDE w:val="0"/>
        <w:autoSpaceDN w:val="0"/>
        <w:adjustRightInd w:val="0"/>
        <w:spacing w:after="0" w:line="240" w:lineRule="auto"/>
        <w:ind w:left="720" w:hanging="720"/>
        <w:rPr>
          <w:rFonts w:cs="Calibri"/>
          <w:color w:val="000000"/>
          <w:sz w:val="24"/>
          <w:szCs w:val="24"/>
        </w:rPr>
      </w:pPr>
      <w:r w:rsidRPr="00604813">
        <w:rPr>
          <w:rFonts w:cs="Calibri"/>
          <w:color w:val="000000"/>
          <w:sz w:val="24"/>
          <w:szCs w:val="24"/>
        </w:rPr>
        <w:t xml:space="preserve">• </w:t>
      </w:r>
      <w:r w:rsidR="00E573D6">
        <w:rPr>
          <w:rFonts w:cs="Calibri"/>
          <w:color w:val="000000"/>
          <w:sz w:val="24"/>
          <w:szCs w:val="24"/>
        </w:rPr>
        <w:tab/>
      </w:r>
      <w:r w:rsidRPr="00604813">
        <w:rPr>
          <w:rFonts w:cs="Calibri"/>
          <w:color w:val="000000"/>
          <w:sz w:val="24"/>
          <w:szCs w:val="24"/>
        </w:rPr>
        <w:t xml:space="preserve">The restriction will not be assigned until the restriping of Milton Street as described above is completed by the Department of Public Works in the spring of 2018. </w:t>
      </w:r>
    </w:p>
    <w:p w:rsidR="00604813" w:rsidRPr="00604813" w:rsidRDefault="00604813" w:rsidP="00604813">
      <w:pPr>
        <w:autoSpaceDE w:val="0"/>
        <w:autoSpaceDN w:val="0"/>
        <w:adjustRightInd w:val="0"/>
        <w:spacing w:after="0" w:line="240" w:lineRule="auto"/>
        <w:rPr>
          <w:rFonts w:cs="Calibri"/>
          <w:color w:val="000000"/>
          <w:sz w:val="24"/>
          <w:szCs w:val="24"/>
        </w:rPr>
      </w:pPr>
    </w:p>
    <w:p w:rsidR="00604813" w:rsidRDefault="00604813" w:rsidP="00604813">
      <w:pPr>
        <w:tabs>
          <w:tab w:val="left" w:pos="2010"/>
        </w:tabs>
        <w:spacing w:after="0" w:line="240" w:lineRule="auto"/>
        <w:rPr>
          <w:rFonts w:cs="Calibri"/>
          <w:color w:val="000000"/>
          <w:sz w:val="24"/>
          <w:szCs w:val="24"/>
        </w:rPr>
      </w:pPr>
      <w:r w:rsidRPr="00604813">
        <w:rPr>
          <w:rFonts w:cs="Calibri"/>
          <w:color w:val="000000"/>
          <w:sz w:val="24"/>
          <w:szCs w:val="24"/>
        </w:rPr>
        <w:t xml:space="preserve">Should the BOS approve this restriction with the conditions/restrictions above, the </w:t>
      </w:r>
      <w:r w:rsidR="00001441">
        <w:rPr>
          <w:rFonts w:cs="Calibri"/>
          <w:color w:val="000000"/>
          <w:sz w:val="24"/>
          <w:szCs w:val="24"/>
        </w:rPr>
        <w:t>Engineer</w:t>
      </w:r>
      <w:r w:rsidRPr="00604813">
        <w:rPr>
          <w:rFonts w:cs="Calibri"/>
          <w:color w:val="000000"/>
          <w:sz w:val="24"/>
          <w:szCs w:val="24"/>
        </w:rPr>
        <w:t>ing Department will work with the BOS to make the appropriate amendments to the Traffic Regulations once the restriping work has been started.</w:t>
      </w:r>
    </w:p>
    <w:p w:rsidR="003400EE" w:rsidRDefault="003400EE" w:rsidP="00604813">
      <w:pPr>
        <w:tabs>
          <w:tab w:val="left" w:pos="2010"/>
        </w:tabs>
        <w:spacing w:after="0" w:line="240" w:lineRule="auto"/>
        <w:rPr>
          <w:rFonts w:cs="Calibri"/>
          <w:color w:val="000000"/>
          <w:sz w:val="24"/>
          <w:szCs w:val="24"/>
        </w:rPr>
      </w:pPr>
    </w:p>
    <w:p w:rsidR="003400EE" w:rsidRDefault="003400EE" w:rsidP="00604813">
      <w:pPr>
        <w:tabs>
          <w:tab w:val="left" w:pos="2010"/>
        </w:tabs>
        <w:spacing w:after="0" w:line="240" w:lineRule="auto"/>
        <w:rPr>
          <w:color w:val="000000"/>
          <w:sz w:val="24"/>
          <w:szCs w:val="24"/>
        </w:rPr>
      </w:pPr>
      <w:r>
        <w:rPr>
          <w:color w:val="000000"/>
          <w:sz w:val="24"/>
          <w:szCs w:val="24"/>
        </w:rPr>
        <w:t xml:space="preserve">Mr. </w:t>
      </w:r>
      <w:r w:rsidR="00A85547">
        <w:rPr>
          <w:color w:val="000000"/>
          <w:sz w:val="24"/>
          <w:szCs w:val="24"/>
        </w:rPr>
        <w:t>MacDonald</w:t>
      </w:r>
      <w:r w:rsidR="004B0135">
        <w:rPr>
          <w:color w:val="000000"/>
          <w:sz w:val="24"/>
          <w:szCs w:val="24"/>
        </w:rPr>
        <w:t xml:space="preserve"> </w:t>
      </w:r>
      <w:r>
        <w:rPr>
          <w:color w:val="000000"/>
          <w:sz w:val="24"/>
          <w:szCs w:val="24"/>
        </w:rPr>
        <w:t>moved approval of the requested loading zone</w:t>
      </w:r>
      <w:r w:rsidR="00351281">
        <w:rPr>
          <w:color w:val="000000"/>
          <w:sz w:val="24"/>
          <w:szCs w:val="24"/>
        </w:rPr>
        <w:t>, with the following restrictions:</w:t>
      </w:r>
    </w:p>
    <w:p w:rsidR="00351281" w:rsidRDefault="00351281" w:rsidP="00604813">
      <w:pPr>
        <w:tabs>
          <w:tab w:val="left" w:pos="2010"/>
        </w:tabs>
        <w:spacing w:after="0" w:line="240" w:lineRule="auto"/>
        <w:rPr>
          <w:color w:val="000000"/>
          <w:sz w:val="24"/>
          <w:szCs w:val="24"/>
        </w:rPr>
      </w:pPr>
    </w:p>
    <w:p w:rsidR="00351281" w:rsidRPr="00EA33A6" w:rsidRDefault="00351281" w:rsidP="00EA33A6">
      <w:pPr>
        <w:pStyle w:val="ListParagraph"/>
        <w:numPr>
          <w:ilvl w:val="0"/>
          <w:numId w:val="37"/>
        </w:numPr>
        <w:autoSpaceDE w:val="0"/>
        <w:autoSpaceDN w:val="0"/>
        <w:adjustRightInd w:val="0"/>
        <w:spacing w:after="0" w:line="240" w:lineRule="auto"/>
        <w:rPr>
          <w:rFonts w:cs="Calibri"/>
          <w:color w:val="000000"/>
          <w:sz w:val="24"/>
          <w:szCs w:val="24"/>
        </w:rPr>
      </w:pPr>
      <w:r w:rsidRPr="00EA33A6">
        <w:rPr>
          <w:rFonts w:cs="Calibri"/>
          <w:color w:val="000000"/>
          <w:sz w:val="24"/>
          <w:szCs w:val="24"/>
        </w:rPr>
        <w:t xml:space="preserve">The restriction will be signed and enforced as “No Parking, Loading Zone, 15 Minute, 7 AM – 3PM, Monday – Friday” within the 56 foot zone shown in the plan </w:t>
      </w:r>
    </w:p>
    <w:p w:rsidR="00EA33A6" w:rsidRPr="00EA33A6" w:rsidRDefault="00351281" w:rsidP="00EA33A6">
      <w:pPr>
        <w:pStyle w:val="ListParagraph"/>
        <w:numPr>
          <w:ilvl w:val="0"/>
          <w:numId w:val="37"/>
        </w:numPr>
        <w:autoSpaceDE w:val="0"/>
        <w:autoSpaceDN w:val="0"/>
        <w:adjustRightInd w:val="0"/>
        <w:spacing w:after="0" w:line="240" w:lineRule="auto"/>
        <w:jc w:val="both"/>
        <w:rPr>
          <w:rFonts w:cs="Calibri"/>
          <w:color w:val="000000"/>
          <w:sz w:val="24"/>
          <w:szCs w:val="24"/>
        </w:rPr>
      </w:pPr>
      <w:r w:rsidRPr="00EA33A6">
        <w:rPr>
          <w:rFonts w:cs="Calibri"/>
          <w:color w:val="000000"/>
          <w:sz w:val="24"/>
          <w:szCs w:val="24"/>
        </w:rPr>
        <w:t xml:space="preserve">Milton Street is a Public Way and therefore, the loading zone can be used by any commercial vehicle and not exclusively by Forever Young </w:t>
      </w:r>
    </w:p>
    <w:p w:rsidR="00351281" w:rsidRPr="00EA33A6" w:rsidRDefault="00351281" w:rsidP="00EA33A6">
      <w:pPr>
        <w:pStyle w:val="ListParagraph"/>
        <w:numPr>
          <w:ilvl w:val="0"/>
          <w:numId w:val="38"/>
        </w:numPr>
        <w:autoSpaceDE w:val="0"/>
        <w:autoSpaceDN w:val="0"/>
        <w:adjustRightInd w:val="0"/>
        <w:spacing w:after="0" w:line="240" w:lineRule="auto"/>
        <w:rPr>
          <w:rFonts w:cs="Calibri"/>
          <w:color w:val="000000"/>
          <w:sz w:val="24"/>
          <w:szCs w:val="24"/>
        </w:rPr>
      </w:pPr>
      <w:r w:rsidRPr="00EA33A6">
        <w:rPr>
          <w:rFonts w:cs="Calibri"/>
          <w:color w:val="000000"/>
          <w:sz w:val="24"/>
          <w:szCs w:val="24"/>
        </w:rPr>
        <w:t>The restriction will not be assigned until the restriping of Milton Street as described above is completed by the Dep</w:t>
      </w:r>
      <w:r w:rsidR="002D3BAF">
        <w:rPr>
          <w:rFonts w:cs="Calibri"/>
          <w:color w:val="000000"/>
          <w:sz w:val="24"/>
          <w:szCs w:val="24"/>
        </w:rPr>
        <w:t xml:space="preserve">artment of Public Works in the </w:t>
      </w:r>
      <w:r w:rsidR="00A122C5">
        <w:rPr>
          <w:rFonts w:cs="Calibri"/>
          <w:color w:val="000000"/>
          <w:sz w:val="24"/>
          <w:szCs w:val="24"/>
        </w:rPr>
        <w:t>spring</w:t>
      </w:r>
      <w:r w:rsidRPr="00EA33A6">
        <w:rPr>
          <w:rFonts w:cs="Calibri"/>
          <w:color w:val="000000"/>
          <w:sz w:val="24"/>
          <w:szCs w:val="24"/>
        </w:rPr>
        <w:t xml:space="preserve"> of 2018; seconded by Mr. Guilfoyle. </w:t>
      </w:r>
      <w:r w:rsidRPr="00EA33A6">
        <w:rPr>
          <w:rFonts w:cs="Arial"/>
          <w:b/>
          <w:sz w:val="24"/>
          <w:szCs w:val="24"/>
          <w:u w:val="single"/>
          <w:lang w:val="en"/>
        </w:rPr>
        <w:t>On the Vote:</w:t>
      </w:r>
      <w:r w:rsidRPr="00EA33A6">
        <w:rPr>
          <w:rFonts w:cs="Arial"/>
          <w:b/>
          <w:sz w:val="24"/>
          <w:szCs w:val="24"/>
          <w:lang w:val="en"/>
        </w:rPr>
        <w:t xml:space="preserve">  </w:t>
      </w:r>
      <w:r w:rsidRPr="00EA33A6">
        <w:rPr>
          <w:rFonts w:cs="Arial"/>
          <w:sz w:val="24"/>
          <w:szCs w:val="24"/>
          <w:lang w:val="en"/>
        </w:rPr>
        <w:t>Mr. Keogh, yes; Dr. Teehan, yes; Mr. Butler, y</w:t>
      </w:r>
      <w:r w:rsidR="004B0135">
        <w:rPr>
          <w:rFonts w:cs="Arial"/>
          <w:sz w:val="24"/>
          <w:szCs w:val="24"/>
          <w:lang w:val="en"/>
        </w:rPr>
        <w:t xml:space="preserve">es; Mr. Guilfoyle, yes; Mr. </w:t>
      </w:r>
      <w:r w:rsidR="00A85547">
        <w:rPr>
          <w:rFonts w:cs="Arial"/>
          <w:sz w:val="24"/>
          <w:szCs w:val="24"/>
          <w:lang w:val="en"/>
        </w:rPr>
        <w:t>MacDonald</w:t>
      </w:r>
      <w:r w:rsidRPr="00EA33A6">
        <w:rPr>
          <w:rFonts w:cs="Arial"/>
          <w:sz w:val="24"/>
          <w:szCs w:val="24"/>
          <w:lang w:val="en"/>
        </w:rPr>
        <w:t>, yes.</w:t>
      </w:r>
    </w:p>
    <w:p w:rsidR="00351281" w:rsidRPr="00604813" w:rsidRDefault="00351281" w:rsidP="00351281">
      <w:pPr>
        <w:autoSpaceDE w:val="0"/>
        <w:autoSpaceDN w:val="0"/>
        <w:adjustRightInd w:val="0"/>
        <w:spacing w:after="0" w:line="240" w:lineRule="auto"/>
        <w:ind w:left="720" w:hanging="720"/>
        <w:rPr>
          <w:rFonts w:cs="Calibri"/>
          <w:color w:val="000000"/>
          <w:sz w:val="24"/>
          <w:szCs w:val="24"/>
        </w:rPr>
      </w:pPr>
    </w:p>
    <w:p w:rsidR="00EA33A6" w:rsidRPr="00EA33A6" w:rsidRDefault="00EA33A6" w:rsidP="00EA33A6">
      <w:pPr>
        <w:tabs>
          <w:tab w:val="left" w:pos="2010"/>
        </w:tabs>
        <w:spacing w:after="0" w:line="240" w:lineRule="auto"/>
        <w:jc w:val="center"/>
        <w:rPr>
          <w:b/>
          <w:sz w:val="24"/>
          <w:szCs w:val="24"/>
        </w:rPr>
      </w:pPr>
      <w:r w:rsidRPr="00EA33A6">
        <w:rPr>
          <w:b/>
          <w:sz w:val="24"/>
          <w:szCs w:val="24"/>
        </w:rPr>
        <w:t>Execution of Antonio Lane Sewer Easement</w:t>
      </w:r>
    </w:p>
    <w:p w:rsidR="00351281" w:rsidRDefault="00351281" w:rsidP="00604813">
      <w:pPr>
        <w:tabs>
          <w:tab w:val="left" w:pos="2010"/>
        </w:tabs>
        <w:spacing w:after="0" w:line="240" w:lineRule="auto"/>
        <w:rPr>
          <w:color w:val="000000"/>
          <w:sz w:val="24"/>
          <w:szCs w:val="24"/>
        </w:rPr>
      </w:pPr>
    </w:p>
    <w:p w:rsidR="00351281" w:rsidRPr="003400EE" w:rsidRDefault="00357A15" w:rsidP="00604813">
      <w:pPr>
        <w:tabs>
          <w:tab w:val="left" w:pos="2010"/>
        </w:tabs>
        <w:spacing w:after="0" w:line="240" w:lineRule="auto"/>
        <w:rPr>
          <w:color w:val="000000"/>
          <w:sz w:val="24"/>
          <w:szCs w:val="24"/>
        </w:rPr>
      </w:pPr>
      <w:r>
        <w:rPr>
          <w:color w:val="000000"/>
          <w:sz w:val="24"/>
          <w:szCs w:val="24"/>
        </w:rPr>
        <w:t xml:space="preserve">Mr. Mammone informed all that the paperwork in front of the </w:t>
      </w:r>
      <w:r w:rsidR="003C42DE">
        <w:rPr>
          <w:color w:val="000000"/>
          <w:sz w:val="24"/>
          <w:szCs w:val="24"/>
        </w:rPr>
        <w:t>Board</w:t>
      </w:r>
      <w:r>
        <w:rPr>
          <w:color w:val="000000"/>
          <w:sz w:val="24"/>
          <w:szCs w:val="24"/>
        </w:rPr>
        <w:t xml:space="preserve"> was prepared by Peter Zahka and then reviewed and approved by </w:t>
      </w:r>
      <w:r w:rsidR="003C42DE">
        <w:rPr>
          <w:color w:val="000000"/>
          <w:sz w:val="24"/>
          <w:szCs w:val="24"/>
        </w:rPr>
        <w:t>Town</w:t>
      </w:r>
      <w:r>
        <w:rPr>
          <w:color w:val="000000"/>
          <w:sz w:val="24"/>
          <w:szCs w:val="24"/>
        </w:rPr>
        <w:t xml:space="preserve"> </w:t>
      </w:r>
      <w:r w:rsidR="00A122C5">
        <w:rPr>
          <w:color w:val="000000"/>
          <w:sz w:val="24"/>
          <w:szCs w:val="24"/>
        </w:rPr>
        <w:t>Counsel</w:t>
      </w:r>
      <w:r>
        <w:rPr>
          <w:color w:val="000000"/>
          <w:sz w:val="24"/>
          <w:szCs w:val="24"/>
        </w:rPr>
        <w:t xml:space="preserve">, for this sewer easement located within the right-of-way for the new subdivision located off of Woodleigh Road, entitled Antonio Estates. Mr. Mammone added that this easement would give the </w:t>
      </w:r>
      <w:r w:rsidR="003C42DE">
        <w:rPr>
          <w:color w:val="000000"/>
          <w:sz w:val="24"/>
          <w:szCs w:val="24"/>
        </w:rPr>
        <w:t>Town</w:t>
      </w:r>
      <w:r>
        <w:rPr>
          <w:color w:val="000000"/>
          <w:sz w:val="24"/>
          <w:szCs w:val="24"/>
        </w:rPr>
        <w:t xml:space="preserve"> the right to operate and maintain the sewer that is going in to service that subdivision.</w:t>
      </w:r>
    </w:p>
    <w:p w:rsidR="00604813" w:rsidRDefault="00604813" w:rsidP="00861541">
      <w:pPr>
        <w:tabs>
          <w:tab w:val="left" w:pos="2010"/>
        </w:tabs>
        <w:spacing w:after="0" w:line="240" w:lineRule="auto"/>
        <w:rPr>
          <w:sz w:val="24"/>
          <w:szCs w:val="24"/>
        </w:rPr>
      </w:pPr>
    </w:p>
    <w:p w:rsidR="00357A15" w:rsidRPr="0097452F" w:rsidRDefault="00357A15" w:rsidP="0097452F">
      <w:pPr>
        <w:autoSpaceDE w:val="0"/>
        <w:autoSpaceDN w:val="0"/>
        <w:adjustRightInd w:val="0"/>
        <w:spacing w:after="0" w:line="240" w:lineRule="auto"/>
        <w:rPr>
          <w:rFonts w:cs="Calibri"/>
          <w:color w:val="000000"/>
          <w:sz w:val="24"/>
          <w:szCs w:val="24"/>
        </w:rPr>
      </w:pPr>
      <w:r w:rsidRPr="0097452F">
        <w:rPr>
          <w:sz w:val="24"/>
          <w:szCs w:val="24"/>
        </w:rPr>
        <w:t xml:space="preserve">Mr. </w:t>
      </w:r>
      <w:r w:rsidR="00A85547">
        <w:rPr>
          <w:sz w:val="24"/>
          <w:szCs w:val="24"/>
        </w:rPr>
        <w:t>MacDonald</w:t>
      </w:r>
      <w:r w:rsidR="004B0135">
        <w:rPr>
          <w:sz w:val="24"/>
          <w:szCs w:val="24"/>
        </w:rPr>
        <w:t xml:space="preserve"> </w:t>
      </w:r>
      <w:r w:rsidRPr="0097452F">
        <w:rPr>
          <w:sz w:val="24"/>
          <w:szCs w:val="24"/>
        </w:rPr>
        <w:t xml:space="preserve">moved approval of the sewer easement, for Antonio Lane, as described in the documents created by attorney Zahka; seconded by Mr. Keogh. </w:t>
      </w:r>
      <w:r w:rsidRPr="0097452F">
        <w:rPr>
          <w:rFonts w:cs="Arial"/>
          <w:b/>
          <w:sz w:val="24"/>
          <w:szCs w:val="24"/>
          <w:u w:val="single"/>
          <w:lang w:val="en"/>
        </w:rPr>
        <w:t xml:space="preserve"> On the Vote:</w:t>
      </w:r>
      <w:r w:rsidRPr="0097452F">
        <w:rPr>
          <w:rFonts w:cs="Arial"/>
          <w:b/>
          <w:sz w:val="24"/>
          <w:szCs w:val="24"/>
          <w:lang w:val="en"/>
        </w:rPr>
        <w:t xml:space="preserve">  </w:t>
      </w:r>
      <w:r w:rsidRPr="0097452F">
        <w:rPr>
          <w:rFonts w:cs="Arial"/>
          <w:sz w:val="24"/>
          <w:szCs w:val="24"/>
          <w:lang w:val="en"/>
        </w:rPr>
        <w:t>Mr. Keogh, yes; Dr. Teehan, yes; Mr. Butler,</w:t>
      </w:r>
      <w:r w:rsidR="004B0135">
        <w:rPr>
          <w:rFonts w:cs="Arial"/>
          <w:sz w:val="24"/>
          <w:szCs w:val="24"/>
          <w:lang w:val="en"/>
        </w:rPr>
        <w:t xml:space="preserve"> yes; Mr. Guilfoyle, yes; Mr. </w:t>
      </w:r>
      <w:r w:rsidR="00A85547">
        <w:rPr>
          <w:rFonts w:cs="Arial"/>
          <w:sz w:val="24"/>
          <w:szCs w:val="24"/>
          <w:lang w:val="en"/>
        </w:rPr>
        <w:t>MacDonald</w:t>
      </w:r>
      <w:r w:rsidRPr="0097452F">
        <w:rPr>
          <w:rFonts w:cs="Arial"/>
          <w:sz w:val="24"/>
          <w:szCs w:val="24"/>
          <w:lang w:val="en"/>
        </w:rPr>
        <w:t>, yes.</w:t>
      </w:r>
    </w:p>
    <w:p w:rsidR="00604813" w:rsidRDefault="00604813" w:rsidP="00861541">
      <w:pPr>
        <w:tabs>
          <w:tab w:val="left" w:pos="2010"/>
        </w:tabs>
        <w:spacing w:after="0" w:line="240" w:lineRule="auto"/>
        <w:rPr>
          <w:sz w:val="24"/>
          <w:szCs w:val="24"/>
        </w:rPr>
      </w:pPr>
    </w:p>
    <w:p w:rsidR="00566AEA" w:rsidRDefault="00B930EE" w:rsidP="00861541">
      <w:pPr>
        <w:tabs>
          <w:tab w:val="left" w:pos="2010"/>
        </w:tabs>
        <w:spacing w:after="0" w:line="240" w:lineRule="auto"/>
        <w:rPr>
          <w:b/>
          <w:sz w:val="24"/>
          <w:szCs w:val="24"/>
          <w:u w:val="single"/>
        </w:rPr>
      </w:pPr>
      <w:r>
        <w:rPr>
          <w:b/>
          <w:sz w:val="24"/>
          <w:szCs w:val="24"/>
          <w:u w:val="single"/>
        </w:rPr>
        <w:t>DISCUSSION &amp; VOTE RE: REQUEST FROM MOBILITE, LLC, TO INSTALL BACKHAUL TRANSPORT EQUIPMENT (685 PROVIDENCE HIGHWAY)</w:t>
      </w:r>
    </w:p>
    <w:p w:rsidR="00B930EE" w:rsidRDefault="00B930EE" w:rsidP="00861541">
      <w:pPr>
        <w:tabs>
          <w:tab w:val="left" w:pos="2010"/>
        </w:tabs>
        <w:spacing w:after="0" w:line="240" w:lineRule="auto"/>
        <w:rPr>
          <w:b/>
          <w:sz w:val="24"/>
          <w:szCs w:val="24"/>
          <w:u w:val="single"/>
        </w:rPr>
      </w:pPr>
    </w:p>
    <w:p w:rsidR="009B334E" w:rsidRDefault="00985B36" w:rsidP="00861541">
      <w:pPr>
        <w:tabs>
          <w:tab w:val="left" w:pos="2010"/>
        </w:tabs>
        <w:spacing w:after="0" w:line="240" w:lineRule="auto"/>
        <w:rPr>
          <w:rFonts w:cs="Arial"/>
          <w:sz w:val="24"/>
          <w:szCs w:val="24"/>
          <w:lang w:val="en"/>
        </w:rPr>
      </w:pPr>
      <w:r>
        <w:rPr>
          <w:rFonts w:cs="Arial"/>
          <w:sz w:val="24"/>
          <w:szCs w:val="24"/>
          <w:lang w:val="en"/>
        </w:rPr>
        <w:t xml:space="preserve">Eric </w:t>
      </w:r>
      <w:proofErr w:type="spellStart"/>
      <w:r>
        <w:rPr>
          <w:rFonts w:cs="Arial"/>
          <w:sz w:val="24"/>
          <w:szCs w:val="24"/>
          <w:lang w:val="en"/>
        </w:rPr>
        <w:t>Kallio</w:t>
      </w:r>
      <w:proofErr w:type="spellEnd"/>
      <w:r>
        <w:rPr>
          <w:rFonts w:cs="Arial"/>
          <w:sz w:val="24"/>
          <w:szCs w:val="24"/>
          <w:lang w:val="en"/>
        </w:rPr>
        <w:t xml:space="preserve"> - </w:t>
      </w:r>
      <w:r w:rsidR="006F1386">
        <w:rPr>
          <w:rFonts w:cs="Arial"/>
          <w:sz w:val="24"/>
          <w:szCs w:val="24"/>
          <w:lang w:val="en"/>
        </w:rPr>
        <w:t xml:space="preserve">representing </w:t>
      </w:r>
      <w:r w:rsidR="007C6258">
        <w:rPr>
          <w:rFonts w:cs="Arial"/>
          <w:sz w:val="24"/>
          <w:szCs w:val="24"/>
          <w:lang w:val="en"/>
        </w:rPr>
        <w:t>Mobility</w:t>
      </w:r>
      <w:r w:rsidR="006F1386">
        <w:rPr>
          <w:rFonts w:cs="Arial"/>
          <w:sz w:val="24"/>
          <w:szCs w:val="24"/>
          <w:lang w:val="en"/>
        </w:rPr>
        <w:t xml:space="preserve"> as their </w:t>
      </w:r>
      <w:r w:rsidR="00A122C5">
        <w:rPr>
          <w:rFonts w:cs="Arial"/>
          <w:sz w:val="24"/>
          <w:szCs w:val="24"/>
          <w:lang w:val="en"/>
        </w:rPr>
        <w:t>P</w:t>
      </w:r>
      <w:r w:rsidR="006F1386">
        <w:rPr>
          <w:rFonts w:cs="Arial"/>
          <w:sz w:val="24"/>
          <w:szCs w:val="24"/>
          <w:lang w:val="en"/>
        </w:rPr>
        <w:t xml:space="preserve">ermitting </w:t>
      </w:r>
      <w:r w:rsidR="00434105">
        <w:rPr>
          <w:rFonts w:cs="Arial"/>
          <w:sz w:val="24"/>
          <w:szCs w:val="24"/>
          <w:lang w:val="en"/>
        </w:rPr>
        <w:t>Manager</w:t>
      </w:r>
      <w:r w:rsidR="006F1386">
        <w:rPr>
          <w:rFonts w:cs="Arial"/>
          <w:sz w:val="24"/>
          <w:szCs w:val="24"/>
          <w:lang w:val="en"/>
        </w:rPr>
        <w:t xml:space="preserve"> was present before the </w:t>
      </w:r>
      <w:r w:rsidR="003C42DE">
        <w:rPr>
          <w:rFonts w:cs="Arial"/>
          <w:sz w:val="24"/>
          <w:szCs w:val="24"/>
          <w:lang w:val="en"/>
        </w:rPr>
        <w:t>Board</w:t>
      </w:r>
      <w:r w:rsidR="00F56995">
        <w:rPr>
          <w:rFonts w:cs="Arial"/>
          <w:sz w:val="24"/>
          <w:szCs w:val="24"/>
          <w:lang w:val="en"/>
        </w:rPr>
        <w:t>.</w:t>
      </w:r>
    </w:p>
    <w:p w:rsidR="006F1386" w:rsidRDefault="006F1386" w:rsidP="00861541">
      <w:pPr>
        <w:tabs>
          <w:tab w:val="left" w:pos="2010"/>
        </w:tabs>
        <w:spacing w:after="0" w:line="240" w:lineRule="auto"/>
        <w:rPr>
          <w:rFonts w:cs="Arial"/>
          <w:sz w:val="24"/>
          <w:szCs w:val="24"/>
          <w:lang w:val="en"/>
        </w:rPr>
      </w:pPr>
    </w:p>
    <w:p w:rsidR="006F1386" w:rsidRDefault="006F1386" w:rsidP="00861541">
      <w:pPr>
        <w:tabs>
          <w:tab w:val="left" w:pos="2010"/>
        </w:tabs>
        <w:spacing w:after="0" w:line="240" w:lineRule="auto"/>
        <w:rPr>
          <w:rFonts w:cs="Arial"/>
          <w:sz w:val="24"/>
          <w:szCs w:val="24"/>
          <w:lang w:val="en"/>
        </w:rPr>
      </w:pPr>
      <w:r>
        <w:rPr>
          <w:rFonts w:cs="Arial"/>
          <w:sz w:val="24"/>
          <w:szCs w:val="24"/>
          <w:lang w:val="en"/>
        </w:rPr>
        <w:lastRenderedPageBreak/>
        <w:t xml:space="preserve">Mr. </w:t>
      </w:r>
      <w:proofErr w:type="spellStart"/>
      <w:r>
        <w:rPr>
          <w:rFonts w:cs="Arial"/>
          <w:sz w:val="24"/>
          <w:szCs w:val="24"/>
          <w:lang w:val="en"/>
        </w:rPr>
        <w:t>Kallio</w:t>
      </w:r>
      <w:proofErr w:type="spellEnd"/>
      <w:r>
        <w:rPr>
          <w:rFonts w:cs="Arial"/>
          <w:sz w:val="24"/>
          <w:szCs w:val="24"/>
          <w:lang w:val="en"/>
        </w:rPr>
        <w:t xml:space="preserve"> informed all that he would like to talk about a small cell attachment at the 685 Providence Hwy. location.  </w:t>
      </w:r>
      <w:r w:rsidR="00192B88">
        <w:rPr>
          <w:rFonts w:cs="Arial"/>
          <w:sz w:val="24"/>
          <w:szCs w:val="24"/>
          <w:lang w:val="en"/>
        </w:rPr>
        <w:t xml:space="preserve">Mr. </w:t>
      </w:r>
      <w:proofErr w:type="spellStart"/>
      <w:r w:rsidR="00192B88">
        <w:rPr>
          <w:rFonts w:cs="Arial"/>
          <w:sz w:val="24"/>
          <w:szCs w:val="24"/>
          <w:lang w:val="en"/>
        </w:rPr>
        <w:t>Kallio</w:t>
      </w:r>
      <w:proofErr w:type="spellEnd"/>
      <w:r w:rsidR="00192B88">
        <w:rPr>
          <w:rFonts w:cs="Arial"/>
          <w:sz w:val="24"/>
          <w:szCs w:val="24"/>
          <w:lang w:val="en"/>
        </w:rPr>
        <w:t xml:space="preserve"> added that </w:t>
      </w:r>
      <w:r w:rsidR="007C6258">
        <w:rPr>
          <w:rFonts w:cs="Arial"/>
          <w:sz w:val="24"/>
          <w:szCs w:val="24"/>
          <w:lang w:val="en"/>
        </w:rPr>
        <w:t>Mobility</w:t>
      </w:r>
      <w:r w:rsidR="00192B88">
        <w:rPr>
          <w:rFonts w:cs="Arial"/>
          <w:sz w:val="24"/>
          <w:szCs w:val="24"/>
          <w:lang w:val="en"/>
        </w:rPr>
        <w:t xml:space="preserve"> is working on deploying small cell attachments on existing wood poles throughout the Northeast.  </w:t>
      </w:r>
      <w:r w:rsidR="006946A0">
        <w:rPr>
          <w:rFonts w:cs="Arial"/>
          <w:sz w:val="24"/>
          <w:szCs w:val="24"/>
          <w:lang w:val="en"/>
        </w:rPr>
        <w:t xml:space="preserve">Mr. </w:t>
      </w:r>
      <w:proofErr w:type="spellStart"/>
      <w:r w:rsidR="006946A0">
        <w:rPr>
          <w:rFonts w:cs="Arial"/>
          <w:sz w:val="24"/>
          <w:szCs w:val="24"/>
          <w:lang w:val="en"/>
        </w:rPr>
        <w:t>Kallio</w:t>
      </w:r>
      <w:proofErr w:type="spellEnd"/>
      <w:r w:rsidR="006946A0">
        <w:rPr>
          <w:rFonts w:cs="Arial"/>
          <w:sz w:val="24"/>
          <w:szCs w:val="24"/>
          <w:lang w:val="en"/>
        </w:rPr>
        <w:t xml:space="preserve"> continued, saying that they would be attaching the antenna towards the top of the pole, as a side mount.  Mr. </w:t>
      </w:r>
      <w:proofErr w:type="spellStart"/>
      <w:r w:rsidR="006946A0">
        <w:rPr>
          <w:rFonts w:cs="Arial"/>
          <w:sz w:val="24"/>
          <w:szCs w:val="24"/>
          <w:lang w:val="en"/>
        </w:rPr>
        <w:t>Kallio</w:t>
      </w:r>
      <w:proofErr w:type="spellEnd"/>
      <w:r w:rsidR="006946A0">
        <w:rPr>
          <w:rFonts w:cs="Arial"/>
          <w:sz w:val="24"/>
          <w:szCs w:val="24"/>
          <w:lang w:val="en"/>
        </w:rPr>
        <w:t xml:space="preserve"> stated that </w:t>
      </w:r>
      <w:proofErr w:type="spellStart"/>
      <w:r w:rsidR="00862115">
        <w:rPr>
          <w:rFonts w:cs="Arial"/>
          <w:sz w:val="24"/>
          <w:szCs w:val="24"/>
          <w:lang w:val="en"/>
        </w:rPr>
        <w:t>EverSource</w:t>
      </w:r>
      <w:proofErr w:type="spellEnd"/>
      <w:r w:rsidR="006946A0">
        <w:rPr>
          <w:rFonts w:cs="Arial"/>
          <w:sz w:val="24"/>
          <w:szCs w:val="24"/>
          <w:lang w:val="en"/>
        </w:rPr>
        <w:t xml:space="preserve">, owner of the pole, is approved </w:t>
      </w:r>
      <w:r w:rsidR="007C6258">
        <w:rPr>
          <w:rFonts w:cs="Arial"/>
          <w:sz w:val="24"/>
          <w:szCs w:val="24"/>
          <w:lang w:val="en"/>
        </w:rPr>
        <w:t>Mobility</w:t>
      </w:r>
      <w:r w:rsidR="006946A0">
        <w:rPr>
          <w:rFonts w:cs="Arial"/>
          <w:sz w:val="24"/>
          <w:szCs w:val="24"/>
          <w:lang w:val="en"/>
        </w:rPr>
        <w:t xml:space="preserve">’s work on this project.  Mr. </w:t>
      </w:r>
      <w:proofErr w:type="spellStart"/>
      <w:r w:rsidR="006946A0">
        <w:rPr>
          <w:rFonts w:cs="Arial"/>
          <w:sz w:val="24"/>
          <w:szCs w:val="24"/>
          <w:lang w:val="en"/>
        </w:rPr>
        <w:t>Kallio</w:t>
      </w:r>
      <w:proofErr w:type="spellEnd"/>
      <w:r w:rsidR="006946A0">
        <w:rPr>
          <w:rFonts w:cs="Arial"/>
          <w:sz w:val="24"/>
          <w:szCs w:val="24"/>
          <w:lang w:val="en"/>
        </w:rPr>
        <w:t xml:space="preserve"> added that in addition to that </w:t>
      </w:r>
      <w:r w:rsidR="007C6258">
        <w:rPr>
          <w:rFonts w:cs="Arial"/>
          <w:sz w:val="24"/>
          <w:szCs w:val="24"/>
          <w:lang w:val="en"/>
        </w:rPr>
        <w:t>Mobility</w:t>
      </w:r>
      <w:r w:rsidR="006946A0">
        <w:rPr>
          <w:rFonts w:cs="Arial"/>
          <w:sz w:val="24"/>
          <w:szCs w:val="24"/>
          <w:lang w:val="en"/>
        </w:rPr>
        <w:t xml:space="preserve"> has a GPS apparatus and an AC distribution box that will be mounted on the side of the pole and will provide better coverage for Sprint customers.</w:t>
      </w:r>
    </w:p>
    <w:p w:rsidR="006946A0" w:rsidRDefault="006946A0" w:rsidP="00861541">
      <w:pPr>
        <w:tabs>
          <w:tab w:val="left" w:pos="2010"/>
        </w:tabs>
        <w:spacing w:after="0" w:line="240" w:lineRule="auto"/>
        <w:rPr>
          <w:rFonts w:cs="Arial"/>
          <w:sz w:val="24"/>
          <w:szCs w:val="24"/>
          <w:lang w:val="en"/>
        </w:rPr>
      </w:pPr>
    </w:p>
    <w:p w:rsidR="004F02E2" w:rsidRDefault="00810831" w:rsidP="00861541">
      <w:pPr>
        <w:tabs>
          <w:tab w:val="left" w:pos="2010"/>
        </w:tabs>
        <w:spacing w:after="0" w:line="240" w:lineRule="auto"/>
        <w:rPr>
          <w:rFonts w:cs="Arial"/>
          <w:sz w:val="24"/>
          <w:szCs w:val="24"/>
          <w:lang w:val="en"/>
        </w:rPr>
      </w:pPr>
      <w:r>
        <w:rPr>
          <w:rFonts w:cs="Arial"/>
          <w:sz w:val="24"/>
          <w:szCs w:val="24"/>
          <w:lang w:val="en"/>
        </w:rPr>
        <w:t xml:space="preserve">Mr. Keogh recused himself from the next six agenda items as he is an employee of Verizon </w:t>
      </w:r>
      <w:r w:rsidR="001F3BEE">
        <w:rPr>
          <w:rFonts w:cs="Arial"/>
          <w:sz w:val="24"/>
          <w:szCs w:val="24"/>
          <w:lang w:val="en"/>
        </w:rPr>
        <w:t>Wi</w:t>
      </w:r>
      <w:r>
        <w:rPr>
          <w:rFonts w:cs="Arial"/>
          <w:sz w:val="24"/>
          <w:szCs w:val="24"/>
          <w:lang w:val="en"/>
        </w:rPr>
        <w:t>reless.</w:t>
      </w:r>
    </w:p>
    <w:p w:rsidR="004F02E2" w:rsidRDefault="004F02E2" w:rsidP="00861541">
      <w:pPr>
        <w:tabs>
          <w:tab w:val="left" w:pos="2010"/>
        </w:tabs>
        <w:spacing w:after="0" w:line="240" w:lineRule="auto"/>
        <w:rPr>
          <w:rFonts w:cs="Arial"/>
          <w:sz w:val="24"/>
          <w:szCs w:val="24"/>
          <w:lang w:val="en"/>
        </w:rPr>
      </w:pPr>
    </w:p>
    <w:p w:rsidR="006946A0" w:rsidRDefault="004F02E2" w:rsidP="00861541">
      <w:pPr>
        <w:tabs>
          <w:tab w:val="left" w:pos="2010"/>
        </w:tabs>
        <w:spacing w:after="0" w:line="240" w:lineRule="auto"/>
        <w:rPr>
          <w:rFonts w:cs="Arial"/>
          <w:sz w:val="24"/>
          <w:szCs w:val="24"/>
          <w:lang w:val="en"/>
        </w:rPr>
      </w:pPr>
      <w:r>
        <w:rPr>
          <w:rFonts w:cs="Arial"/>
          <w:sz w:val="24"/>
          <w:szCs w:val="24"/>
          <w:lang w:val="en"/>
        </w:rPr>
        <w:t xml:space="preserve">Mr. </w:t>
      </w:r>
      <w:r w:rsidR="00A85547">
        <w:rPr>
          <w:rFonts w:cs="Arial"/>
          <w:sz w:val="24"/>
          <w:szCs w:val="24"/>
          <w:lang w:val="en"/>
        </w:rPr>
        <w:t>MacDonald</w:t>
      </w:r>
      <w:r w:rsidR="004B0135">
        <w:rPr>
          <w:rFonts w:cs="Arial"/>
          <w:sz w:val="24"/>
          <w:szCs w:val="24"/>
          <w:lang w:val="en"/>
        </w:rPr>
        <w:t xml:space="preserve"> </w:t>
      </w:r>
      <w:r>
        <w:rPr>
          <w:rFonts w:cs="Arial"/>
          <w:sz w:val="24"/>
          <w:szCs w:val="24"/>
          <w:lang w:val="en"/>
        </w:rPr>
        <w:t xml:space="preserve">moved that the </w:t>
      </w:r>
      <w:r w:rsidR="003C42DE">
        <w:rPr>
          <w:rFonts w:cs="Arial"/>
          <w:sz w:val="24"/>
          <w:szCs w:val="24"/>
          <w:lang w:val="en"/>
        </w:rPr>
        <w:t>Board</w:t>
      </w:r>
      <w:r>
        <w:rPr>
          <w:rFonts w:cs="Arial"/>
          <w:sz w:val="24"/>
          <w:szCs w:val="24"/>
          <w:lang w:val="en"/>
        </w:rPr>
        <w:t xml:space="preserve"> take this matter under advisement for determination at a future meeting; seconded by Mr. Butler.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abstained</w:t>
      </w:r>
      <w:r w:rsidRPr="0097452F">
        <w:rPr>
          <w:rFonts w:cs="Arial"/>
          <w:sz w:val="24"/>
          <w:szCs w:val="24"/>
          <w:lang w:val="en"/>
        </w:rPr>
        <w:t xml:space="preserve">; Dr. Teehan, yes; Mr. Butler, yes; Mr. Guilfoyle, yes; Mr. </w:t>
      </w:r>
      <w:r w:rsidR="00A85547">
        <w:rPr>
          <w:rFonts w:cs="Arial"/>
          <w:sz w:val="24"/>
          <w:szCs w:val="24"/>
          <w:lang w:val="en"/>
        </w:rPr>
        <w:t>MacDonald</w:t>
      </w:r>
      <w:r w:rsidRPr="0097452F">
        <w:rPr>
          <w:rFonts w:cs="Arial"/>
          <w:sz w:val="24"/>
          <w:szCs w:val="24"/>
          <w:lang w:val="en"/>
        </w:rPr>
        <w:t>, yes</w:t>
      </w:r>
      <w:r w:rsidR="00B96A67">
        <w:rPr>
          <w:rFonts w:cs="Arial"/>
          <w:sz w:val="24"/>
          <w:szCs w:val="24"/>
          <w:lang w:val="en"/>
        </w:rPr>
        <w:t xml:space="preserve">. </w:t>
      </w:r>
    </w:p>
    <w:p w:rsidR="00B96A67" w:rsidRDefault="00B96A67" w:rsidP="00861541">
      <w:pPr>
        <w:tabs>
          <w:tab w:val="left" w:pos="2010"/>
        </w:tabs>
        <w:spacing w:after="0" w:line="240" w:lineRule="auto"/>
        <w:rPr>
          <w:rFonts w:cs="Arial"/>
          <w:sz w:val="24"/>
          <w:szCs w:val="24"/>
          <w:lang w:val="en"/>
        </w:rPr>
      </w:pPr>
    </w:p>
    <w:p w:rsidR="00B96A67" w:rsidRDefault="001D65C0" w:rsidP="00861541">
      <w:pPr>
        <w:tabs>
          <w:tab w:val="left" w:pos="2010"/>
        </w:tabs>
        <w:spacing w:after="0" w:line="240" w:lineRule="auto"/>
        <w:rPr>
          <w:rFonts w:cs="Arial"/>
          <w:sz w:val="24"/>
          <w:szCs w:val="24"/>
          <w:lang w:val="en"/>
        </w:rPr>
      </w:pPr>
      <w:r>
        <w:rPr>
          <w:rFonts w:cs="Arial"/>
          <w:sz w:val="24"/>
          <w:szCs w:val="24"/>
          <w:lang w:val="en"/>
        </w:rPr>
        <w:t xml:space="preserve">Dr. Teehan clarified that the </w:t>
      </w:r>
      <w:r w:rsidR="003C42DE">
        <w:rPr>
          <w:rFonts w:cs="Arial"/>
          <w:sz w:val="24"/>
          <w:szCs w:val="24"/>
          <w:lang w:val="en"/>
        </w:rPr>
        <w:t>Board</w:t>
      </w:r>
      <w:r>
        <w:rPr>
          <w:rFonts w:cs="Arial"/>
          <w:sz w:val="24"/>
          <w:szCs w:val="24"/>
          <w:lang w:val="en"/>
        </w:rPr>
        <w:t xml:space="preserve"> is going to consider the motion and will make a decision at a future meeting.</w:t>
      </w:r>
    </w:p>
    <w:p w:rsidR="00985B36" w:rsidRDefault="00985B36" w:rsidP="00861541">
      <w:pPr>
        <w:tabs>
          <w:tab w:val="left" w:pos="2010"/>
        </w:tabs>
        <w:spacing w:after="0" w:line="240" w:lineRule="auto"/>
        <w:rPr>
          <w:rFonts w:cs="Arial"/>
          <w:sz w:val="24"/>
          <w:szCs w:val="24"/>
          <w:lang w:val="en"/>
        </w:rPr>
      </w:pPr>
    </w:p>
    <w:p w:rsidR="009B334E" w:rsidRDefault="00690E13" w:rsidP="00861541">
      <w:pPr>
        <w:tabs>
          <w:tab w:val="left" w:pos="2010"/>
        </w:tabs>
        <w:spacing w:after="0" w:line="240" w:lineRule="auto"/>
        <w:rPr>
          <w:rFonts w:cs="Arial"/>
          <w:b/>
          <w:sz w:val="24"/>
          <w:szCs w:val="24"/>
          <w:u w:val="single"/>
          <w:lang w:val="en"/>
        </w:rPr>
      </w:pPr>
      <w:r>
        <w:rPr>
          <w:rFonts w:cs="Arial"/>
          <w:b/>
          <w:sz w:val="24"/>
          <w:szCs w:val="24"/>
          <w:u w:val="single"/>
          <w:lang w:val="en"/>
        </w:rPr>
        <w:t>DISCUSSION &amp; VOTE RE: REQUESTFROM NEW ENGLAND CINGULAR WIRELESS PCS, LLC, (“</w:t>
      </w:r>
      <w:r w:rsidR="00505D5E">
        <w:rPr>
          <w:rFonts w:cs="Arial"/>
          <w:b/>
          <w:sz w:val="24"/>
          <w:szCs w:val="24"/>
          <w:u w:val="single"/>
          <w:lang w:val="en"/>
        </w:rPr>
        <w:t>AT&amp;T) FOR WIRELESS ATTACHMENTS AT THE FOLLOWING LOCATIONS: 754-792 PROVIDENCE HIGHWAY, 26 SCHOOL STREET, 15 WILLOW STREET, 64 DEDHAM BLVD., 44 EMMET AVE. 490 HIGH STREET</w:t>
      </w:r>
    </w:p>
    <w:p w:rsidR="00505D5E" w:rsidRDefault="00505D5E" w:rsidP="00861541">
      <w:pPr>
        <w:tabs>
          <w:tab w:val="left" w:pos="2010"/>
        </w:tabs>
        <w:spacing w:after="0" w:line="240" w:lineRule="auto"/>
        <w:rPr>
          <w:rFonts w:cs="Arial"/>
          <w:b/>
          <w:sz w:val="24"/>
          <w:szCs w:val="24"/>
          <w:u w:val="single"/>
          <w:lang w:val="en"/>
        </w:rPr>
      </w:pPr>
    </w:p>
    <w:p w:rsidR="001D65C0" w:rsidRDefault="00BC56B3" w:rsidP="00861541">
      <w:pPr>
        <w:tabs>
          <w:tab w:val="left" w:pos="2010"/>
        </w:tabs>
        <w:spacing w:after="0" w:line="240" w:lineRule="auto"/>
        <w:rPr>
          <w:rFonts w:cs="Arial"/>
          <w:sz w:val="24"/>
          <w:szCs w:val="24"/>
          <w:lang w:val="en"/>
        </w:rPr>
      </w:pPr>
      <w:r>
        <w:rPr>
          <w:rFonts w:cs="Arial"/>
          <w:sz w:val="24"/>
          <w:szCs w:val="24"/>
          <w:lang w:val="en"/>
        </w:rPr>
        <w:t xml:space="preserve">Edward Pare - Atty. at Brown Rudnick, representing AT&amp;T was present before the </w:t>
      </w:r>
      <w:r w:rsidR="003C42DE">
        <w:rPr>
          <w:rFonts w:cs="Arial"/>
          <w:sz w:val="24"/>
          <w:szCs w:val="24"/>
          <w:lang w:val="en"/>
        </w:rPr>
        <w:t>Board</w:t>
      </w:r>
      <w:r>
        <w:rPr>
          <w:rFonts w:cs="Arial"/>
          <w:sz w:val="24"/>
          <w:szCs w:val="24"/>
          <w:lang w:val="en"/>
        </w:rPr>
        <w:t>.</w:t>
      </w:r>
    </w:p>
    <w:p w:rsidR="00BC56B3" w:rsidRDefault="00BC56B3" w:rsidP="00861541">
      <w:pPr>
        <w:tabs>
          <w:tab w:val="left" w:pos="2010"/>
        </w:tabs>
        <w:spacing w:after="0" w:line="240" w:lineRule="auto"/>
        <w:rPr>
          <w:rFonts w:cs="Arial"/>
          <w:sz w:val="24"/>
          <w:szCs w:val="24"/>
          <w:lang w:val="en"/>
        </w:rPr>
      </w:pPr>
    </w:p>
    <w:p w:rsidR="00BC56B3" w:rsidRDefault="00BC56B3" w:rsidP="00861541">
      <w:pPr>
        <w:tabs>
          <w:tab w:val="left" w:pos="2010"/>
        </w:tabs>
        <w:spacing w:after="0" w:line="240" w:lineRule="auto"/>
        <w:rPr>
          <w:rFonts w:cs="Arial"/>
          <w:sz w:val="24"/>
          <w:szCs w:val="24"/>
          <w:lang w:val="en"/>
        </w:rPr>
      </w:pPr>
      <w:r>
        <w:rPr>
          <w:rFonts w:cs="Arial"/>
          <w:sz w:val="24"/>
          <w:szCs w:val="24"/>
          <w:lang w:val="en"/>
        </w:rPr>
        <w:t xml:space="preserve">Mr. Pare informed all that AT&amp;T has a need in Dedham to upgrade its network, to provide additional coverage and additional capacity for exploding data needs of the consumers. Mr. Pare stated that AT&amp;T looks to install low-power small cells on existing Poles. Mr. Perry added that the antenna is about 24 inches high and is typically mounted to the top of the pole.  </w:t>
      </w:r>
      <w:r w:rsidR="00CC72D4">
        <w:rPr>
          <w:rFonts w:cs="Arial"/>
          <w:sz w:val="24"/>
          <w:szCs w:val="24"/>
          <w:lang w:val="en"/>
        </w:rPr>
        <w:t>Mr. Pare continued, saying that he is proposing six locations this evening, four being on existing poles and two on new poles</w:t>
      </w:r>
      <w:r w:rsidR="00C966FE">
        <w:rPr>
          <w:rFonts w:cs="Arial"/>
          <w:sz w:val="24"/>
          <w:szCs w:val="24"/>
          <w:lang w:val="en"/>
        </w:rPr>
        <w:t>; one on</w:t>
      </w:r>
      <w:r w:rsidR="006E4376">
        <w:rPr>
          <w:rFonts w:cs="Arial"/>
          <w:sz w:val="24"/>
          <w:szCs w:val="24"/>
          <w:lang w:val="en"/>
        </w:rPr>
        <w:t xml:space="preserve"> Providence Highway </w:t>
      </w:r>
      <w:r w:rsidR="00C966FE">
        <w:rPr>
          <w:rFonts w:cs="Arial"/>
          <w:sz w:val="24"/>
          <w:szCs w:val="24"/>
          <w:lang w:val="en"/>
        </w:rPr>
        <w:t xml:space="preserve">and one on </w:t>
      </w:r>
      <w:r w:rsidR="001F3BEE">
        <w:rPr>
          <w:rFonts w:cs="Arial"/>
          <w:sz w:val="24"/>
          <w:szCs w:val="24"/>
          <w:lang w:val="en"/>
        </w:rPr>
        <w:t>S</w:t>
      </w:r>
      <w:r w:rsidR="00C966FE">
        <w:rPr>
          <w:rFonts w:cs="Arial"/>
          <w:sz w:val="24"/>
          <w:szCs w:val="24"/>
          <w:lang w:val="en"/>
        </w:rPr>
        <w:t>awmill Lane.</w:t>
      </w:r>
    </w:p>
    <w:p w:rsidR="00C966FE" w:rsidRDefault="00C966FE" w:rsidP="00861541">
      <w:pPr>
        <w:tabs>
          <w:tab w:val="left" w:pos="2010"/>
        </w:tabs>
        <w:spacing w:after="0" w:line="240" w:lineRule="auto"/>
        <w:rPr>
          <w:rFonts w:cs="Arial"/>
          <w:sz w:val="24"/>
          <w:szCs w:val="24"/>
          <w:lang w:val="en"/>
        </w:rPr>
      </w:pPr>
    </w:p>
    <w:p w:rsidR="00C966FE" w:rsidRDefault="0032675A" w:rsidP="00861541">
      <w:pPr>
        <w:tabs>
          <w:tab w:val="left" w:pos="2010"/>
        </w:tabs>
        <w:spacing w:after="0" w:line="240" w:lineRule="auto"/>
        <w:rPr>
          <w:rFonts w:cs="Arial"/>
          <w:sz w:val="24"/>
          <w:szCs w:val="24"/>
          <w:lang w:val="en"/>
        </w:rPr>
      </w:pPr>
      <w:r>
        <w:rPr>
          <w:rFonts w:cs="Arial"/>
          <w:sz w:val="24"/>
          <w:szCs w:val="24"/>
          <w:lang w:val="en"/>
        </w:rPr>
        <w:t>Ms. Baker informed all that AT&amp;T is withdrawing their request regarding 64 Dedham Blvd. as the address was incorrect. Ms. Baker added that it is actually 34 Sawmill Ln. and it will have to be re-noticed and reheard</w:t>
      </w:r>
      <w:r w:rsidR="00282175">
        <w:rPr>
          <w:rFonts w:cs="Arial"/>
          <w:sz w:val="24"/>
          <w:szCs w:val="24"/>
          <w:lang w:val="en"/>
        </w:rPr>
        <w:t xml:space="preserve">.  </w:t>
      </w:r>
      <w:r w:rsidR="006E4376">
        <w:rPr>
          <w:rFonts w:cs="Arial"/>
          <w:sz w:val="24"/>
          <w:szCs w:val="24"/>
          <w:lang w:val="en"/>
        </w:rPr>
        <w:t>Ms. Baker continued, saying that she received two opposition emails from residents with respect to the one being proposed for the School St., Franklin Square area.</w:t>
      </w:r>
    </w:p>
    <w:p w:rsidR="006E4376" w:rsidRDefault="006E4376" w:rsidP="00861541">
      <w:pPr>
        <w:tabs>
          <w:tab w:val="left" w:pos="2010"/>
        </w:tabs>
        <w:spacing w:after="0" w:line="240" w:lineRule="auto"/>
        <w:rPr>
          <w:rFonts w:cs="Arial"/>
          <w:sz w:val="24"/>
          <w:szCs w:val="24"/>
          <w:lang w:val="en"/>
        </w:rPr>
      </w:pPr>
    </w:p>
    <w:p w:rsidR="006E4376" w:rsidRDefault="004748ED" w:rsidP="00861541">
      <w:pPr>
        <w:tabs>
          <w:tab w:val="left" w:pos="2010"/>
        </w:tabs>
        <w:spacing w:after="0" w:line="240" w:lineRule="auto"/>
        <w:rPr>
          <w:rFonts w:cs="Arial"/>
          <w:sz w:val="24"/>
          <w:szCs w:val="24"/>
          <w:lang w:val="en"/>
        </w:rPr>
      </w:pPr>
      <w:r>
        <w:rPr>
          <w:rFonts w:cs="Arial"/>
          <w:sz w:val="24"/>
          <w:szCs w:val="24"/>
          <w:lang w:val="en"/>
        </w:rPr>
        <w:lastRenderedPageBreak/>
        <w:t xml:space="preserve">Mr. </w:t>
      </w:r>
      <w:r w:rsidR="00A85547">
        <w:rPr>
          <w:rFonts w:cs="Arial"/>
          <w:sz w:val="24"/>
          <w:szCs w:val="24"/>
          <w:lang w:val="en"/>
        </w:rPr>
        <w:t>MacDonald</w:t>
      </w:r>
      <w:r w:rsidR="004B0135">
        <w:rPr>
          <w:rFonts w:cs="Arial"/>
          <w:sz w:val="24"/>
          <w:szCs w:val="24"/>
          <w:lang w:val="en"/>
        </w:rPr>
        <w:t xml:space="preserve"> </w:t>
      </w:r>
      <w:r w:rsidR="00540A82">
        <w:rPr>
          <w:rFonts w:cs="Arial"/>
          <w:sz w:val="24"/>
          <w:szCs w:val="24"/>
          <w:lang w:val="en"/>
        </w:rPr>
        <w:t xml:space="preserve">informed all that the </w:t>
      </w:r>
      <w:r w:rsidR="003C42DE">
        <w:rPr>
          <w:rFonts w:cs="Arial"/>
          <w:sz w:val="24"/>
          <w:szCs w:val="24"/>
          <w:lang w:val="en"/>
        </w:rPr>
        <w:t>Board</w:t>
      </w:r>
      <w:r w:rsidR="00540A82">
        <w:rPr>
          <w:rFonts w:cs="Arial"/>
          <w:sz w:val="24"/>
          <w:szCs w:val="24"/>
          <w:lang w:val="en"/>
        </w:rPr>
        <w:t xml:space="preserve"> received an email from a resident who had some questions regarding this project.  Mr. </w:t>
      </w:r>
      <w:r w:rsidR="00A85547">
        <w:rPr>
          <w:rFonts w:cs="Arial"/>
          <w:sz w:val="24"/>
          <w:szCs w:val="24"/>
          <w:lang w:val="en"/>
        </w:rPr>
        <w:t>MacDonald</w:t>
      </w:r>
      <w:r w:rsidR="004B0135">
        <w:rPr>
          <w:rFonts w:cs="Arial"/>
          <w:sz w:val="24"/>
          <w:szCs w:val="24"/>
          <w:lang w:val="en"/>
        </w:rPr>
        <w:t xml:space="preserve"> </w:t>
      </w:r>
      <w:r w:rsidR="00540A82">
        <w:rPr>
          <w:rFonts w:cs="Arial"/>
          <w:sz w:val="24"/>
          <w:szCs w:val="24"/>
          <w:lang w:val="en"/>
        </w:rPr>
        <w:t>proceeded</w:t>
      </w:r>
      <w:r w:rsidR="00AC35B1">
        <w:rPr>
          <w:rFonts w:cs="Arial"/>
          <w:sz w:val="24"/>
          <w:szCs w:val="24"/>
          <w:lang w:val="en"/>
        </w:rPr>
        <w:t xml:space="preserve"> to read the email and answer the questions</w:t>
      </w:r>
      <w:r w:rsidR="004A777E">
        <w:rPr>
          <w:rFonts w:cs="Arial"/>
          <w:sz w:val="24"/>
          <w:szCs w:val="24"/>
          <w:lang w:val="en"/>
        </w:rPr>
        <w:t>.</w:t>
      </w:r>
    </w:p>
    <w:p w:rsidR="0032675A" w:rsidRDefault="0032675A" w:rsidP="00861541">
      <w:pPr>
        <w:tabs>
          <w:tab w:val="left" w:pos="2010"/>
        </w:tabs>
        <w:spacing w:after="0" w:line="240" w:lineRule="auto"/>
        <w:rPr>
          <w:rFonts w:cs="Arial"/>
          <w:sz w:val="24"/>
          <w:szCs w:val="24"/>
          <w:lang w:val="en"/>
        </w:rPr>
      </w:pPr>
    </w:p>
    <w:p w:rsidR="000E07C8" w:rsidRDefault="002C095B" w:rsidP="00D3465E">
      <w:pPr>
        <w:pStyle w:val="ListParagraph"/>
        <w:numPr>
          <w:ilvl w:val="0"/>
          <w:numId w:val="40"/>
        </w:numPr>
        <w:tabs>
          <w:tab w:val="left" w:pos="2010"/>
        </w:tabs>
        <w:spacing w:after="0" w:line="240" w:lineRule="auto"/>
        <w:rPr>
          <w:rFonts w:cs="Arial"/>
          <w:b/>
          <w:sz w:val="24"/>
          <w:szCs w:val="24"/>
          <w:lang w:val="en"/>
        </w:rPr>
      </w:pPr>
      <w:r w:rsidRPr="007B280E">
        <w:rPr>
          <w:rFonts w:cs="Arial"/>
          <w:sz w:val="24"/>
          <w:szCs w:val="24"/>
          <w:lang w:val="en"/>
        </w:rPr>
        <w:t>When will this job</w:t>
      </w:r>
      <w:r w:rsidR="000E07C8" w:rsidRPr="007B280E">
        <w:rPr>
          <w:rFonts w:cs="Arial"/>
          <w:sz w:val="24"/>
          <w:szCs w:val="24"/>
          <w:lang w:val="en"/>
        </w:rPr>
        <w:t xml:space="preserve"> likely</w:t>
      </w:r>
      <w:r w:rsidRPr="007B280E">
        <w:rPr>
          <w:rFonts w:cs="Arial"/>
          <w:sz w:val="24"/>
          <w:szCs w:val="24"/>
          <w:lang w:val="en"/>
        </w:rPr>
        <w:t xml:space="preserve"> be finished?</w:t>
      </w:r>
      <w:r w:rsidR="000E07C8" w:rsidRPr="007B280E">
        <w:rPr>
          <w:rFonts w:cs="Arial"/>
          <w:sz w:val="24"/>
          <w:szCs w:val="24"/>
          <w:lang w:val="en"/>
        </w:rPr>
        <w:t xml:space="preserve">  </w:t>
      </w:r>
      <w:r w:rsidR="000E07C8" w:rsidRPr="007B280E">
        <w:rPr>
          <w:rFonts w:cs="Arial"/>
          <w:b/>
          <w:sz w:val="24"/>
          <w:szCs w:val="24"/>
          <w:lang w:val="en"/>
        </w:rPr>
        <w:t>Spring/</w:t>
      </w:r>
      <w:r w:rsidR="00D3603A">
        <w:rPr>
          <w:rFonts w:cs="Arial"/>
          <w:b/>
          <w:sz w:val="24"/>
          <w:szCs w:val="24"/>
          <w:lang w:val="en"/>
        </w:rPr>
        <w:t>S</w:t>
      </w:r>
      <w:r w:rsidR="000E07C8" w:rsidRPr="007B280E">
        <w:rPr>
          <w:rFonts w:cs="Arial"/>
          <w:b/>
          <w:sz w:val="24"/>
          <w:szCs w:val="24"/>
          <w:lang w:val="en"/>
        </w:rPr>
        <w:t>ummer of 2018 with one to two days construction work.</w:t>
      </w:r>
    </w:p>
    <w:p w:rsidR="005B32CF" w:rsidRDefault="005B32CF" w:rsidP="005B32CF">
      <w:pPr>
        <w:pStyle w:val="ListParagraph"/>
        <w:tabs>
          <w:tab w:val="left" w:pos="2010"/>
        </w:tabs>
        <w:spacing w:after="0" w:line="240" w:lineRule="auto"/>
        <w:rPr>
          <w:rFonts w:cs="Arial"/>
          <w:b/>
          <w:sz w:val="24"/>
          <w:szCs w:val="24"/>
          <w:lang w:val="en"/>
        </w:rPr>
      </w:pPr>
    </w:p>
    <w:p w:rsidR="000E07C8" w:rsidRPr="007B280E" w:rsidRDefault="002352F7" w:rsidP="007B280E">
      <w:pPr>
        <w:pStyle w:val="ListParagraph"/>
        <w:numPr>
          <w:ilvl w:val="0"/>
          <w:numId w:val="40"/>
        </w:numPr>
        <w:tabs>
          <w:tab w:val="left" w:pos="2010"/>
        </w:tabs>
        <w:spacing w:after="0" w:line="240" w:lineRule="auto"/>
        <w:rPr>
          <w:rFonts w:cs="Arial"/>
          <w:b/>
          <w:sz w:val="24"/>
          <w:szCs w:val="24"/>
          <w:lang w:val="en"/>
        </w:rPr>
      </w:pPr>
      <w:r w:rsidRPr="007B280E">
        <w:rPr>
          <w:rFonts w:cs="Arial"/>
          <w:sz w:val="24"/>
          <w:szCs w:val="24"/>
          <w:lang w:val="en"/>
        </w:rPr>
        <w:t xml:space="preserve">Will any destruction of my driveway or adjoining streets or sidebar property be replaced/repaired immediately when the work is complete? If not when and how many disruptions be attended to.  </w:t>
      </w:r>
      <w:r w:rsidRPr="007B280E">
        <w:rPr>
          <w:rFonts w:cs="Arial"/>
          <w:b/>
          <w:sz w:val="24"/>
          <w:szCs w:val="24"/>
          <w:lang w:val="en"/>
        </w:rPr>
        <w:t>We do not expect any destruction or damage to the area but if any occurs it will be repaired.</w:t>
      </w:r>
    </w:p>
    <w:p w:rsidR="002352F7" w:rsidRDefault="002352F7" w:rsidP="007B280E">
      <w:pPr>
        <w:pStyle w:val="ListParagraph"/>
        <w:numPr>
          <w:ilvl w:val="0"/>
          <w:numId w:val="40"/>
        </w:numPr>
        <w:tabs>
          <w:tab w:val="left" w:pos="2010"/>
        </w:tabs>
        <w:spacing w:after="0" w:line="240" w:lineRule="auto"/>
        <w:rPr>
          <w:rFonts w:cs="Arial"/>
          <w:b/>
          <w:sz w:val="24"/>
          <w:szCs w:val="24"/>
          <w:lang w:val="en"/>
        </w:rPr>
      </w:pPr>
      <w:r w:rsidRPr="007B280E">
        <w:rPr>
          <w:rFonts w:cs="Arial"/>
          <w:sz w:val="24"/>
          <w:szCs w:val="24"/>
          <w:lang w:val="en"/>
        </w:rPr>
        <w:t>Will this work ensure that the extra pole being removed?</w:t>
      </w:r>
      <w:r w:rsidR="009840A6" w:rsidRPr="007B280E">
        <w:rPr>
          <w:rFonts w:cs="Arial"/>
          <w:sz w:val="24"/>
          <w:szCs w:val="24"/>
          <w:lang w:val="en"/>
        </w:rPr>
        <w:t xml:space="preserve">  </w:t>
      </w:r>
      <w:r w:rsidR="009840A6" w:rsidRPr="007B280E">
        <w:rPr>
          <w:rFonts w:cs="Arial"/>
          <w:b/>
          <w:sz w:val="24"/>
          <w:szCs w:val="24"/>
          <w:lang w:val="en"/>
        </w:rPr>
        <w:t>We can review further with the utility company since they own the poles.</w:t>
      </w:r>
    </w:p>
    <w:p w:rsidR="007B280E" w:rsidRDefault="007B280E" w:rsidP="007B280E">
      <w:pPr>
        <w:tabs>
          <w:tab w:val="left" w:pos="2010"/>
        </w:tabs>
        <w:spacing w:after="0" w:line="240" w:lineRule="auto"/>
        <w:rPr>
          <w:rFonts w:cs="Arial"/>
          <w:b/>
          <w:sz w:val="24"/>
          <w:szCs w:val="24"/>
          <w:lang w:val="en"/>
        </w:rPr>
      </w:pPr>
    </w:p>
    <w:p w:rsidR="007B280E" w:rsidRPr="00A175E7" w:rsidRDefault="007B280E" w:rsidP="007B280E">
      <w:pPr>
        <w:pStyle w:val="ListParagraph"/>
        <w:numPr>
          <w:ilvl w:val="0"/>
          <w:numId w:val="40"/>
        </w:numPr>
        <w:tabs>
          <w:tab w:val="left" w:pos="2010"/>
        </w:tabs>
        <w:spacing w:after="0" w:line="240" w:lineRule="auto"/>
        <w:rPr>
          <w:rFonts w:cs="Arial"/>
          <w:sz w:val="24"/>
          <w:szCs w:val="24"/>
          <w:lang w:val="en"/>
        </w:rPr>
      </w:pPr>
      <w:r w:rsidRPr="007B280E">
        <w:rPr>
          <w:rFonts w:cs="Arial"/>
          <w:sz w:val="24"/>
          <w:szCs w:val="24"/>
          <w:lang w:val="en"/>
        </w:rPr>
        <w:t>What interference with any electrical service to the neighborhood will occur as part of this effort</w:t>
      </w:r>
      <w:r>
        <w:rPr>
          <w:rFonts w:cs="Arial"/>
          <w:sz w:val="24"/>
          <w:szCs w:val="24"/>
          <w:lang w:val="en"/>
        </w:rPr>
        <w:t>?</w:t>
      </w:r>
      <w:r w:rsidR="00A175E7">
        <w:rPr>
          <w:rFonts w:cs="Arial"/>
          <w:sz w:val="24"/>
          <w:szCs w:val="24"/>
          <w:lang w:val="en"/>
        </w:rPr>
        <w:t xml:space="preserve">  </w:t>
      </w:r>
      <w:r w:rsidR="00A175E7">
        <w:rPr>
          <w:rFonts w:cs="Arial"/>
          <w:b/>
          <w:sz w:val="24"/>
          <w:szCs w:val="24"/>
          <w:lang w:val="en"/>
        </w:rPr>
        <w:t>No interference.</w:t>
      </w:r>
    </w:p>
    <w:p w:rsidR="00A175E7" w:rsidRPr="00A175E7" w:rsidRDefault="00A175E7" w:rsidP="00A175E7">
      <w:pPr>
        <w:pStyle w:val="ListParagraph"/>
        <w:rPr>
          <w:rFonts w:cs="Arial"/>
          <w:sz w:val="24"/>
          <w:szCs w:val="24"/>
          <w:lang w:val="en"/>
        </w:rPr>
      </w:pPr>
    </w:p>
    <w:p w:rsidR="00A175E7" w:rsidRPr="00A175E7" w:rsidRDefault="00A175E7" w:rsidP="007B280E">
      <w:pPr>
        <w:pStyle w:val="ListParagraph"/>
        <w:numPr>
          <w:ilvl w:val="0"/>
          <w:numId w:val="40"/>
        </w:numPr>
        <w:tabs>
          <w:tab w:val="left" w:pos="2010"/>
        </w:tabs>
        <w:spacing w:after="0" w:line="240" w:lineRule="auto"/>
        <w:rPr>
          <w:rFonts w:cs="Arial"/>
          <w:sz w:val="24"/>
          <w:szCs w:val="24"/>
          <w:lang w:val="en"/>
        </w:rPr>
      </w:pPr>
      <w:r>
        <w:rPr>
          <w:rFonts w:cs="Arial"/>
          <w:sz w:val="24"/>
          <w:szCs w:val="24"/>
          <w:lang w:val="en"/>
        </w:rPr>
        <w:t xml:space="preserve">What locations </w:t>
      </w:r>
      <w:r w:rsidR="0017441F">
        <w:rPr>
          <w:rFonts w:cs="Arial"/>
          <w:sz w:val="24"/>
          <w:szCs w:val="24"/>
          <w:lang w:val="en"/>
        </w:rPr>
        <w:t>that are having work done will have their</w:t>
      </w:r>
      <w:r>
        <w:rPr>
          <w:rFonts w:cs="Arial"/>
          <w:sz w:val="24"/>
          <w:szCs w:val="24"/>
          <w:lang w:val="en"/>
        </w:rPr>
        <w:t xml:space="preserve"> phone bills</w:t>
      </w:r>
      <w:r w:rsidR="0017441F">
        <w:rPr>
          <w:rFonts w:cs="Arial"/>
          <w:sz w:val="24"/>
          <w:szCs w:val="24"/>
          <w:lang w:val="en"/>
        </w:rPr>
        <w:t xml:space="preserve"> affected</w:t>
      </w:r>
      <w:r>
        <w:rPr>
          <w:rFonts w:cs="Arial"/>
          <w:sz w:val="24"/>
          <w:szCs w:val="24"/>
          <w:lang w:val="en"/>
        </w:rPr>
        <w:t xml:space="preserve">?  </w:t>
      </w:r>
      <w:r>
        <w:rPr>
          <w:rFonts w:cs="Arial"/>
          <w:b/>
          <w:sz w:val="24"/>
          <w:szCs w:val="24"/>
          <w:lang w:val="en"/>
        </w:rPr>
        <w:t>We do not anticipate any impact on telephone bills as utilities receive a license fee and reversed for any work performed to ready the pole. If you are an AT&amp;T customer your service will improve.</w:t>
      </w:r>
    </w:p>
    <w:p w:rsidR="00A45855" w:rsidRDefault="00A45855" w:rsidP="00834A9F">
      <w:pPr>
        <w:spacing w:after="0"/>
        <w:rPr>
          <w:rFonts w:cs="Arial"/>
          <w:sz w:val="24"/>
          <w:szCs w:val="24"/>
          <w:lang w:val="en"/>
        </w:rPr>
      </w:pPr>
    </w:p>
    <w:p w:rsidR="00A45855" w:rsidRDefault="00A45855" w:rsidP="00834A9F">
      <w:pPr>
        <w:spacing w:after="0"/>
        <w:rPr>
          <w:rFonts w:cs="Arial"/>
          <w:sz w:val="24"/>
          <w:szCs w:val="24"/>
          <w:lang w:val="en"/>
        </w:rPr>
      </w:pPr>
      <w:r>
        <w:rPr>
          <w:rFonts w:cs="Arial"/>
          <w:sz w:val="24"/>
          <w:szCs w:val="24"/>
          <w:lang w:val="en"/>
        </w:rPr>
        <w:t>The following residents shared their concerns on the impacts of this project:</w:t>
      </w:r>
    </w:p>
    <w:p w:rsidR="00B23C99" w:rsidRDefault="00B23C99" w:rsidP="00834A9F">
      <w:pPr>
        <w:spacing w:after="0"/>
        <w:rPr>
          <w:rFonts w:cs="Arial"/>
          <w:sz w:val="24"/>
          <w:szCs w:val="24"/>
          <w:lang w:val="en"/>
        </w:rPr>
      </w:pPr>
    </w:p>
    <w:p w:rsidR="00A45855" w:rsidRDefault="00A45855" w:rsidP="00834A9F">
      <w:pPr>
        <w:spacing w:after="0"/>
        <w:rPr>
          <w:rFonts w:cs="Arial"/>
          <w:sz w:val="24"/>
          <w:szCs w:val="24"/>
          <w:lang w:val="en"/>
        </w:rPr>
      </w:pPr>
      <w:r w:rsidRPr="00B23C99">
        <w:rPr>
          <w:rFonts w:cs="Arial"/>
          <w:b/>
          <w:sz w:val="24"/>
          <w:szCs w:val="24"/>
          <w:lang w:val="en"/>
        </w:rPr>
        <w:t>Lynn Fairbank - 4 Franklin Sq</w:t>
      </w:r>
      <w:r>
        <w:rPr>
          <w:rFonts w:cs="Arial"/>
          <w:sz w:val="24"/>
          <w:szCs w:val="24"/>
          <w:lang w:val="en"/>
        </w:rPr>
        <w:t>.</w:t>
      </w:r>
      <w:r w:rsidR="00B23C99">
        <w:rPr>
          <w:rFonts w:cs="Arial"/>
          <w:sz w:val="24"/>
          <w:szCs w:val="24"/>
          <w:lang w:val="en"/>
        </w:rPr>
        <w:t xml:space="preserve"> - raised concerns about such a device being installed in it in the </w:t>
      </w:r>
      <w:r w:rsidR="0087478D">
        <w:rPr>
          <w:rFonts w:cs="Arial"/>
          <w:sz w:val="24"/>
          <w:szCs w:val="24"/>
          <w:lang w:val="en"/>
        </w:rPr>
        <w:t>H</w:t>
      </w:r>
      <w:r w:rsidR="00B23C99">
        <w:rPr>
          <w:rFonts w:cs="Arial"/>
          <w:sz w:val="24"/>
          <w:szCs w:val="24"/>
          <w:lang w:val="en"/>
        </w:rPr>
        <w:t xml:space="preserve">istoric </w:t>
      </w:r>
      <w:r w:rsidR="0087478D">
        <w:rPr>
          <w:rFonts w:cs="Arial"/>
          <w:sz w:val="24"/>
          <w:szCs w:val="24"/>
          <w:lang w:val="en"/>
        </w:rPr>
        <w:t>D</w:t>
      </w:r>
      <w:r w:rsidR="00B23C99">
        <w:rPr>
          <w:rFonts w:cs="Arial"/>
          <w:sz w:val="24"/>
          <w:szCs w:val="24"/>
          <w:lang w:val="en"/>
        </w:rPr>
        <w:t>istrict area of Dedham.</w:t>
      </w:r>
    </w:p>
    <w:p w:rsidR="00B23C99" w:rsidRDefault="00B23C99" w:rsidP="00834A9F">
      <w:pPr>
        <w:spacing w:after="0"/>
        <w:rPr>
          <w:rFonts w:cs="Arial"/>
          <w:sz w:val="24"/>
          <w:szCs w:val="24"/>
          <w:lang w:val="en"/>
        </w:rPr>
      </w:pPr>
    </w:p>
    <w:p w:rsidR="00A45855" w:rsidRDefault="00A45855" w:rsidP="00834A9F">
      <w:pPr>
        <w:spacing w:after="0"/>
        <w:rPr>
          <w:rFonts w:cs="Arial"/>
          <w:sz w:val="24"/>
          <w:szCs w:val="24"/>
          <w:lang w:val="en"/>
        </w:rPr>
      </w:pPr>
      <w:r w:rsidRPr="00B23C99">
        <w:rPr>
          <w:rFonts w:cs="Arial"/>
          <w:b/>
          <w:sz w:val="24"/>
          <w:szCs w:val="24"/>
          <w:lang w:val="en"/>
        </w:rPr>
        <w:t xml:space="preserve">Susan </w:t>
      </w:r>
      <w:proofErr w:type="spellStart"/>
      <w:r w:rsidRPr="00B23C99">
        <w:rPr>
          <w:rFonts w:cs="Arial"/>
          <w:b/>
          <w:sz w:val="24"/>
          <w:szCs w:val="24"/>
          <w:lang w:val="en"/>
        </w:rPr>
        <w:t>Anvegin</w:t>
      </w:r>
      <w:proofErr w:type="spellEnd"/>
      <w:r w:rsidRPr="00B23C99">
        <w:rPr>
          <w:rFonts w:cs="Arial"/>
          <w:b/>
          <w:sz w:val="24"/>
          <w:szCs w:val="24"/>
          <w:lang w:val="en"/>
        </w:rPr>
        <w:t xml:space="preserve"> </w:t>
      </w:r>
      <w:r w:rsidR="00834A9F" w:rsidRPr="00B23C99">
        <w:rPr>
          <w:rFonts w:cs="Arial"/>
          <w:b/>
          <w:sz w:val="24"/>
          <w:szCs w:val="24"/>
          <w:lang w:val="en"/>
        </w:rPr>
        <w:t>–</w:t>
      </w:r>
      <w:r w:rsidRPr="00B23C99">
        <w:rPr>
          <w:rFonts w:cs="Arial"/>
          <w:b/>
          <w:sz w:val="24"/>
          <w:szCs w:val="24"/>
          <w:lang w:val="en"/>
        </w:rPr>
        <w:t xml:space="preserve"> 19</w:t>
      </w:r>
      <w:r w:rsidR="00834A9F" w:rsidRPr="00B23C99">
        <w:rPr>
          <w:rFonts w:cs="Arial"/>
          <w:b/>
          <w:sz w:val="24"/>
          <w:szCs w:val="24"/>
          <w:lang w:val="en"/>
        </w:rPr>
        <w:t xml:space="preserve"> Willow Street</w:t>
      </w:r>
      <w:r w:rsidR="00B23C99">
        <w:rPr>
          <w:rFonts w:cs="Arial"/>
          <w:sz w:val="24"/>
          <w:szCs w:val="24"/>
          <w:lang w:val="en"/>
        </w:rPr>
        <w:t xml:space="preserve"> - raised concerns for aesthetic and health reasons.</w:t>
      </w:r>
    </w:p>
    <w:p w:rsidR="00B23C99" w:rsidRDefault="00B23C99" w:rsidP="00834A9F">
      <w:pPr>
        <w:spacing w:after="0"/>
        <w:rPr>
          <w:rFonts w:cs="Arial"/>
          <w:sz w:val="24"/>
          <w:szCs w:val="24"/>
          <w:lang w:val="en"/>
        </w:rPr>
      </w:pPr>
    </w:p>
    <w:p w:rsidR="00834A9F" w:rsidRPr="00A45855" w:rsidRDefault="00F548E9" w:rsidP="00834A9F">
      <w:pPr>
        <w:spacing w:after="0"/>
        <w:rPr>
          <w:rFonts w:cs="Arial"/>
          <w:sz w:val="24"/>
          <w:szCs w:val="24"/>
          <w:lang w:val="en"/>
        </w:rPr>
      </w:pPr>
      <w:r>
        <w:rPr>
          <w:rFonts w:cs="Arial"/>
          <w:sz w:val="24"/>
          <w:szCs w:val="24"/>
          <w:lang w:val="en"/>
        </w:rPr>
        <w:t xml:space="preserve">Mr. Pare handed out photos depicting a typical installation and a report by Radiation Safety Specialist, </w:t>
      </w:r>
      <w:r w:rsidR="00A85547">
        <w:rPr>
          <w:rFonts w:cs="Arial"/>
          <w:sz w:val="24"/>
          <w:szCs w:val="24"/>
          <w:lang w:val="en"/>
        </w:rPr>
        <w:t>Donald</w:t>
      </w:r>
      <w:r>
        <w:rPr>
          <w:rFonts w:cs="Arial"/>
          <w:sz w:val="24"/>
          <w:szCs w:val="24"/>
          <w:lang w:val="en"/>
        </w:rPr>
        <w:t xml:space="preserve"> </w:t>
      </w:r>
      <w:proofErr w:type="spellStart"/>
      <w:r>
        <w:rPr>
          <w:rFonts w:cs="Arial"/>
          <w:sz w:val="24"/>
          <w:szCs w:val="24"/>
          <w:lang w:val="en"/>
        </w:rPr>
        <w:t>Haes</w:t>
      </w:r>
      <w:proofErr w:type="spellEnd"/>
      <w:r w:rsidR="00C958E3">
        <w:rPr>
          <w:rFonts w:cs="Arial"/>
          <w:sz w:val="24"/>
          <w:szCs w:val="24"/>
          <w:lang w:val="en"/>
        </w:rPr>
        <w:t>. (Please see attached)</w:t>
      </w:r>
    </w:p>
    <w:p w:rsidR="00A175E7" w:rsidRPr="00A175E7" w:rsidRDefault="00A175E7" w:rsidP="00A175E7">
      <w:pPr>
        <w:tabs>
          <w:tab w:val="left" w:pos="2010"/>
        </w:tabs>
        <w:spacing w:after="0" w:line="240" w:lineRule="auto"/>
        <w:rPr>
          <w:rFonts w:cs="Arial"/>
          <w:sz w:val="24"/>
          <w:szCs w:val="24"/>
          <w:lang w:val="en"/>
        </w:rPr>
      </w:pPr>
    </w:p>
    <w:p w:rsidR="008B3F2A" w:rsidRDefault="00536757" w:rsidP="00861541">
      <w:pPr>
        <w:tabs>
          <w:tab w:val="left" w:pos="2010"/>
        </w:tabs>
        <w:spacing w:after="0" w:line="240" w:lineRule="auto"/>
        <w:rPr>
          <w:rFonts w:cs="Arial"/>
          <w:sz w:val="24"/>
          <w:szCs w:val="24"/>
          <w:lang w:val="en"/>
        </w:rPr>
      </w:pPr>
      <w:r w:rsidRPr="00536757">
        <w:rPr>
          <w:rFonts w:cs="Arial"/>
          <w:b/>
          <w:sz w:val="24"/>
          <w:szCs w:val="24"/>
          <w:lang w:val="en"/>
        </w:rPr>
        <w:t>Jessica Porter</w:t>
      </w:r>
      <w:r w:rsidR="008B3F2A">
        <w:rPr>
          <w:rFonts w:cs="Arial"/>
          <w:b/>
          <w:sz w:val="24"/>
          <w:szCs w:val="24"/>
          <w:lang w:val="en"/>
        </w:rPr>
        <w:t xml:space="preserve"> - 4 Willow St. </w:t>
      </w:r>
      <w:r w:rsidR="008B3F2A">
        <w:rPr>
          <w:rFonts w:cs="Arial"/>
          <w:sz w:val="24"/>
          <w:szCs w:val="24"/>
          <w:lang w:val="en"/>
        </w:rPr>
        <w:t>- asked if any entity will get rent revenue from this device.</w:t>
      </w:r>
    </w:p>
    <w:p w:rsidR="008B3F2A" w:rsidRDefault="008B3F2A" w:rsidP="00861541">
      <w:pPr>
        <w:tabs>
          <w:tab w:val="left" w:pos="2010"/>
        </w:tabs>
        <w:spacing w:after="0" w:line="240" w:lineRule="auto"/>
        <w:rPr>
          <w:rFonts w:cs="Arial"/>
          <w:sz w:val="24"/>
          <w:szCs w:val="24"/>
          <w:lang w:val="en"/>
        </w:rPr>
      </w:pPr>
    </w:p>
    <w:p w:rsidR="0032675A" w:rsidRPr="008B3F2A" w:rsidRDefault="008B3F2A" w:rsidP="00861541">
      <w:pPr>
        <w:tabs>
          <w:tab w:val="left" w:pos="2010"/>
        </w:tabs>
        <w:spacing w:after="0" w:line="240" w:lineRule="auto"/>
        <w:rPr>
          <w:rFonts w:cs="Arial"/>
          <w:sz w:val="24"/>
          <w:szCs w:val="24"/>
          <w:lang w:val="en"/>
        </w:rPr>
      </w:pPr>
      <w:r>
        <w:rPr>
          <w:rFonts w:cs="Arial"/>
          <w:sz w:val="24"/>
          <w:szCs w:val="24"/>
          <w:lang w:val="en"/>
        </w:rPr>
        <w:t>Mr.</w:t>
      </w:r>
      <w:r w:rsidR="00C863A6">
        <w:rPr>
          <w:rFonts w:cs="Arial"/>
          <w:sz w:val="24"/>
          <w:szCs w:val="24"/>
          <w:lang w:val="en"/>
        </w:rPr>
        <w:t xml:space="preserve"> </w:t>
      </w:r>
      <w:r>
        <w:rPr>
          <w:rFonts w:cs="Arial"/>
          <w:sz w:val="24"/>
          <w:szCs w:val="24"/>
          <w:lang w:val="en"/>
        </w:rPr>
        <w:t>Pare</w:t>
      </w:r>
      <w:r w:rsidR="00A33F7E">
        <w:rPr>
          <w:rFonts w:cs="Arial"/>
          <w:sz w:val="24"/>
          <w:szCs w:val="24"/>
          <w:lang w:val="en"/>
        </w:rPr>
        <w:t xml:space="preserve"> </w:t>
      </w:r>
      <w:r w:rsidR="00C863A6">
        <w:rPr>
          <w:rFonts w:cs="Arial"/>
          <w:sz w:val="24"/>
          <w:szCs w:val="24"/>
          <w:lang w:val="en"/>
        </w:rPr>
        <w:t xml:space="preserve">stated that AT&amp;T will enter into an agreement with </w:t>
      </w:r>
      <w:proofErr w:type="spellStart"/>
      <w:r w:rsidR="00862115">
        <w:rPr>
          <w:rFonts w:cs="Arial"/>
          <w:sz w:val="24"/>
          <w:szCs w:val="24"/>
          <w:lang w:val="en"/>
        </w:rPr>
        <w:t>EverSource</w:t>
      </w:r>
      <w:proofErr w:type="spellEnd"/>
      <w:r w:rsidR="00C863A6">
        <w:rPr>
          <w:rFonts w:cs="Arial"/>
          <w:sz w:val="24"/>
          <w:szCs w:val="24"/>
          <w:lang w:val="en"/>
        </w:rPr>
        <w:t xml:space="preserve"> for a fixed reasonable</w:t>
      </w:r>
    </w:p>
    <w:p w:rsidR="008B3F2A" w:rsidRPr="00C863A6" w:rsidRDefault="00C863A6" w:rsidP="00861541">
      <w:pPr>
        <w:tabs>
          <w:tab w:val="left" w:pos="2010"/>
        </w:tabs>
        <w:spacing w:after="0" w:line="240" w:lineRule="auto"/>
        <w:rPr>
          <w:rFonts w:cs="Arial"/>
          <w:sz w:val="24"/>
          <w:szCs w:val="24"/>
          <w:lang w:val="en"/>
        </w:rPr>
      </w:pPr>
      <w:proofErr w:type="gramStart"/>
      <w:r w:rsidRPr="00C863A6">
        <w:rPr>
          <w:rFonts w:cs="Arial"/>
          <w:sz w:val="24"/>
          <w:szCs w:val="24"/>
          <w:lang w:val="en"/>
        </w:rPr>
        <w:t>reimbursement</w:t>
      </w:r>
      <w:proofErr w:type="gramEnd"/>
      <w:r w:rsidRPr="00C863A6">
        <w:rPr>
          <w:rFonts w:cs="Arial"/>
          <w:sz w:val="24"/>
          <w:szCs w:val="24"/>
          <w:lang w:val="en"/>
        </w:rPr>
        <w:t xml:space="preserve"> set by the DET</w:t>
      </w:r>
      <w:r>
        <w:rPr>
          <w:rFonts w:cs="Arial"/>
          <w:sz w:val="24"/>
          <w:szCs w:val="24"/>
          <w:lang w:val="en"/>
        </w:rPr>
        <w:t>. Mr. Pare added that AT&amp;T is required to pay for ready work in the cost of the pole and if there is a double pole, that will have to be removed.</w:t>
      </w:r>
    </w:p>
    <w:p w:rsidR="008B3F2A" w:rsidRPr="008B3F2A" w:rsidRDefault="008B3F2A" w:rsidP="00861541">
      <w:pPr>
        <w:tabs>
          <w:tab w:val="left" w:pos="2010"/>
        </w:tabs>
        <w:spacing w:after="0" w:line="240" w:lineRule="auto"/>
        <w:rPr>
          <w:rFonts w:cs="Arial"/>
          <w:sz w:val="24"/>
          <w:szCs w:val="24"/>
          <w:lang w:val="en"/>
        </w:rPr>
      </w:pPr>
    </w:p>
    <w:p w:rsidR="001D65C0" w:rsidRDefault="00C863A6" w:rsidP="00861541">
      <w:pPr>
        <w:tabs>
          <w:tab w:val="left" w:pos="2010"/>
        </w:tabs>
        <w:spacing w:after="0" w:line="240" w:lineRule="auto"/>
        <w:rPr>
          <w:rFonts w:cs="Arial"/>
          <w:sz w:val="24"/>
          <w:szCs w:val="24"/>
          <w:lang w:val="en"/>
        </w:rPr>
      </w:pPr>
      <w:r w:rsidRPr="00C863A6">
        <w:rPr>
          <w:rFonts w:cs="Arial"/>
          <w:sz w:val="24"/>
          <w:szCs w:val="24"/>
          <w:lang w:val="en"/>
        </w:rPr>
        <w:t>Ms. Porter asked Mr. Pare</w:t>
      </w:r>
      <w:r>
        <w:rPr>
          <w:rFonts w:cs="Arial"/>
          <w:sz w:val="24"/>
          <w:szCs w:val="24"/>
          <w:lang w:val="en"/>
        </w:rPr>
        <w:t xml:space="preserve"> if these installations could be moved to more commercial areas.</w:t>
      </w:r>
    </w:p>
    <w:p w:rsidR="00C863A6" w:rsidRDefault="00C863A6" w:rsidP="00861541">
      <w:pPr>
        <w:tabs>
          <w:tab w:val="left" w:pos="2010"/>
        </w:tabs>
        <w:spacing w:after="0" w:line="240" w:lineRule="auto"/>
        <w:rPr>
          <w:rFonts w:cs="Arial"/>
          <w:sz w:val="24"/>
          <w:szCs w:val="24"/>
          <w:lang w:val="en"/>
        </w:rPr>
      </w:pPr>
    </w:p>
    <w:p w:rsidR="00C863A6" w:rsidRPr="00C863A6" w:rsidRDefault="00C863A6" w:rsidP="00861541">
      <w:pPr>
        <w:tabs>
          <w:tab w:val="left" w:pos="2010"/>
        </w:tabs>
        <w:spacing w:after="0" w:line="240" w:lineRule="auto"/>
        <w:rPr>
          <w:rFonts w:cs="Arial"/>
          <w:sz w:val="24"/>
          <w:szCs w:val="24"/>
          <w:lang w:val="en"/>
        </w:rPr>
      </w:pPr>
      <w:r>
        <w:rPr>
          <w:rFonts w:cs="Arial"/>
          <w:sz w:val="24"/>
          <w:szCs w:val="24"/>
          <w:lang w:val="en"/>
        </w:rPr>
        <w:lastRenderedPageBreak/>
        <w:t>Mr. Pare answered that AT&amp;T</w:t>
      </w:r>
      <w:r w:rsidR="00F34B0F">
        <w:rPr>
          <w:rFonts w:cs="Arial"/>
          <w:sz w:val="24"/>
          <w:szCs w:val="24"/>
          <w:lang w:val="en"/>
        </w:rPr>
        <w:t xml:space="preserve"> is going into the places with her having capacity issues and will not perform an installation unless the network is going to be upgraded</w:t>
      </w:r>
      <w:r w:rsidR="001F3F80">
        <w:rPr>
          <w:rFonts w:cs="Arial"/>
          <w:sz w:val="24"/>
          <w:szCs w:val="24"/>
          <w:lang w:val="en"/>
        </w:rPr>
        <w:t xml:space="preserve"> to address the concerns that they have. Mr. Pare stressed that these units are very low-power so in return, the emissions are very low.</w:t>
      </w:r>
    </w:p>
    <w:p w:rsidR="001D65C0" w:rsidRPr="008B3F2A" w:rsidRDefault="001D65C0" w:rsidP="00861541">
      <w:pPr>
        <w:tabs>
          <w:tab w:val="left" w:pos="2010"/>
        </w:tabs>
        <w:spacing w:after="0" w:line="240" w:lineRule="auto"/>
        <w:rPr>
          <w:rFonts w:cs="Arial"/>
          <w:sz w:val="24"/>
          <w:szCs w:val="24"/>
          <w:lang w:val="en"/>
        </w:rPr>
      </w:pPr>
    </w:p>
    <w:p w:rsidR="001D65C0" w:rsidRDefault="00352E9A" w:rsidP="005B0DC9">
      <w:pPr>
        <w:tabs>
          <w:tab w:val="left" w:pos="2010"/>
          <w:tab w:val="left" w:pos="8416"/>
        </w:tabs>
        <w:spacing w:after="0" w:line="240" w:lineRule="auto"/>
        <w:rPr>
          <w:rFonts w:cs="Arial"/>
          <w:sz w:val="24"/>
          <w:szCs w:val="24"/>
          <w:lang w:val="en"/>
        </w:rPr>
      </w:pPr>
      <w:r>
        <w:rPr>
          <w:rFonts w:cs="Arial"/>
          <w:sz w:val="24"/>
          <w:szCs w:val="24"/>
          <w:lang w:val="en"/>
        </w:rPr>
        <w:t xml:space="preserve">Ms. Porter </w:t>
      </w:r>
      <w:r w:rsidR="00C341F6">
        <w:rPr>
          <w:rFonts w:cs="Arial"/>
          <w:sz w:val="24"/>
          <w:szCs w:val="24"/>
          <w:lang w:val="en"/>
        </w:rPr>
        <w:t xml:space="preserve">informed the </w:t>
      </w:r>
      <w:r w:rsidR="003C42DE">
        <w:rPr>
          <w:rFonts w:cs="Arial"/>
          <w:sz w:val="24"/>
          <w:szCs w:val="24"/>
          <w:lang w:val="en"/>
        </w:rPr>
        <w:t>Board</w:t>
      </w:r>
      <w:r w:rsidR="00C341F6">
        <w:rPr>
          <w:rFonts w:cs="Arial"/>
          <w:sz w:val="24"/>
          <w:szCs w:val="24"/>
          <w:lang w:val="en"/>
        </w:rPr>
        <w:t xml:space="preserve"> that the city of Malden has established a way of doing the annual inspections on these devices and they are charging a $500 inspection fee.</w:t>
      </w:r>
      <w:r w:rsidR="005B0DC9">
        <w:rPr>
          <w:rFonts w:cs="Arial"/>
          <w:sz w:val="24"/>
          <w:szCs w:val="24"/>
          <w:lang w:val="en"/>
        </w:rPr>
        <w:t xml:space="preserve"> Ms. Porter added that she encourages the </w:t>
      </w:r>
      <w:r w:rsidR="003C42DE">
        <w:rPr>
          <w:rFonts w:cs="Arial"/>
          <w:sz w:val="24"/>
          <w:szCs w:val="24"/>
          <w:lang w:val="en"/>
        </w:rPr>
        <w:t>Board</w:t>
      </w:r>
      <w:r w:rsidR="005B0DC9">
        <w:rPr>
          <w:rFonts w:cs="Arial"/>
          <w:sz w:val="24"/>
          <w:szCs w:val="24"/>
          <w:lang w:val="en"/>
        </w:rPr>
        <w:t xml:space="preserve"> to look into the various designs that are out there and available. Ms. Porter continued, saying that the </w:t>
      </w:r>
      <w:r w:rsidR="003C42DE">
        <w:rPr>
          <w:rFonts w:cs="Arial"/>
          <w:sz w:val="24"/>
          <w:szCs w:val="24"/>
          <w:lang w:val="en"/>
        </w:rPr>
        <w:t>Board</w:t>
      </w:r>
      <w:r w:rsidR="005B0DC9">
        <w:rPr>
          <w:rFonts w:cs="Arial"/>
          <w:sz w:val="24"/>
          <w:szCs w:val="24"/>
          <w:lang w:val="en"/>
        </w:rPr>
        <w:t xml:space="preserve"> might consider some zoning restrictions in the bylaws so that the </w:t>
      </w:r>
      <w:r w:rsidR="003C42DE">
        <w:rPr>
          <w:rFonts w:cs="Arial"/>
          <w:sz w:val="24"/>
          <w:szCs w:val="24"/>
          <w:lang w:val="en"/>
        </w:rPr>
        <w:t>Town</w:t>
      </w:r>
      <w:r w:rsidR="005B0DC9">
        <w:rPr>
          <w:rFonts w:cs="Arial"/>
          <w:sz w:val="24"/>
          <w:szCs w:val="24"/>
          <w:lang w:val="en"/>
        </w:rPr>
        <w:t xml:space="preserve"> is deciding which of the designs</w:t>
      </w:r>
      <w:r w:rsidR="001B2EDE">
        <w:rPr>
          <w:rFonts w:cs="Arial"/>
          <w:b/>
          <w:sz w:val="24"/>
          <w:szCs w:val="24"/>
          <w:u w:val="single"/>
          <w:lang w:val="en"/>
        </w:rPr>
        <w:t xml:space="preserve"> </w:t>
      </w:r>
      <w:r w:rsidR="005B0DC9" w:rsidRPr="005B0DC9">
        <w:rPr>
          <w:rFonts w:cs="Arial"/>
          <w:sz w:val="24"/>
          <w:szCs w:val="24"/>
          <w:lang w:val="en"/>
        </w:rPr>
        <w:t xml:space="preserve">are going to be appropriate for a </w:t>
      </w:r>
      <w:r w:rsidR="003C42DE">
        <w:rPr>
          <w:rFonts w:cs="Arial"/>
          <w:sz w:val="24"/>
          <w:szCs w:val="24"/>
          <w:lang w:val="en"/>
        </w:rPr>
        <w:t>Town</w:t>
      </w:r>
      <w:r w:rsidR="001B2EDE">
        <w:rPr>
          <w:rFonts w:cs="Arial"/>
          <w:sz w:val="24"/>
          <w:szCs w:val="24"/>
          <w:lang w:val="en"/>
        </w:rPr>
        <w:t xml:space="preserve"> and companies would have to meet certain design standards</w:t>
      </w:r>
      <w:r w:rsidR="00F317CB">
        <w:rPr>
          <w:rFonts w:cs="Arial"/>
          <w:sz w:val="24"/>
          <w:szCs w:val="24"/>
          <w:lang w:val="en"/>
        </w:rPr>
        <w:t>.</w:t>
      </w:r>
    </w:p>
    <w:p w:rsidR="00F317CB" w:rsidRDefault="00F317CB" w:rsidP="005B0DC9">
      <w:pPr>
        <w:tabs>
          <w:tab w:val="left" w:pos="2010"/>
          <w:tab w:val="left" w:pos="8416"/>
        </w:tabs>
        <w:spacing w:after="0" w:line="240" w:lineRule="auto"/>
        <w:rPr>
          <w:rFonts w:cs="Arial"/>
          <w:sz w:val="24"/>
          <w:szCs w:val="24"/>
          <w:lang w:val="en"/>
        </w:rPr>
      </w:pPr>
    </w:p>
    <w:p w:rsidR="001D65C0" w:rsidRDefault="00F317CB" w:rsidP="00861541">
      <w:pPr>
        <w:tabs>
          <w:tab w:val="left" w:pos="2010"/>
        </w:tabs>
        <w:spacing w:after="0" w:line="240" w:lineRule="auto"/>
        <w:rPr>
          <w:rFonts w:cs="Arial"/>
          <w:sz w:val="24"/>
          <w:szCs w:val="24"/>
          <w:lang w:val="en"/>
        </w:rPr>
      </w:pPr>
      <w:r w:rsidRPr="00F317CB">
        <w:rPr>
          <w:rFonts w:cs="Arial"/>
          <w:b/>
          <w:sz w:val="24"/>
          <w:szCs w:val="24"/>
          <w:lang w:val="en"/>
        </w:rPr>
        <w:t xml:space="preserve">Carey Read – 65 </w:t>
      </w:r>
      <w:r>
        <w:rPr>
          <w:rFonts w:cs="Arial"/>
          <w:b/>
          <w:sz w:val="24"/>
          <w:szCs w:val="24"/>
          <w:lang w:val="en"/>
        </w:rPr>
        <w:t xml:space="preserve">Emmett Ave. - </w:t>
      </w:r>
      <w:r w:rsidR="008D1B4C">
        <w:rPr>
          <w:rFonts w:cs="Arial"/>
          <w:sz w:val="24"/>
          <w:szCs w:val="24"/>
          <w:lang w:val="en"/>
        </w:rPr>
        <w:t>stated his reasons for opposition to this project.</w:t>
      </w:r>
      <w:r w:rsidR="00A925FF">
        <w:rPr>
          <w:rFonts w:cs="Arial"/>
          <w:sz w:val="24"/>
          <w:szCs w:val="24"/>
          <w:lang w:val="en"/>
        </w:rPr>
        <w:t xml:space="preserve"> The first being aesthetics </w:t>
      </w:r>
      <w:r w:rsidR="00117363">
        <w:rPr>
          <w:rFonts w:cs="Arial"/>
          <w:sz w:val="24"/>
          <w:szCs w:val="24"/>
          <w:lang w:val="en"/>
        </w:rPr>
        <w:t>and</w:t>
      </w:r>
      <w:r w:rsidR="00A925FF">
        <w:rPr>
          <w:rFonts w:cs="Arial"/>
          <w:sz w:val="24"/>
          <w:szCs w:val="24"/>
          <w:lang w:val="en"/>
        </w:rPr>
        <w:t xml:space="preserve"> the second is not being able to receive low frequencies.</w:t>
      </w:r>
    </w:p>
    <w:p w:rsidR="00A925FF" w:rsidRDefault="00A925FF" w:rsidP="00861541">
      <w:pPr>
        <w:tabs>
          <w:tab w:val="left" w:pos="2010"/>
        </w:tabs>
        <w:spacing w:after="0" w:line="240" w:lineRule="auto"/>
        <w:rPr>
          <w:rFonts w:cs="Arial"/>
          <w:sz w:val="24"/>
          <w:szCs w:val="24"/>
          <w:lang w:val="en"/>
        </w:rPr>
      </w:pPr>
    </w:p>
    <w:p w:rsidR="00A925FF" w:rsidRPr="008D1B4C" w:rsidRDefault="00792118" w:rsidP="00861541">
      <w:pPr>
        <w:tabs>
          <w:tab w:val="left" w:pos="2010"/>
        </w:tabs>
        <w:spacing w:after="0" w:line="240" w:lineRule="auto"/>
        <w:rPr>
          <w:rFonts w:cs="Arial"/>
          <w:sz w:val="24"/>
          <w:szCs w:val="24"/>
          <w:lang w:val="en"/>
        </w:rPr>
      </w:pPr>
      <w:r>
        <w:rPr>
          <w:rFonts w:cs="Arial"/>
          <w:sz w:val="24"/>
          <w:szCs w:val="24"/>
          <w:lang w:val="en"/>
        </w:rPr>
        <w:t xml:space="preserve">Mr. Pare stated that AT&amp;T cannot cause interference as the FCC regulates their spectrum, so nothing they add here is going to interfere with any radio or TV signals. </w:t>
      </w:r>
    </w:p>
    <w:p w:rsidR="001D65C0" w:rsidRDefault="001D65C0" w:rsidP="00861541">
      <w:pPr>
        <w:tabs>
          <w:tab w:val="left" w:pos="2010"/>
        </w:tabs>
        <w:spacing w:after="0" w:line="240" w:lineRule="auto"/>
        <w:rPr>
          <w:rFonts w:cs="Arial"/>
          <w:b/>
          <w:sz w:val="24"/>
          <w:szCs w:val="24"/>
          <w:u w:val="single"/>
          <w:lang w:val="en"/>
        </w:rPr>
      </w:pPr>
    </w:p>
    <w:p w:rsidR="006C15E2" w:rsidRDefault="00792118" w:rsidP="00861541">
      <w:pPr>
        <w:tabs>
          <w:tab w:val="left" w:pos="2010"/>
        </w:tabs>
        <w:spacing w:after="0" w:line="240" w:lineRule="auto"/>
        <w:rPr>
          <w:rFonts w:cs="Arial"/>
          <w:sz w:val="24"/>
          <w:szCs w:val="24"/>
          <w:lang w:val="en"/>
        </w:rPr>
      </w:pPr>
      <w:r w:rsidRPr="00792118">
        <w:rPr>
          <w:rFonts w:cs="Arial"/>
          <w:sz w:val="24"/>
          <w:szCs w:val="24"/>
          <w:lang w:val="en"/>
        </w:rPr>
        <w:t xml:space="preserve">Mr. </w:t>
      </w:r>
      <w:r w:rsidR="00A85547">
        <w:rPr>
          <w:rFonts w:cs="Arial"/>
          <w:sz w:val="24"/>
          <w:szCs w:val="24"/>
          <w:lang w:val="en"/>
        </w:rPr>
        <w:t>MacDonald</w:t>
      </w:r>
      <w:r w:rsidR="004B0135">
        <w:rPr>
          <w:rFonts w:cs="Arial"/>
          <w:sz w:val="24"/>
          <w:szCs w:val="24"/>
          <w:lang w:val="en"/>
        </w:rPr>
        <w:t xml:space="preserve"> </w:t>
      </w:r>
      <w:r w:rsidRPr="00792118">
        <w:rPr>
          <w:rFonts w:cs="Arial"/>
          <w:sz w:val="24"/>
          <w:szCs w:val="24"/>
          <w:lang w:val="en"/>
        </w:rPr>
        <w:t xml:space="preserve">moved that the </w:t>
      </w:r>
      <w:r w:rsidR="003C42DE">
        <w:rPr>
          <w:rFonts w:cs="Arial"/>
          <w:sz w:val="24"/>
          <w:szCs w:val="24"/>
          <w:lang w:val="en"/>
        </w:rPr>
        <w:t>Board</w:t>
      </w:r>
      <w:r w:rsidRPr="00792118">
        <w:rPr>
          <w:rFonts w:cs="Arial"/>
          <w:sz w:val="24"/>
          <w:szCs w:val="24"/>
          <w:lang w:val="en"/>
        </w:rPr>
        <w:t xml:space="preserve"> take the </w:t>
      </w:r>
      <w:r w:rsidR="00DD320A">
        <w:rPr>
          <w:rFonts w:cs="Arial"/>
          <w:sz w:val="24"/>
          <w:szCs w:val="24"/>
          <w:lang w:val="en"/>
        </w:rPr>
        <w:t xml:space="preserve">following </w:t>
      </w:r>
      <w:r w:rsidRPr="00792118">
        <w:rPr>
          <w:rFonts w:cs="Arial"/>
          <w:sz w:val="24"/>
          <w:szCs w:val="24"/>
          <w:lang w:val="en"/>
        </w:rPr>
        <w:t>installation locations under advisement for further review</w:t>
      </w:r>
      <w:r w:rsidR="00DD320A">
        <w:rPr>
          <w:rFonts w:cs="Arial"/>
          <w:sz w:val="24"/>
          <w:szCs w:val="24"/>
          <w:lang w:val="en"/>
        </w:rPr>
        <w:t>. 754-792 Providence Highway, 26 School Street, 15 Willow Street, 44 Emmett Avenue and 490 High Street</w:t>
      </w:r>
      <w:r>
        <w:rPr>
          <w:rFonts w:cs="Arial"/>
          <w:sz w:val="24"/>
          <w:szCs w:val="24"/>
          <w:lang w:val="en"/>
        </w:rPr>
        <w:t xml:space="preserve">; seconded by Mr. Guilfoyle. </w:t>
      </w:r>
    </w:p>
    <w:p w:rsidR="006C15E2" w:rsidRDefault="006C15E2" w:rsidP="00861541">
      <w:pPr>
        <w:tabs>
          <w:tab w:val="left" w:pos="2010"/>
        </w:tabs>
        <w:spacing w:after="0" w:line="240" w:lineRule="auto"/>
        <w:rPr>
          <w:rFonts w:cs="Arial"/>
          <w:sz w:val="24"/>
          <w:szCs w:val="24"/>
          <w:lang w:val="en"/>
        </w:rPr>
      </w:pPr>
    </w:p>
    <w:p w:rsidR="006C15E2" w:rsidRDefault="006C15E2" w:rsidP="00861541">
      <w:pPr>
        <w:tabs>
          <w:tab w:val="left" w:pos="2010"/>
        </w:tabs>
        <w:spacing w:after="0" w:line="240" w:lineRule="auto"/>
        <w:rPr>
          <w:rFonts w:cs="Arial"/>
          <w:sz w:val="24"/>
          <w:szCs w:val="24"/>
          <w:lang w:val="en"/>
        </w:rPr>
      </w:pPr>
      <w:r>
        <w:rPr>
          <w:rFonts w:cs="Arial"/>
          <w:sz w:val="24"/>
          <w:szCs w:val="24"/>
          <w:lang w:val="en"/>
        </w:rPr>
        <w:t xml:space="preserve">Mr. Guilfoyle informed Mr. Pare that Dedham has a large problem with double poles. Mr. Guilfoyle asked Mr. Pare if AT&amp;T had an agreement with </w:t>
      </w:r>
      <w:proofErr w:type="spellStart"/>
      <w:r w:rsidR="00862115">
        <w:rPr>
          <w:rFonts w:cs="Arial"/>
          <w:sz w:val="24"/>
          <w:szCs w:val="24"/>
          <w:lang w:val="en"/>
        </w:rPr>
        <w:t>EverSource</w:t>
      </w:r>
      <w:proofErr w:type="spellEnd"/>
      <w:r>
        <w:rPr>
          <w:rFonts w:cs="Arial"/>
          <w:sz w:val="24"/>
          <w:szCs w:val="24"/>
          <w:lang w:val="en"/>
        </w:rPr>
        <w:t xml:space="preserve"> to remove double poles.</w:t>
      </w:r>
    </w:p>
    <w:p w:rsidR="006C15E2" w:rsidRDefault="006C15E2" w:rsidP="00861541">
      <w:pPr>
        <w:tabs>
          <w:tab w:val="left" w:pos="2010"/>
        </w:tabs>
        <w:spacing w:after="0" w:line="240" w:lineRule="auto"/>
        <w:rPr>
          <w:rFonts w:cs="Arial"/>
          <w:sz w:val="24"/>
          <w:szCs w:val="24"/>
          <w:lang w:val="en"/>
        </w:rPr>
      </w:pPr>
    </w:p>
    <w:p w:rsidR="006C15E2" w:rsidRDefault="006C15E2" w:rsidP="00861541">
      <w:pPr>
        <w:tabs>
          <w:tab w:val="left" w:pos="2010"/>
        </w:tabs>
        <w:spacing w:after="0" w:line="240" w:lineRule="auto"/>
        <w:rPr>
          <w:rFonts w:cs="Arial"/>
          <w:sz w:val="24"/>
          <w:szCs w:val="24"/>
          <w:lang w:val="en"/>
        </w:rPr>
      </w:pPr>
      <w:r>
        <w:rPr>
          <w:rFonts w:cs="Arial"/>
          <w:sz w:val="24"/>
          <w:szCs w:val="24"/>
          <w:lang w:val="en"/>
        </w:rPr>
        <w:t xml:space="preserve">Mr. Pare stated that </w:t>
      </w:r>
      <w:proofErr w:type="spellStart"/>
      <w:r w:rsidR="00862115">
        <w:rPr>
          <w:rFonts w:cs="Arial"/>
          <w:sz w:val="24"/>
          <w:szCs w:val="24"/>
          <w:lang w:val="en"/>
        </w:rPr>
        <w:t>EverSource</w:t>
      </w:r>
      <w:proofErr w:type="spellEnd"/>
      <w:r>
        <w:rPr>
          <w:rFonts w:cs="Arial"/>
          <w:sz w:val="24"/>
          <w:szCs w:val="24"/>
          <w:lang w:val="en"/>
        </w:rPr>
        <w:t xml:space="preserve"> will not let AT&amp;T install on a double pole, but if AT&amp;T were approved</w:t>
      </w:r>
      <w:r w:rsidR="006B1466">
        <w:rPr>
          <w:rFonts w:cs="Arial"/>
          <w:sz w:val="24"/>
          <w:szCs w:val="24"/>
          <w:lang w:val="en"/>
        </w:rPr>
        <w:t xml:space="preserve"> and it</w:t>
      </w:r>
      <w:r w:rsidR="00FE77AF">
        <w:rPr>
          <w:rFonts w:cs="Arial"/>
          <w:sz w:val="24"/>
          <w:szCs w:val="24"/>
          <w:lang w:val="en"/>
        </w:rPr>
        <w:t xml:space="preserve"> was </w:t>
      </w:r>
      <w:r w:rsidR="006B1466">
        <w:rPr>
          <w:rFonts w:cs="Arial"/>
          <w:sz w:val="24"/>
          <w:szCs w:val="24"/>
          <w:lang w:val="en"/>
        </w:rPr>
        <w:t>a double pole</w:t>
      </w:r>
      <w:r w:rsidR="00FE77AF">
        <w:rPr>
          <w:rFonts w:cs="Arial"/>
          <w:sz w:val="24"/>
          <w:szCs w:val="24"/>
          <w:lang w:val="en"/>
        </w:rPr>
        <w:t xml:space="preserve"> then we have no problem with the condition that upon installation there would only be one pole.</w:t>
      </w:r>
    </w:p>
    <w:p w:rsidR="006C15E2" w:rsidRDefault="006C15E2" w:rsidP="00861541">
      <w:pPr>
        <w:tabs>
          <w:tab w:val="left" w:pos="2010"/>
        </w:tabs>
        <w:spacing w:after="0" w:line="240" w:lineRule="auto"/>
        <w:rPr>
          <w:rFonts w:cs="Arial"/>
          <w:sz w:val="24"/>
          <w:szCs w:val="24"/>
          <w:lang w:val="en"/>
        </w:rPr>
      </w:pPr>
    </w:p>
    <w:p w:rsidR="001D65C0" w:rsidRPr="00792118" w:rsidRDefault="00792118" w:rsidP="00861541">
      <w:pPr>
        <w:tabs>
          <w:tab w:val="left" w:pos="2010"/>
        </w:tabs>
        <w:spacing w:after="0" w:line="240" w:lineRule="auto"/>
        <w:rPr>
          <w:rFonts w:cs="Arial"/>
          <w:sz w:val="24"/>
          <w:szCs w:val="24"/>
          <w:lang w:val="en"/>
        </w:rPr>
      </w:pP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abstained</w:t>
      </w:r>
      <w:r w:rsidRPr="0097452F">
        <w:rPr>
          <w:rFonts w:cs="Arial"/>
          <w:sz w:val="24"/>
          <w:szCs w:val="24"/>
          <w:lang w:val="en"/>
        </w:rPr>
        <w:t xml:space="preserve">; Dr. Teehan, yes; Mr. Butler, yes; Mr. Guilfoyle, yes; Mr. </w:t>
      </w:r>
      <w:r w:rsidR="00A85547">
        <w:rPr>
          <w:rFonts w:cs="Arial"/>
          <w:sz w:val="24"/>
          <w:szCs w:val="24"/>
          <w:lang w:val="en"/>
        </w:rPr>
        <w:t>MacDonald</w:t>
      </w:r>
      <w:r w:rsidRPr="0097452F">
        <w:rPr>
          <w:rFonts w:cs="Arial"/>
          <w:sz w:val="24"/>
          <w:szCs w:val="24"/>
          <w:lang w:val="en"/>
        </w:rPr>
        <w:t>, yes</w:t>
      </w:r>
    </w:p>
    <w:p w:rsidR="001D65C0" w:rsidRDefault="001D65C0" w:rsidP="00861541">
      <w:pPr>
        <w:tabs>
          <w:tab w:val="left" w:pos="2010"/>
        </w:tabs>
        <w:spacing w:after="0" w:line="240" w:lineRule="auto"/>
        <w:rPr>
          <w:rFonts w:cs="Arial"/>
          <w:b/>
          <w:sz w:val="24"/>
          <w:szCs w:val="24"/>
          <w:u w:val="single"/>
          <w:lang w:val="en"/>
        </w:rPr>
      </w:pPr>
    </w:p>
    <w:p w:rsidR="001D65C0" w:rsidRPr="006C15E2" w:rsidRDefault="006C15E2" w:rsidP="00861541">
      <w:pPr>
        <w:tabs>
          <w:tab w:val="left" w:pos="2010"/>
        </w:tabs>
        <w:spacing w:after="0" w:line="240" w:lineRule="auto"/>
        <w:rPr>
          <w:rFonts w:cs="Arial"/>
          <w:sz w:val="24"/>
          <w:szCs w:val="24"/>
          <w:lang w:val="en"/>
        </w:rPr>
      </w:pPr>
      <w:r w:rsidRPr="006C15E2">
        <w:rPr>
          <w:rFonts w:cs="Arial"/>
          <w:sz w:val="24"/>
          <w:szCs w:val="24"/>
          <w:lang w:val="en"/>
        </w:rPr>
        <w:t xml:space="preserve">Mr. </w:t>
      </w:r>
      <w:r w:rsidR="00A85547">
        <w:rPr>
          <w:rFonts w:cs="Arial"/>
          <w:sz w:val="24"/>
          <w:szCs w:val="24"/>
          <w:lang w:val="en"/>
        </w:rPr>
        <w:t>MacDonald</w:t>
      </w:r>
      <w:r w:rsidR="004B0135">
        <w:rPr>
          <w:rFonts w:cs="Arial"/>
          <w:sz w:val="24"/>
          <w:szCs w:val="24"/>
          <w:lang w:val="en"/>
        </w:rPr>
        <w:t xml:space="preserve"> </w:t>
      </w:r>
      <w:r>
        <w:rPr>
          <w:rFonts w:cs="Arial"/>
          <w:sz w:val="24"/>
          <w:szCs w:val="24"/>
          <w:lang w:val="en"/>
        </w:rPr>
        <w:t xml:space="preserve">noted that the 64 Dedham Blvd. notice was withdrawn by </w:t>
      </w:r>
      <w:r w:rsidR="00A122C5">
        <w:rPr>
          <w:rFonts w:cs="Arial"/>
          <w:sz w:val="24"/>
          <w:szCs w:val="24"/>
          <w:lang w:val="en"/>
        </w:rPr>
        <w:t>Counsel</w:t>
      </w:r>
      <w:r>
        <w:rPr>
          <w:rFonts w:cs="Arial"/>
          <w:sz w:val="24"/>
          <w:szCs w:val="24"/>
          <w:lang w:val="en"/>
        </w:rPr>
        <w:t xml:space="preserve">, so no action is needed by the </w:t>
      </w:r>
      <w:r w:rsidR="003C42DE">
        <w:rPr>
          <w:rFonts w:cs="Arial"/>
          <w:sz w:val="24"/>
          <w:szCs w:val="24"/>
          <w:lang w:val="en"/>
        </w:rPr>
        <w:t>Board</w:t>
      </w:r>
      <w:r w:rsidR="00FE77AF">
        <w:rPr>
          <w:rFonts w:cs="Arial"/>
          <w:sz w:val="24"/>
          <w:szCs w:val="24"/>
          <w:lang w:val="en"/>
        </w:rPr>
        <w:t>.</w:t>
      </w:r>
    </w:p>
    <w:p w:rsidR="001D65C0" w:rsidRDefault="000E3ADA" w:rsidP="00861541">
      <w:pPr>
        <w:tabs>
          <w:tab w:val="left" w:pos="2010"/>
        </w:tabs>
        <w:spacing w:after="0" w:line="240" w:lineRule="auto"/>
        <w:rPr>
          <w:rFonts w:cs="Arial"/>
          <w:b/>
          <w:sz w:val="24"/>
          <w:szCs w:val="24"/>
          <w:u w:val="single"/>
          <w:lang w:val="en"/>
        </w:rPr>
      </w:pPr>
      <w:r>
        <w:rPr>
          <w:rFonts w:cs="Arial"/>
          <w:b/>
          <w:sz w:val="24"/>
          <w:szCs w:val="24"/>
          <w:u w:val="single"/>
          <w:lang w:val="en"/>
        </w:rPr>
        <w:t xml:space="preserve">  </w:t>
      </w:r>
    </w:p>
    <w:p w:rsidR="00BA544B" w:rsidRDefault="00F852B3" w:rsidP="00861541">
      <w:pPr>
        <w:tabs>
          <w:tab w:val="left" w:pos="2010"/>
        </w:tabs>
        <w:spacing w:after="0" w:line="240" w:lineRule="auto"/>
        <w:rPr>
          <w:b/>
          <w:sz w:val="24"/>
          <w:szCs w:val="24"/>
          <w:u w:val="single"/>
        </w:rPr>
      </w:pPr>
      <w:r w:rsidRPr="000E3ADA">
        <w:rPr>
          <w:b/>
          <w:sz w:val="24"/>
          <w:szCs w:val="24"/>
          <w:u w:val="single"/>
        </w:rPr>
        <w:t>STATEMENTS FROM CONSERVATION COMMISSION CANDIDATES</w:t>
      </w:r>
    </w:p>
    <w:p w:rsidR="00772262" w:rsidRDefault="00772262" w:rsidP="00861541">
      <w:pPr>
        <w:tabs>
          <w:tab w:val="left" w:pos="2010"/>
        </w:tabs>
        <w:spacing w:after="0" w:line="240" w:lineRule="auto"/>
        <w:rPr>
          <w:b/>
          <w:sz w:val="24"/>
          <w:szCs w:val="24"/>
          <w:u w:val="single"/>
        </w:rPr>
      </w:pPr>
    </w:p>
    <w:p w:rsidR="00772262" w:rsidRPr="00772262" w:rsidRDefault="00772262" w:rsidP="00861541">
      <w:pPr>
        <w:tabs>
          <w:tab w:val="left" w:pos="2010"/>
        </w:tabs>
        <w:spacing w:after="0" w:line="240" w:lineRule="auto"/>
        <w:rPr>
          <w:sz w:val="24"/>
          <w:szCs w:val="24"/>
        </w:rPr>
      </w:pPr>
      <w:r w:rsidRPr="00772262">
        <w:rPr>
          <w:sz w:val="24"/>
          <w:szCs w:val="24"/>
        </w:rPr>
        <w:t xml:space="preserve">The following candidates </w:t>
      </w:r>
      <w:r>
        <w:rPr>
          <w:sz w:val="24"/>
          <w:szCs w:val="24"/>
        </w:rPr>
        <w:t xml:space="preserve">gave statements for consideration of 1 open seat and 2 </w:t>
      </w:r>
      <w:r w:rsidR="00C3759E">
        <w:rPr>
          <w:sz w:val="24"/>
          <w:szCs w:val="24"/>
        </w:rPr>
        <w:t>alternative</w:t>
      </w:r>
      <w:r>
        <w:rPr>
          <w:sz w:val="24"/>
          <w:szCs w:val="24"/>
        </w:rPr>
        <w:t xml:space="preserve"> seats on the </w:t>
      </w:r>
      <w:r w:rsidR="00C3759E">
        <w:rPr>
          <w:sz w:val="24"/>
          <w:szCs w:val="24"/>
        </w:rPr>
        <w:t>Conservation Commission:</w:t>
      </w:r>
    </w:p>
    <w:p w:rsidR="00772262" w:rsidRDefault="00772262" w:rsidP="00861541">
      <w:pPr>
        <w:tabs>
          <w:tab w:val="left" w:pos="2010"/>
        </w:tabs>
        <w:spacing w:after="0" w:line="240" w:lineRule="auto"/>
        <w:rPr>
          <w:b/>
          <w:sz w:val="24"/>
          <w:szCs w:val="24"/>
          <w:u w:val="single"/>
        </w:rPr>
      </w:pPr>
    </w:p>
    <w:p w:rsidR="00772262" w:rsidRPr="00875B2A" w:rsidRDefault="00772262" w:rsidP="00861541">
      <w:pPr>
        <w:tabs>
          <w:tab w:val="left" w:pos="2010"/>
        </w:tabs>
        <w:spacing w:after="0" w:line="240" w:lineRule="auto"/>
        <w:rPr>
          <w:b/>
          <w:sz w:val="24"/>
          <w:szCs w:val="24"/>
        </w:rPr>
      </w:pPr>
      <w:r w:rsidRPr="00875B2A">
        <w:rPr>
          <w:b/>
          <w:sz w:val="24"/>
          <w:szCs w:val="24"/>
        </w:rPr>
        <w:t xml:space="preserve">William </w:t>
      </w:r>
      <w:proofErr w:type="spellStart"/>
      <w:r w:rsidRPr="00875B2A">
        <w:rPr>
          <w:b/>
          <w:sz w:val="24"/>
          <w:szCs w:val="24"/>
        </w:rPr>
        <w:t>Dashe</w:t>
      </w:r>
      <w:proofErr w:type="spellEnd"/>
      <w:r w:rsidRPr="00875B2A">
        <w:rPr>
          <w:b/>
          <w:sz w:val="24"/>
          <w:szCs w:val="24"/>
        </w:rPr>
        <w:t xml:space="preserve"> – 12 Worthington Street</w:t>
      </w:r>
      <w:r w:rsidR="00C3759E" w:rsidRPr="00875B2A">
        <w:rPr>
          <w:b/>
          <w:sz w:val="24"/>
          <w:szCs w:val="24"/>
        </w:rPr>
        <w:t xml:space="preserve"> (16 years old)</w:t>
      </w:r>
    </w:p>
    <w:p w:rsidR="005C6F57" w:rsidRDefault="005C6F57" w:rsidP="00861541">
      <w:pPr>
        <w:tabs>
          <w:tab w:val="left" w:pos="2010"/>
        </w:tabs>
        <w:spacing w:after="0" w:line="240" w:lineRule="auto"/>
        <w:rPr>
          <w:sz w:val="24"/>
          <w:szCs w:val="24"/>
        </w:rPr>
      </w:pPr>
      <w:r>
        <w:rPr>
          <w:sz w:val="24"/>
          <w:szCs w:val="24"/>
        </w:rPr>
        <w:lastRenderedPageBreak/>
        <w:t xml:space="preserve">Mr. </w:t>
      </w:r>
      <w:r w:rsidR="00A85547">
        <w:rPr>
          <w:sz w:val="24"/>
          <w:szCs w:val="24"/>
        </w:rPr>
        <w:t>MacDonald</w:t>
      </w:r>
      <w:r w:rsidR="004B0135">
        <w:rPr>
          <w:sz w:val="24"/>
          <w:szCs w:val="24"/>
        </w:rPr>
        <w:t xml:space="preserve"> </w:t>
      </w:r>
      <w:r>
        <w:rPr>
          <w:sz w:val="24"/>
          <w:szCs w:val="24"/>
        </w:rPr>
        <w:t xml:space="preserve">stated that when candidates make statements for consideration he usually doesn’t say anything. Mr. </w:t>
      </w:r>
      <w:r w:rsidR="00A85547">
        <w:rPr>
          <w:sz w:val="24"/>
          <w:szCs w:val="24"/>
        </w:rPr>
        <w:t>MacDonald</w:t>
      </w:r>
      <w:r w:rsidR="004B0135">
        <w:rPr>
          <w:sz w:val="24"/>
          <w:szCs w:val="24"/>
        </w:rPr>
        <w:t xml:space="preserve"> </w:t>
      </w:r>
      <w:r>
        <w:rPr>
          <w:sz w:val="24"/>
          <w:szCs w:val="24"/>
        </w:rPr>
        <w:t>continued, saying that this is the first time he</w:t>
      </w:r>
      <w:r w:rsidR="00136C47">
        <w:rPr>
          <w:sz w:val="24"/>
          <w:szCs w:val="24"/>
        </w:rPr>
        <w:t xml:space="preserve"> has</w:t>
      </w:r>
      <w:r>
        <w:rPr>
          <w:sz w:val="24"/>
          <w:szCs w:val="24"/>
        </w:rPr>
        <w:t xml:space="preserve"> seen a high school student come in and apply for one of the various open positions. Mr. </w:t>
      </w:r>
      <w:r w:rsidR="00A85547">
        <w:rPr>
          <w:sz w:val="24"/>
          <w:szCs w:val="24"/>
        </w:rPr>
        <w:t>MacDonald</w:t>
      </w:r>
      <w:r w:rsidR="004B0135">
        <w:rPr>
          <w:sz w:val="24"/>
          <w:szCs w:val="24"/>
        </w:rPr>
        <w:t xml:space="preserve"> </w:t>
      </w:r>
      <w:r>
        <w:rPr>
          <w:sz w:val="24"/>
          <w:szCs w:val="24"/>
        </w:rPr>
        <w:t xml:space="preserve">added that Mr. </w:t>
      </w:r>
      <w:proofErr w:type="spellStart"/>
      <w:r>
        <w:rPr>
          <w:sz w:val="24"/>
          <w:szCs w:val="24"/>
        </w:rPr>
        <w:t>Dashe</w:t>
      </w:r>
      <w:proofErr w:type="spellEnd"/>
      <w:r>
        <w:rPr>
          <w:sz w:val="24"/>
          <w:szCs w:val="24"/>
        </w:rPr>
        <w:t xml:space="preserve"> is to be commended. </w:t>
      </w:r>
    </w:p>
    <w:p w:rsidR="00875B2A" w:rsidRDefault="00875B2A" w:rsidP="00861541">
      <w:pPr>
        <w:tabs>
          <w:tab w:val="left" w:pos="2010"/>
        </w:tabs>
        <w:spacing w:after="0" w:line="240" w:lineRule="auto"/>
        <w:rPr>
          <w:sz w:val="24"/>
          <w:szCs w:val="24"/>
        </w:rPr>
      </w:pPr>
    </w:p>
    <w:p w:rsidR="00875B2A" w:rsidRPr="006077DD" w:rsidRDefault="00527A9E" w:rsidP="00861541">
      <w:pPr>
        <w:tabs>
          <w:tab w:val="left" w:pos="2010"/>
        </w:tabs>
        <w:spacing w:after="0" w:line="240" w:lineRule="auto"/>
        <w:rPr>
          <w:b/>
          <w:sz w:val="24"/>
          <w:szCs w:val="24"/>
        </w:rPr>
      </w:pPr>
      <w:r>
        <w:rPr>
          <w:b/>
          <w:sz w:val="24"/>
          <w:szCs w:val="24"/>
        </w:rPr>
        <w:t xml:space="preserve">Robert </w:t>
      </w:r>
      <w:proofErr w:type="spellStart"/>
      <w:r>
        <w:rPr>
          <w:b/>
          <w:sz w:val="24"/>
          <w:szCs w:val="24"/>
        </w:rPr>
        <w:t>Scheffler</w:t>
      </w:r>
      <w:proofErr w:type="spellEnd"/>
      <w:r>
        <w:rPr>
          <w:b/>
          <w:sz w:val="24"/>
          <w:szCs w:val="24"/>
        </w:rPr>
        <w:t xml:space="preserve"> – 197 Tower Street</w:t>
      </w:r>
    </w:p>
    <w:p w:rsidR="00C3759E" w:rsidRPr="00772262" w:rsidRDefault="00C3759E" w:rsidP="00861541">
      <w:pPr>
        <w:tabs>
          <w:tab w:val="left" w:pos="2010"/>
        </w:tabs>
        <w:spacing w:after="0" w:line="240" w:lineRule="auto"/>
        <w:rPr>
          <w:sz w:val="24"/>
          <w:szCs w:val="24"/>
        </w:rPr>
      </w:pPr>
    </w:p>
    <w:p w:rsidR="00711231" w:rsidRDefault="00661663" w:rsidP="00E313B5">
      <w:pPr>
        <w:tabs>
          <w:tab w:val="left" w:pos="2010"/>
        </w:tabs>
        <w:spacing w:after="0" w:line="240" w:lineRule="auto"/>
        <w:rPr>
          <w:b/>
          <w:sz w:val="24"/>
          <w:szCs w:val="24"/>
        </w:rPr>
      </w:pPr>
      <w:r>
        <w:rPr>
          <w:b/>
          <w:sz w:val="24"/>
          <w:szCs w:val="24"/>
        </w:rPr>
        <w:t xml:space="preserve">Nathan Gauthier – 89 </w:t>
      </w:r>
      <w:r w:rsidR="00E313B5">
        <w:rPr>
          <w:b/>
          <w:sz w:val="24"/>
          <w:szCs w:val="24"/>
        </w:rPr>
        <w:t>Maple Place</w:t>
      </w:r>
    </w:p>
    <w:p w:rsidR="00E313B5" w:rsidRDefault="00E313B5" w:rsidP="00E313B5">
      <w:pPr>
        <w:tabs>
          <w:tab w:val="left" w:pos="2010"/>
        </w:tabs>
        <w:spacing w:after="0" w:line="240" w:lineRule="auto"/>
        <w:rPr>
          <w:b/>
          <w:sz w:val="24"/>
          <w:szCs w:val="24"/>
        </w:rPr>
      </w:pPr>
    </w:p>
    <w:p w:rsidR="00E313B5" w:rsidRDefault="00E313B5" w:rsidP="00E313B5">
      <w:pPr>
        <w:tabs>
          <w:tab w:val="left" w:pos="2010"/>
        </w:tabs>
        <w:spacing w:after="0" w:line="240" w:lineRule="auto"/>
        <w:rPr>
          <w:b/>
          <w:sz w:val="24"/>
          <w:szCs w:val="24"/>
        </w:rPr>
      </w:pPr>
      <w:r>
        <w:rPr>
          <w:b/>
          <w:sz w:val="24"/>
          <w:szCs w:val="24"/>
        </w:rPr>
        <w:t xml:space="preserve">Michelle </w:t>
      </w:r>
      <w:proofErr w:type="spellStart"/>
      <w:r>
        <w:rPr>
          <w:b/>
          <w:sz w:val="24"/>
          <w:szCs w:val="24"/>
        </w:rPr>
        <w:t>Kayserman</w:t>
      </w:r>
      <w:proofErr w:type="spellEnd"/>
      <w:r>
        <w:rPr>
          <w:b/>
          <w:sz w:val="24"/>
          <w:szCs w:val="24"/>
        </w:rPr>
        <w:t xml:space="preserve"> – Allen Lane</w:t>
      </w:r>
    </w:p>
    <w:p w:rsidR="00E313B5" w:rsidRDefault="00E313B5" w:rsidP="00E313B5">
      <w:pPr>
        <w:tabs>
          <w:tab w:val="left" w:pos="2010"/>
        </w:tabs>
        <w:spacing w:after="0" w:line="240" w:lineRule="auto"/>
        <w:rPr>
          <w:b/>
          <w:sz w:val="24"/>
          <w:szCs w:val="24"/>
        </w:rPr>
      </w:pPr>
    </w:p>
    <w:p w:rsidR="00E313B5" w:rsidRDefault="00BC587E" w:rsidP="00E313B5">
      <w:pPr>
        <w:tabs>
          <w:tab w:val="left" w:pos="2010"/>
        </w:tabs>
        <w:spacing w:after="0" w:line="240" w:lineRule="auto"/>
        <w:rPr>
          <w:b/>
          <w:sz w:val="24"/>
          <w:szCs w:val="24"/>
        </w:rPr>
      </w:pPr>
      <w:r>
        <w:rPr>
          <w:b/>
          <w:sz w:val="24"/>
          <w:szCs w:val="24"/>
        </w:rPr>
        <w:t xml:space="preserve">Sean Hanley – 49 Sanderson Avenue </w:t>
      </w:r>
    </w:p>
    <w:p w:rsidR="0003661D" w:rsidRDefault="0003661D" w:rsidP="00E313B5">
      <w:pPr>
        <w:tabs>
          <w:tab w:val="left" w:pos="2010"/>
        </w:tabs>
        <w:spacing w:after="0" w:line="240" w:lineRule="auto"/>
        <w:rPr>
          <w:b/>
          <w:sz w:val="24"/>
          <w:szCs w:val="24"/>
        </w:rPr>
      </w:pPr>
    </w:p>
    <w:p w:rsidR="0003661D" w:rsidRDefault="0003661D" w:rsidP="00E313B5">
      <w:pPr>
        <w:tabs>
          <w:tab w:val="left" w:pos="2010"/>
        </w:tabs>
        <w:spacing w:after="0" w:line="240" w:lineRule="auto"/>
        <w:rPr>
          <w:sz w:val="24"/>
          <w:szCs w:val="24"/>
        </w:rPr>
      </w:pPr>
      <w:r>
        <w:rPr>
          <w:sz w:val="24"/>
          <w:szCs w:val="24"/>
        </w:rPr>
        <w:t>Dr. Teehan informed all that as usual. Consider the five applicants.</w:t>
      </w:r>
    </w:p>
    <w:p w:rsidR="0003661D" w:rsidRDefault="0003661D" w:rsidP="00E313B5">
      <w:pPr>
        <w:tabs>
          <w:tab w:val="left" w:pos="2010"/>
        </w:tabs>
        <w:spacing w:after="0" w:line="240" w:lineRule="auto"/>
        <w:rPr>
          <w:sz w:val="24"/>
          <w:szCs w:val="24"/>
        </w:rPr>
      </w:pPr>
    </w:p>
    <w:p w:rsidR="0003661D" w:rsidRPr="0003661D" w:rsidRDefault="0003661D" w:rsidP="00E313B5">
      <w:pPr>
        <w:tabs>
          <w:tab w:val="left" w:pos="2010"/>
        </w:tabs>
        <w:spacing w:after="0" w:line="240" w:lineRule="auto"/>
        <w:rPr>
          <w:sz w:val="24"/>
          <w:szCs w:val="24"/>
        </w:rPr>
      </w:pPr>
      <w:r>
        <w:rPr>
          <w:sz w:val="24"/>
          <w:szCs w:val="24"/>
        </w:rPr>
        <w:t>Ms. Baker stated that there is one open seat on the commission and two alternates.</w:t>
      </w:r>
    </w:p>
    <w:p w:rsidR="00711231" w:rsidRPr="00D3640C" w:rsidRDefault="00711231" w:rsidP="00861541">
      <w:pPr>
        <w:tabs>
          <w:tab w:val="left" w:pos="2010"/>
        </w:tabs>
        <w:spacing w:after="0" w:line="240" w:lineRule="auto"/>
        <w:rPr>
          <w:b/>
          <w:sz w:val="24"/>
          <w:szCs w:val="24"/>
        </w:rPr>
      </w:pPr>
    </w:p>
    <w:p w:rsidR="00772262" w:rsidRDefault="0003661D" w:rsidP="00861541">
      <w:pPr>
        <w:tabs>
          <w:tab w:val="left" w:pos="2010"/>
        </w:tabs>
        <w:spacing w:after="0" w:line="240" w:lineRule="auto"/>
        <w:rPr>
          <w:sz w:val="24"/>
          <w:szCs w:val="24"/>
        </w:rPr>
      </w:pPr>
      <w:r w:rsidRPr="0003661D">
        <w:rPr>
          <w:sz w:val="24"/>
          <w:szCs w:val="24"/>
        </w:rPr>
        <w:t xml:space="preserve">Dr. Teehan stated that the </w:t>
      </w:r>
      <w:r w:rsidR="003C42DE">
        <w:rPr>
          <w:sz w:val="24"/>
          <w:szCs w:val="24"/>
        </w:rPr>
        <w:t>Board</w:t>
      </w:r>
      <w:r w:rsidRPr="0003661D">
        <w:rPr>
          <w:sz w:val="24"/>
          <w:szCs w:val="24"/>
        </w:rPr>
        <w:t xml:space="preserve"> will take it under advisement most likely vote at the next meeting</w:t>
      </w:r>
      <w:r w:rsidR="00FA1206">
        <w:rPr>
          <w:sz w:val="24"/>
          <w:szCs w:val="24"/>
        </w:rPr>
        <w:t xml:space="preserve">.  </w:t>
      </w:r>
      <w:r w:rsidR="00476C94">
        <w:rPr>
          <w:sz w:val="24"/>
          <w:szCs w:val="24"/>
        </w:rPr>
        <w:t>Dr. Teehan thanked all the candidates for their interest in this commission.</w:t>
      </w:r>
    </w:p>
    <w:p w:rsidR="00476C94" w:rsidRDefault="00476C94" w:rsidP="00861541">
      <w:pPr>
        <w:tabs>
          <w:tab w:val="left" w:pos="2010"/>
        </w:tabs>
        <w:spacing w:after="0" w:line="240" w:lineRule="auto"/>
        <w:rPr>
          <w:sz w:val="24"/>
          <w:szCs w:val="24"/>
        </w:rPr>
      </w:pPr>
    </w:p>
    <w:p w:rsidR="0097568D" w:rsidRDefault="003158AF" w:rsidP="00861541">
      <w:pPr>
        <w:tabs>
          <w:tab w:val="left" w:pos="2010"/>
        </w:tabs>
        <w:spacing w:after="0" w:line="240" w:lineRule="auto"/>
        <w:rPr>
          <w:b/>
          <w:sz w:val="24"/>
          <w:szCs w:val="24"/>
          <w:u w:val="single"/>
        </w:rPr>
      </w:pPr>
      <w:r>
        <w:rPr>
          <w:b/>
          <w:sz w:val="24"/>
          <w:szCs w:val="24"/>
          <w:u w:val="single"/>
        </w:rPr>
        <w:t xml:space="preserve">DISCUSSION </w:t>
      </w:r>
      <w:r w:rsidR="00F852B3">
        <w:rPr>
          <w:b/>
          <w:sz w:val="24"/>
          <w:szCs w:val="24"/>
          <w:u w:val="single"/>
        </w:rPr>
        <w:t>&amp; VOTE RE: PLACEMENT OF QUESTION RE: PROPONENT &amp; OPPONENT FOR BALLOT QUESTION RE: PROHIBITING MARIJUANNA ESTABLISHMENTS</w:t>
      </w:r>
    </w:p>
    <w:p w:rsidR="002F5CD0" w:rsidRDefault="002F5CD0" w:rsidP="00861541">
      <w:pPr>
        <w:tabs>
          <w:tab w:val="left" w:pos="2010"/>
        </w:tabs>
        <w:spacing w:after="0" w:line="240" w:lineRule="auto"/>
        <w:rPr>
          <w:b/>
          <w:sz w:val="24"/>
          <w:szCs w:val="24"/>
          <w:u w:val="single"/>
        </w:rPr>
      </w:pPr>
    </w:p>
    <w:p w:rsidR="00873E0D" w:rsidRDefault="00873E0D" w:rsidP="00861541">
      <w:pPr>
        <w:tabs>
          <w:tab w:val="left" w:pos="2010"/>
        </w:tabs>
        <w:spacing w:after="0" w:line="240" w:lineRule="auto"/>
        <w:rPr>
          <w:sz w:val="24"/>
          <w:szCs w:val="24"/>
        </w:rPr>
      </w:pPr>
      <w:r>
        <w:rPr>
          <w:sz w:val="24"/>
          <w:szCs w:val="24"/>
        </w:rPr>
        <w:t xml:space="preserve">Ms. Baker informed the </w:t>
      </w:r>
      <w:r w:rsidR="003C42DE">
        <w:rPr>
          <w:sz w:val="24"/>
          <w:szCs w:val="24"/>
        </w:rPr>
        <w:t>Board</w:t>
      </w:r>
      <w:r w:rsidR="00A65642">
        <w:rPr>
          <w:sz w:val="24"/>
          <w:szCs w:val="24"/>
        </w:rPr>
        <w:t xml:space="preserve"> that in front of them are the questions that </w:t>
      </w:r>
      <w:r w:rsidR="003C42DE">
        <w:rPr>
          <w:sz w:val="24"/>
          <w:szCs w:val="24"/>
        </w:rPr>
        <w:t>Town</w:t>
      </w:r>
      <w:r w:rsidR="00A65642">
        <w:rPr>
          <w:sz w:val="24"/>
          <w:szCs w:val="24"/>
        </w:rPr>
        <w:t xml:space="preserve"> </w:t>
      </w:r>
      <w:r w:rsidR="00A122C5">
        <w:rPr>
          <w:sz w:val="24"/>
          <w:szCs w:val="24"/>
        </w:rPr>
        <w:t>Counsel</w:t>
      </w:r>
      <w:r w:rsidR="00A65642">
        <w:rPr>
          <w:sz w:val="24"/>
          <w:szCs w:val="24"/>
        </w:rPr>
        <w:t xml:space="preserve"> one has prepared for the April 14, 2018 </w:t>
      </w:r>
      <w:r w:rsidR="003C42DE">
        <w:rPr>
          <w:sz w:val="24"/>
          <w:szCs w:val="24"/>
        </w:rPr>
        <w:t>Town</w:t>
      </w:r>
      <w:r w:rsidR="00A65642">
        <w:rPr>
          <w:sz w:val="24"/>
          <w:szCs w:val="24"/>
        </w:rPr>
        <w:t xml:space="preserve"> election</w:t>
      </w:r>
      <w:r w:rsidR="00490AFF">
        <w:rPr>
          <w:sz w:val="24"/>
          <w:szCs w:val="24"/>
        </w:rPr>
        <w:t xml:space="preserve"> ballot. Ms. Baker added that as required, by chapter 238 the acts of 2002, when there is a referendum question on the ballot in, there is a requirement to provide information to the voters, which is done by seeking a proponent and</w:t>
      </w:r>
      <w:r w:rsidR="00CF765B">
        <w:rPr>
          <w:sz w:val="24"/>
          <w:szCs w:val="24"/>
        </w:rPr>
        <w:t xml:space="preserve"> an</w:t>
      </w:r>
      <w:r w:rsidR="00490AFF">
        <w:rPr>
          <w:sz w:val="24"/>
          <w:szCs w:val="24"/>
        </w:rPr>
        <w:t xml:space="preserve"> opponent to the question and having no statements prepared and mailed to every home in Dedham with at least one registered voter to arrive no later than 10 days prior to the date of the election.  Ms. Baker stated that the </w:t>
      </w:r>
      <w:r w:rsidR="003C42DE">
        <w:rPr>
          <w:sz w:val="24"/>
          <w:szCs w:val="24"/>
        </w:rPr>
        <w:t>Town</w:t>
      </w:r>
      <w:r w:rsidR="00490AFF">
        <w:rPr>
          <w:sz w:val="24"/>
          <w:szCs w:val="24"/>
        </w:rPr>
        <w:t xml:space="preserve"> election is April 14, 2018, so notices would need to arrive in homes no later than April 4, 2018. </w:t>
      </w:r>
      <w:r w:rsidR="005860D8">
        <w:rPr>
          <w:sz w:val="24"/>
          <w:szCs w:val="24"/>
        </w:rPr>
        <w:t xml:space="preserve">Ms. Baker proposed that the </w:t>
      </w:r>
      <w:r w:rsidR="003C42DE">
        <w:rPr>
          <w:sz w:val="24"/>
          <w:szCs w:val="24"/>
        </w:rPr>
        <w:t>Board</w:t>
      </w:r>
      <w:r w:rsidR="005860D8">
        <w:rPr>
          <w:sz w:val="24"/>
          <w:szCs w:val="24"/>
        </w:rPr>
        <w:t xml:space="preserve"> solicit statements due back March 12, 2018, in compliance with the state statute</w:t>
      </w:r>
      <w:r w:rsidR="00B54584">
        <w:rPr>
          <w:sz w:val="24"/>
          <w:szCs w:val="24"/>
        </w:rPr>
        <w:t>. Ms. Baker added that we would then send those to LHS</w:t>
      </w:r>
      <w:r w:rsidR="00D55201">
        <w:rPr>
          <w:sz w:val="24"/>
          <w:szCs w:val="24"/>
        </w:rPr>
        <w:t>, who handles all of our voting materials, no later than March 28, 2018 to be prepared and mailed for delivery on April 4, 2018. Ms. Baker informed all that she will prepare a notice</w:t>
      </w:r>
      <w:r w:rsidR="00B65AA5">
        <w:rPr>
          <w:sz w:val="24"/>
          <w:szCs w:val="24"/>
        </w:rPr>
        <w:t xml:space="preserve"> to go into the newspaper and all other media opportunities, the district chairs and various </w:t>
      </w:r>
      <w:r w:rsidR="003C42DE">
        <w:rPr>
          <w:sz w:val="24"/>
          <w:szCs w:val="24"/>
        </w:rPr>
        <w:t>Board</w:t>
      </w:r>
      <w:r w:rsidR="00B65AA5">
        <w:rPr>
          <w:sz w:val="24"/>
          <w:szCs w:val="24"/>
        </w:rPr>
        <w:t xml:space="preserve">s committees and commissions. Ms. Baker continued, saying that if nobody comes forward as either a proponent or opponent, </w:t>
      </w:r>
      <w:r w:rsidR="003C42DE">
        <w:rPr>
          <w:sz w:val="24"/>
          <w:szCs w:val="24"/>
        </w:rPr>
        <w:t>Town</w:t>
      </w:r>
      <w:r w:rsidR="00B65AA5">
        <w:rPr>
          <w:sz w:val="24"/>
          <w:szCs w:val="24"/>
        </w:rPr>
        <w:t xml:space="preserve"> </w:t>
      </w:r>
      <w:r w:rsidR="00A122C5">
        <w:rPr>
          <w:sz w:val="24"/>
          <w:szCs w:val="24"/>
        </w:rPr>
        <w:t>Counsel</w:t>
      </w:r>
      <w:r w:rsidR="00B65AA5">
        <w:rPr>
          <w:sz w:val="24"/>
          <w:szCs w:val="24"/>
        </w:rPr>
        <w:t xml:space="preserve"> is asked by statute is asked to </w:t>
      </w:r>
      <w:r w:rsidR="00FD3218">
        <w:rPr>
          <w:sz w:val="24"/>
          <w:szCs w:val="24"/>
        </w:rPr>
        <w:t>draft the</w:t>
      </w:r>
      <w:r w:rsidR="00B65AA5">
        <w:rPr>
          <w:sz w:val="24"/>
          <w:szCs w:val="24"/>
        </w:rPr>
        <w:t xml:space="preserve"> physician statement</w:t>
      </w:r>
      <w:r w:rsidR="00FD3218">
        <w:rPr>
          <w:sz w:val="24"/>
          <w:szCs w:val="24"/>
        </w:rPr>
        <w:t xml:space="preserve"> regarding same.</w:t>
      </w:r>
    </w:p>
    <w:p w:rsidR="00873E0D" w:rsidRDefault="00873E0D" w:rsidP="00861541">
      <w:pPr>
        <w:tabs>
          <w:tab w:val="left" w:pos="2010"/>
        </w:tabs>
        <w:spacing w:after="0" w:line="240" w:lineRule="auto"/>
        <w:rPr>
          <w:sz w:val="24"/>
          <w:szCs w:val="24"/>
        </w:rPr>
      </w:pPr>
    </w:p>
    <w:p w:rsidR="00426B22" w:rsidRDefault="001C7AEE" w:rsidP="00861541">
      <w:pPr>
        <w:tabs>
          <w:tab w:val="left" w:pos="2010"/>
        </w:tabs>
        <w:spacing w:after="0" w:line="240" w:lineRule="auto"/>
        <w:rPr>
          <w:sz w:val="24"/>
          <w:szCs w:val="24"/>
        </w:rPr>
      </w:pPr>
      <w:r>
        <w:rPr>
          <w:sz w:val="24"/>
          <w:szCs w:val="24"/>
        </w:rPr>
        <w:t xml:space="preserve">Mr. </w:t>
      </w:r>
      <w:bookmarkStart w:id="1" w:name="_GoBack"/>
      <w:bookmarkEnd w:id="1"/>
      <w:r w:rsidR="00F57B9B">
        <w:rPr>
          <w:sz w:val="24"/>
          <w:szCs w:val="24"/>
        </w:rPr>
        <w:t>MacDonald moved</w:t>
      </w:r>
      <w:r>
        <w:rPr>
          <w:sz w:val="24"/>
          <w:szCs w:val="24"/>
        </w:rPr>
        <w:t xml:space="preserve"> that the </w:t>
      </w:r>
      <w:r w:rsidR="003C42DE">
        <w:rPr>
          <w:sz w:val="24"/>
          <w:szCs w:val="24"/>
        </w:rPr>
        <w:t>Board</w:t>
      </w:r>
      <w:r>
        <w:rPr>
          <w:sz w:val="24"/>
          <w:szCs w:val="24"/>
        </w:rPr>
        <w:t xml:space="preserve"> place the question on the ballot as well as solicit proponent and opponent; seconded by Mr. Guilfoyle. </w:t>
      </w:r>
    </w:p>
    <w:p w:rsidR="00971887" w:rsidRDefault="00971887" w:rsidP="00861541">
      <w:pPr>
        <w:tabs>
          <w:tab w:val="left" w:pos="2010"/>
        </w:tabs>
        <w:spacing w:after="0" w:line="240" w:lineRule="auto"/>
        <w:rPr>
          <w:sz w:val="24"/>
          <w:szCs w:val="24"/>
        </w:rPr>
      </w:pPr>
    </w:p>
    <w:p w:rsidR="00971887" w:rsidRDefault="00971887" w:rsidP="00861541">
      <w:pPr>
        <w:tabs>
          <w:tab w:val="left" w:pos="2010"/>
        </w:tabs>
        <w:spacing w:after="0" w:line="240" w:lineRule="auto"/>
        <w:rPr>
          <w:sz w:val="24"/>
          <w:szCs w:val="24"/>
        </w:rPr>
      </w:pPr>
      <w:r>
        <w:rPr>
          <w:sz w:val="24"/>
          <w:szCs w:val="24"/>
        </w:rPr>
        <w:t xml:space="preserve">Mr. </w:t>
      </w:r>
      <w:r w:rsidR="00A85547">
        <w:rPr>
          <w:sz w:val="24"/>
          <w:szCs w:val="24"/>
        </w:rPr>
        <w:t>MacDonald</w:t>
      </w:r>
      <w:r>
        <w:rPr>
          <w:sz w:val="24"/>
          <w:szCs w:val="24"/>
        </w:rPr>
        <w:t xml:space="preserve"> asked how the </w:t>
      </w:r>
      <w:r w:rsidR="003C42DE">
        <w:rPr>
          <w:sz w:val="24"/>
          <w:szCs w:val="24"/>
        </w:rPr>
        <w:t>Board</w:t>
      </w:r>
      <w:r>
        <w:rPr>
          <w:sz w:val="24"/>
          <w:szCs w:val="24"/>
        </w:rPr>
        <w:t xml:space="preserve"> would get the notice out to seek the proponent and opponent.</w:t>
      </w:r>
    </w:p>
    <w:p w:rsidR="00971887" w:rsidRDefault="00971887" w:rsidP="00861541">
      <w:pPr>
        <w:tabs>
          <w:tab w:val="left" w:pos="2010"/>
        </w:tabs>
        <w:spacing w:after="0" w:line="240" w:lineRule="auto"/>
        <w:rPr>
          <w:sz w:val="24"/>
          <w:szCs w:val="24"/>
        </w:rPr>
      </w:pPr>
    </w:p>
    <w:p w:rsidR="00971887" w:rsidRDefault="00971887" w:rsidP="00861541">
      <w:pPr>
        <w:tabs>
          <w:tab w:val="left" w:pos="2010"/>
        </w:tabs>
        <w:spacing w:after="0" w:line="240" w:lineRule="auto"/>
        <w:rPr>
          <w:sz w:val="24"/>
          <w:szCs w:val="24"/>
        </w:rPr>
      </w:pPr>
      <w:r>
        <w:rPr>
          <w:sz w:val="24"/>
          <w:szCs w:val="24"/>
        </w:rPr>
        <w:t xml:space="preserve">Ms. Baker stated that she will put it in the newspaper and on the </w:t>
      </w:r>
      <w:r w:rsidR="003C42DE">
        <w:rPr>
          <w:sz w:val="24"/>
          <w:szCs w:val="24"/>
        </w:rPr>
        <w:t>Town</w:t>
      </w:r>
      <w:r>
        <w:rPr>
          <w:sz w:val="24"/>
          <w:szCs w:val="24"/>
        </w:rPr>
        <w:t xml:space="preserve"> website and enter the media outlets that we can access</w:t>
      </w:r>
      <w:r w:rsidR="004E6AC3">
        <w:rPr>
          <w:sz w:val="24"/>
          <w:szCs w:val="24"/>
        </w:rPr>
        <w:t xml:space="preserve">. Ms. Baker continued, saying that she will notice the </w:t>
      </w:r>
      <w:r w:rsidR="009D49B1">
        <w:rPr>
          <w:sz w:val="24"/>
          <w:szCs w:val="24"/>
        </w:rPr>
        <w:t>District C</w:t>
      </w:r>
      <w:r w:rsidR="004E6AC3">
        <w:rPr>
          <w:sz w:val="24"/>
          <w:szCs w:val="24"/>
        </w:rPr>
        <w:t xml:space="preserve">hairs, </w:t>
      </w:r>
      <w:r w:rsidR="003C42DE">
        <w:rPr>
          <w:sz w:val="24"/>
          <w:szCs w:val="24"/>
        </w:rPr>
        <w:t>Board</w:t>
      </w:r>
      <w:r w:rsidR="004E6AC3">
        <w:rPr>
          <w:sz w:val="24"/>
          <w:szCs w:val="24"/>
        </w:rPr>
        <w:t xml:space="preserve">s and </w:t>
      </w:r>
      <w:r w:rsidR="007B3D48">
        <w:rPr>
          <w:sz w:val="24"/>
          <w:szCs w:val="24"/>
        </w:rPr>
        <w:t>C</w:t>
      </w:r>
      <w:r w:rsidR="004E6AC3">
        <w:rPr>
          <w:sz w:val="24"/>
          <w:szCs w:val="24"/>
        </w:rPr>
        <w:t xml:space="preserve">ommittees throughout the </w:t>
      </w:r>
      <w:r w:rsidR="003C42DE">
        <w:rPr>
          <w:sz w:val="24"/>
          <w:szCs w:val="24"/>
        </w:rPr>
        <w:t>Town</w:t>
      </w:r>
      <w:r w:rsidR="004E6AC3">
        <w:rPr>
          <w:sz w:val="24"/>
          <w:szCs w:val="24"/>
        </w:rPr>
        <w:t xml:space="preserve"> and departments that may have a suggestion. Ms. Baker added that if we do not receive any inter</w:t>
      </w:r>
      <w:r w:rsidR="004A3516">
        <w:rPr>
          <w:sz w:val="24"/>
          <w:szCs w:val="24"/>
        </w:rPr>
        <w:t xml:space="preserve">est in taking either position, </w:t>
      </w:r>
      <w:r w:rsidR="003C42DE">
        <w:rPr>
          <w:sz w:val="24"/>
          <w:szCs w:val="24"/>
        </w:rPr>
        <w:t>Town</w:t>
      </w:r>
      <w:r w:rsidR="004E6AC3">
        <w:rPr>
          <w:sz w:val="24"/>
          <w:szCs w:val="24"/>
        </w:rPr>
        <w:t xml:space="preserve"> Council will draft the position</w:t>
      </w:r>
      <w:r w:rsidR="004A3516">
        <w:rPr>
          <w:sz w:val="24"/>
          <w:szCs w:val="24"/>
        </w:rPr>
        <w:t xml:space="preserve"> that</w:t>
      </w:r>
      <w:r w:rsidR="004E6AC3">
        <w:rPr>
          <w:sz w:val="24"/>
          <w:szCs w:val="24"/>
        </w:rPr>
        <w:t xml:space="preserve"> is not represented.</w:t>
      </w:r>
    </w:p>
    <w:p w:rsidR="004E6AC3" w:rsidRDefault="004E6AC3" w:rsidP="00861541">
      <w:pPr>
        <w:tabs>
          <w:tab w:val="left" w:pos="2010"/>
        </w:tabs>
        <w:spacing w:after="0" w:line="240" w:lineRule="auto"/>
        <w:rPr>
          <w:sz w:val="24"/>
          <w:szCs w:val="24"/>
        </w:rPr>
      </w:pPr>
    </w:p>
    <w:p w:rsidR="004E6AC3" w:rsidRDefault="004E6AC3" w:rsidP="00861541">
      <w:pPr>
        <w:tabs>
          <w:tab w:val="left" w:pos="2010"/>
        </w:tabs>
        <w:spacing w:after="0" w:line="240" w:lineRule="auto"/>
        <w:rPr>
          <w:sz w:val="24"/>
          <w:szCs w:val="24"/>
        </w:rPr>
      </w:pPr>
      <w:r>
        <w:rPr>
          <w:sz w:val="24"/>
          <w:szCs w:val="24"/>
        </w:rPr>
        <w:t xml:space="preserve">Mr. Butler clarified that a yes vote on the ballot question will prohibit marijuana establishments from operating in the </w:t>
      </w:r>
      <w:r w:rsidR="003C42DE">
        <w:rPr>
          <w:sz w:val="24"/>
          <w:szCs w:val="24"/>
        </w:rPr>
        <w:t>Town</w:t>
      </w:r>
      <w:r>
        <w:rPr>
          <w:sz w:val="24"/>
          <w:szCs w:val="24"/>
        </w:rPr>
        <w:t xml:space="preserve"> of Dedham while a no vote means marijuana establishments will not be prohibited.  Mr. Butler stated that a yes vote would ban marijuana establishments and a no vote would not ban marijuana establishments.</w:t>
      </w:r>
    </w:p>
    <w:p w:rsidR="003A7656" w:rsidRDefault="003A7656" w:rsidP="00861541">
      <w:pPr>
        <w:tabs>
          <w:tab w:val="left" w:pos="2010"/>
        </w:tabs>
        <w:spacing w:after="0" w:line="240" w:lineRule="auto"/>
        <w:rPr>
          <w:sz w:val="24"/>
          <w:szCs w:val="24"/>
        </w:rPr>
      </w:pPr>
    </w:p>
    <w:p w:rsidR="003A7656" w:rsidRDefault="003A7656" w:rsidP="00861541">
      <w:pPr>
        <w:tabs>
          <w:tab w:val="left" w:pos="2010"/>
        </w:tabs>
        <w:spacing w:after="0" w:line="240" w:lineRule="auto"/>
        <w:rPr>
          <w:sz w:val="24"/>
          <w:szCs w:val="24"/>
        </w:rPr>
      </w:pPr>
      <w:r>
        <w:rPr>
          <w:sz w:val="24"/>
          <w:szCs w:val="24"/>
        </w:rPr>
        <w:t xml:space="preserve">Dr. Teehan stated that the </w:t>
      </w:r>
      <w:r w:rsidR="003C42DE">
        <w:rPr>
          <w:sz w:val="24"/>
          <w:szCs w:val="24"/>
        </w:rPr>
        <w:t>Town</w:t>
      </w:r>
      <w:r>
        <w:rPr>
          <w:sz w:val="24"/>
          <w:szCs w:val="24"/>
        </w:rPr>
        <w:t xml:space="preserve"> will have very little control i</w:t>
      </w:r>
      <w:r w:rsidR="00FD639E">
        <w:rPr>
          <w:sz w:val="24"/>
          <w:szCs w:val="24"/>
        </w:rPr>
        <w:t>f</w:t>
      </w:r>
      <w:r>
        <w:rPr>
          <w:sz w:val="24"/>
          <w:szCs w:val="24"/>
        </w:rPr>
        <w:t xml:space="preserve"> retail marijuana establishments are allowed in Dedham. Dr. Teehan added that he strongly advocate</w:t>
      </w:r>
      <w:r w:rsidR="007C6258">
        <w:rPr>
          <w:sz w:val="24"/>
          <w:szCs w:val="24"/>
        </w:rPr>
        <w:t>s</w:t>
      </w:r>
      <w:r>
        <w:rPr>
          <w:sz w:val="24"/>
          <w:szCs w:val="24"/>
        </w:rPr>
        <w:t xml:space="preserve"> voting yes and prohibiting retail marijuana.</w:t>
      </w:r>
    </w:p>
    <w:p w:rsidR="00444A97" w:rsidRDefault="00444A97" w:rsidP="00861541">
      <w:pPr>
        <w:tabs>
          <w:tab w:val="left" w:pos="2010"/>
        </w:tabs>
        <w:spacing w:after="0" w:line="240" w:lineRule="auto"/>
        <w:rPr>
          <w:sz w:val="24"/>
          <w:szCs w:val="24"/>
        </w:rPr>
      </w:pPr>
    </w:p>
    <w:p w:rsidR="00444A97" w:rsidRDefault="00444A97" w:rsidP="00861541">
      <w:pPr>
        <w:tabs>
          <w:tab w:val="left" w:pos="2010"/>
        </w:tabs>
        <w:spacing w:after="0" w:line="240" w:lineRule="auto"/>
        <w:rPr>
          <w:sz w:val="24"/>
          <w:szCs w:val="24"/>
        </w:rPr>
      </w:pPr>
      <w:r>
        <w:rPr>
          <w:sz w:val="24"/>
          <w:szCs w:val="24"/>
        </w:rPr>
        <w:t xml:space="preserve">Mr. </w:t>
      </w:r>
      <w:r w:rsidR="00A85547">
        <w:rPr>
          <w:sz w:val="24"/>
          <w:szCs w:val="24"/>
        </w:rPr>
        <w:t>MacDonald</w:t>
      </w:r>
      <w:r>
        <w:rPr>
          <w:sz w:val="24"/>
          <w:szCs w:val="24"/>
        </w:rPr>
        <w:t xml:space="preserve"> stated that the </w:t>
      </w:r>
      <w:r w:rsidR="003C42DE">
        <w:rPr>
          <w:sz w:val="24"/>
          <w:szCs w:val="24"/>
        </w:rPr>
        <w:t>Board</w:t>
      </w:r>
      <w:r>
        <w:rPr>
          <w:sz w:val="24"/>
          <w:szCs w:val="24"/>
        </w:rPr>
        <w:t xml:space="preserve"> also submitted a </w:t>
      </w:r>
      <w:r w:rsidR="00E25936">
        <w:rPr>
          <w:sz w:val="24"/>
          <w:szCs w:val="24"/>
        </w:rPr>
        <w:t>W</w:t>
      </w:r>
      <w:r>
        <w:rPr>
          <w:sz w:val="24"/>
          <w:szCs w:val="24"/>
        </w:rPr>
        <w:t xml:space="preserve">arrant </w:t>
      </w:r>
      <w:r w:rsidR="00E25936">
        <w:rPr>
          <w:sz w:val="24"/>
          <w:szCs w:val="24"/>
        </w:rPr>
        <w:t>A</w:t>
      </w:r>
      <w:r>
        <w:rPr>
          <w:sz w:val="24"/>
          <w:szCs w:val="24"/>
        </w:rPr>
        <w:t xml:space="preserve">rticle for the </w:t>
      </w:r>
      <w:r w:rsidR="003C42DE">
        <w:rPr>
          <w:sz w:val="24"/>
          <w:szCs w:val="24"/>
        </w:rPr>
        <w:t>Town</w:t>
      </w:r>
      <w:r>
        <w:rPr>
          <w:sz w:val="24"/>
          <w:szCs w:val="24"/>
        </w:rPr>
        <w:t xml:space="preserve"> </w:t>
      </w:r>
      <w:r w:rsidR="007F108B">
        <w:rPr>
          <w:sz w:val="24"/>
          <w:szCs w:val="24"/>
        </w:rPr>
        <w:t>M</w:t>
      </w:r>
      <w:r>
        <w:rPr>
          <w:sz w:val="24"/>
          <w:szCs w:val="24"/>
        </w:rPr>
        <w:t xml:space="preserve">eeting coming up in May, in the event that the ballot question fails, so that the </w:t>
      </w:r>
      <w:r w:rsidR="003C42DE">
        <w:rPr>
          <w:sz w:val="24"/>
          <w:szCs w:val="24"/>
        </w:rPr>
        <w:t>Town</w:t>
      </w:r>
      <w:r>
        <w:rPr>
          <w:sz w:val="24"/>
          <w:szCs w:val="24"/>
        </w:rPr>
        <w:t xml:space="preserve"> is not exposed</w:t>
      </w:r>
      <w:r w:rsidR="001C6109">
        <w:rPr>
          <w:sz w:val="24"/>
          <w:szCs w:val="24"/>
        </w:rPr>
        <w:t xml:space="preserve"> and will have an article that will deal with potential zoning issues.</w:t>
      </w:r>
      <w:r w:rsidR="00233262">
        <w:rPr>
          <w:sz w:val="24"/>
          <w:szCs w:val="24"/>
        </w:rPr>
        <w:t xml:space="preserve"> Mr. </w:t>
      </w:r>
      <w:r w:rsidR="00A85547">
        <w:rPr>
          <w:sz w:val="24"/>
          <w:szCs w:val="24"/>
        </w:rPr>
        <w:t xml:space="preserve">MacDonald </w:t>
      </w:r>
      <w:r w:rsidR="00233262">
        <w:rPr>
          <w:sz w:val="24"/>
          <w:szCs w:val="24"/>
        </w:rPr>
        <w:t xml:space="preserve">continued, saying that the </w:t>
      </w:r>
      <w:r w:rsidR="003C42DE">
        <w:rPr>
          <w:sz w:val="24"/>
          <w:szCs w:val="24"/>
        </w:rPr>
        <w:t>Board</w:t>
      </w:r>
      <w:r w:rsidR="00233262">
        <w:rPr>
          <w:sz w:val="24"/>
          <w:szCs w:val="24"/>
        </w:rPr>
        <w:t xml:space="preserve"> of </w:t>
      </w:r>
      <w:r w:rsidR="003C42DE">
        <w:rPr>
          <w:sz w:val="24"/>
          <w:szCs w:val="24"/>
        </w:rPr>
        <w:t>Selectmen</w:t>
      </w:r>
      <w:r w:rsidR="00233262">
        <w:rPr>
          <w:sz w:val="24"/>
          <w:szCs w:val="24"/>
        </w:rPr>
        <w:t xml:space="preserve"> should work with the </w:t>
      </w:r>
      <w:r w:rsidR="00F57E97">
        <w:rPr>
          <w:sz w:val="24"/>
          <w:szCs w:val="24"/>
        </w:rPr>
        <w:t>P</w:t>
      </w:r>
      <w:r w:rsidR="00233262">
        <w:rPr>
          <w:sz w:val="24"/>
          <w:szCs w:val="24"/>
        </w:rPr>
        <w:t xml:space="preserve">lanning </w:t>
      </w:r>
      <w:r w:rsidR="003C42DE">
        <w:rPr>
          <w:sz w:val="24"/>
          <w:szCs w:val="24"/>
        </w:rPr>
        <w:t>Board</w:t>
      </w:r>
      <w:r w:rsidR="00F57E97">
        <w:rPr>
          <w:sz w:val="24"/>
          <w:szCs w:val="24"/>
        </w:rPr>
        <w:t xml:space="preserve"> as it would be a P</w:t>
      </w:r>
      <w:r w:rsidR="00233262">
        <w:rPr>
          <w:sz w:val="24"/>
          <w:szCs w:val="24"/>
        </w:rPr>
        <w:t xml:space="preserve">lanning </w:t>
      </w:r>
      <w:r w:rsidR="003C42DE">
        <w:rPr>
          <w:sz w:val="24"/>
          <w:szCs w:val="24"/>
        </w:rPr>
        <w:t>Board</w:t>
      </w:r>
      <w:r w:rsidR="00233262">
        <w:rPr>
          <w:sz w:val="24"/>
          <w:szCs w:val="24"/>
        </w:rPr>
        <w:t xml:space="preserve"> article not a </w:t>
      </w:r>
      <w:r w:rsidR="003C42DE">
        <w:rPr>
          <w:sz w:val="24"/>
          <w:szCs w:val="24"/>
        </w:rPr>
        <w:t>Selectmen</w:t>
      </w:r>
      <w:r w:rsidR="00233262">
        <w:rPr>
          <w:sz w:val="24"/>
          <w:szCs w:val="24"/>
        </w:rPr>
        <w:t xml:space="preserve"> article.</w:t>
      </w:r>
    </w:p>
    <w:p w:rsidR="00444A97" w:rsidRDefault="00444A97" w:rsidP="00861541">
      <w:pPr>
        <w:tabs>
          <w:tab w:val="left" w:pos="2010"/>
        </w:tabs>
        <w:spacing w:after="0" w:line="240" w:lineRule="auto"/>
        <w:rPr>
          <w:sz w:val="24"/>
          <w:szCs w:val="24"/>
        </w:rPr>
      </w:pPr>
    </w:p>
    <w:p w:rsidR="00873E0D" w:rsidRDefault="001C7AEE" w:rsidP="00861541">
      <w:pPr>
        <w:tabs>
          <w:tab w:val="left" w:pos="2010"/>
        </w:tabs>
        <w:spacing w:after="0" w:line="240" w:lineRule="auto"/>
        <w:rPr>
          <w:sz w:val="24"/>
          <w:szCs w:val="24"/>
        </w:rPr>
      </w:pP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yes;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r w:rsidR="003A7656">
        <w:rPr>
          <w:rFonts w:cs="Arial"/>
          <w:sz w:val="24"/>
          <w:szCs w:val="24"/>
          <w:lang w:val="en"/>
        </w:rPr>
        <w:t xml:space="preserve"> You</w:t>
      </w:r>
    </w:p>
    <w:p w:rsidR="00873E0D" w:rsidRDefault="00873E0D" w:rsidP="00861541">
      <w:pPr>
        <w:tabs>
          <w:tab w:val="left" w:pos="2010"/>
        </w:tabs>
        <w:spacing w:after="0" w:line="240" w:lineRule="auto"/>
        <w:rPr>
          <w:sz w:val="24"/>
          <w:szCs w:val="24"/>
        </w:rPr>
      </w:pPr>
    </w:p>
    <w:p w:rsidR="0097568D" w:rsidRDefault="004F37A4" w:rsidP="00861541">
      <w:pPr>
        <w:tabs>
          <w:tab w:val="left" w:pos="2010"/>
        </w:tabs>
        <w:spacing w:after="0" w:line="240" w:lineRule="auto"/>
        <w:rPr>
          <w:b/>
          <w:sz w:val="24"/>
          <w:szCs w:val="24"/>
          <w:u w:val="single"/>
        </w:rPr>
      </w:pPr>
      <w:r>
        <w:rPr>
          <w:b/>
          <w:sz w:val="24"/>
          <w:szCs w:val="24"/>
          <w:u w:val="single"/>
        </w:rPr>
        <w:t xml:space="preserve">DISCUSSION </w:t>
      </w:r>
      <w:r w:rsidR="00F852B3">
        <w:rPr>
          <w:b/>
          <w:sz w:val="24"/>
          <w:szCs w:val="24"/>
          <w:u w:val="single"/>
        </w:rPr>
        <w:t xml:space="preserve">&amp; VOTE RE: REQUEST FOR CHANGE OF </w:t>
      </w:r>
      <w:r w:rsidR="00434105">
        <w:rPr>
          <w:b/>
          <w:sz w:val="24"/>
          <w:szCs w:val="24"/>
          <w:u w:val="single"/>
        </w:rPr>
        <w:t>MANAGER</w:t>
      </w:r>
      <w:r w:rsidR="00F852B3">
        <w:rPr>
          <w:b/>
          <w:sz w:val="24"/>
          <w:szCs w:val="24"/>
          <w:u w:val="single"/>
        </w:rPr>
        <w:t xml:space="preserve"> FROM MEGHAN GRAHN TO ZACHARY S. GORDON FOR YARD HOUSE USA, INC., D/B/A YARD HOUSE, 200 LEGACY PLACE</w:t>
      </w:r>
    </w:p>
    <w:p w:rsidR="00C22E37" w:rsidRDefault="00C22E37" w:rsidP="00861541">
      <w:pPr>
        <w:tabs>
          <w:tab w:val="left" w:pos="2010"/>
        </w:tabs>
        <w:spacing w:after="0" w:line="240" w:lineRule="auto"/>
        <w:rPr>
          <w:b/>
          <w:sz w:val="24"/>
          <w:szCs w:val="24"/>
          <w:u w:val="single"/>
        </w:rPr>
      </w:pPr>
    </w:p>
    <w:p w:rsidR="00C22E37" w:rsidRDefault="00C22E37" w:rsidP="00861541">
      <w:pPr>
        <w:tabs>
          <w:tab w:val="left" w:pos="2010"/>
        </w:tabs>
        <w:spacing w:after="0" w:line="240" w:lineRule="auto"/>
        <w:rPr>
          <w:sz w:val="24"/>
          <w:szCs w:val="24"/>
        </w:rPr>
      </w:pPr>
      <w:r>
        <w:rPr>
          <w:sz w:val="24"/>
          <w:szCs w:val="24"/>
        </w:rPr>
        <w:t xml:space="preserve">Mr. </w:t>
      </w:r>
      <w:r w:rsidR="00A85547">
        <w:rPr>
          <w:sz w:val="24"/>
          <w:szCs w:val="24"/>
        </w:rPr>
        <w:t xml:space="preserve">MacDonald </w:t>
      </w:r>
      <w:r>
        <w:rPr>
          <w:sz w:val="24"/>
          <w:szCs w:val="24"/>
        </w:rPr>
        <w:t>recused himself as this matter will go before the ABCC.</w:t>
      </w:r>
    </w:p>
    <w:p w:rsidR="00C22E37" w:rsidRDefault="00C22E37" w:rsidP="00861541">
      <w:pPr>
        <w:tabs>
          <w:tab w:val="left" w:pos="2010"/>
        </w:tabs>
        <w:spacing w:after="0" w:line="240" w:lineRule="auto"/>
        <w:rPr>
          <w:sz w:val="24"/>
          <w:szCs w:val="24"/>
        </w:rPr>
      </w:pPr>
    </w:p>
    <w:p w:rsidR="00C22E37" w:rsidRDefault="001156FB" w:rsidP="00861541">
      <w:pPr>
        <w:tabs>
          <w:tab w:val="left" w:pos="2010"/>
        </w:tabs>
        <w:spacing w:after="0" w:line="240" w:lineRule="auto"/>
        <w:rPr>
          <w:sz w:val="24"/>
          <w:szCs w:val="24"/>
        </w:rPr>
      </w:pPr>
      <w:r>
        <w:rPr>
          <w:sz w:val="24"/>
          <w:szCs w:val="24"/>
        </w:rPr>
        <w:t xml:space="preserve">Dave </w:t>
      </w:r>
      <w:proofErr w:type="spellStart"/>
      <w:r>
        <w:rPr>
          <w:sz w:val="24"/>
          <w:szCs w:val="24"/>
        </w:rPr>
        <w:t>Krumsick</w:t>
      </w:r>
      <w:proofErr w:type="spellEnd"/>
      <w:r>
        <w:rPr>
          <w:sz w:val="24"/>
          <w:szCs w:val="24"/>
        </w:rPr>
        <w:t xml:space="preserve">, attorney, and Zachary Gordon, proposed </w:t>
      </w:r>
      <w:r w:rsidR="00434105">
        <w:rPr>
          <w:sz w:val="24"/>
          <w:szCs w:val="24"/>
        </w:rPr>
        <w:t>Manager</w:t>
      </w:r>
      <w:r>
        <w:rPr>
          <w:sz w:val="24"/>
          <w:szCs w:val="24"/>
        </w:rPr>
        <w:t>, were present before the</w:t>
      </w:r>
      <w:r w:rsidR="00D212B5">
        <w:rPr>
          <w:sz w:val="24"/>
          <w:szCs w:val="24"/>
        </w:rPr>
        <w:t xml:space="preserve"> </w:t>
      </w:r>
      <w:r w:rsidR="003C42DE">
        <w:rPr>
          <w:sz w:val="24"/>
          <w:szCs w:val="24"/>
        </w:rPr>
        <w:t>Board</w:t>
      </w:r>
      <w:r w:rsidR="00D212B5">
        <w:rPr>
          <w:sz w:val="24"/>
          <w:szCs w:val="24"/>
        </w:rPr>
        <w:t xml:space="preserve">. </w:t>
      </w:r>
    </w:p>
    <w:p w:rsidR="00D212B5" w:rsidRDefault="00D212B5" w:rsidP="00861541">
      <w:pPr>
        <w:tabs>
          <w:tab w:val="left" w:pos="2010"/>
        </w:tabs>
        <w:spacing w:after="0" w:line="240" w:lineRule="auto"/>
        <w:rPr>
          <w:sz w:val="24"/>
          <w:szCs w:val="24"/>
        </w:rPr>
      </w:pPr>
    </w:p>
    <w:p w:rsidR="00D212B5" w:rsidRDefault="000F6C91" w:rsidP="00861541">
      <w:pPr>
        <w:tabs>
          <w:tab w:val="left" w:pos="2010"/>
        </w:tabs>
        <w:spacing w:after="0" w:line="240" w:lineRule="auto"/>
        <w:rPr>
          <w:sz w:val="24"/>
          <w:szCs w:val="24"/>
        </w:rPr>
      </w:pPr>
      <w:r>
        <w:rPr>
          <w:sz w:val="24"/>
          <w:szCs w:val="24"/>
        </w:rPr>
        <w:t xml:space="preserve">Mr. </w:t>
      </w:r>
      <w:proofErr w:type="spellStart"/>
      <w:r>
        <w:rPr>
          <w:sz w:val="24"/>
          <w:szCs w:val="24"/>
        </w:rPr>
        <w:t>Krumsick</w:t>
      </w:r>
      <w:proofErr w:type="spellEnd"/>
      <w:r>
        <w:rPr>
          <w:sz w:val="24"/>
          <w:szCs w:val="24"/>
        </w:rPr>
        <w:t xml:space="preserve"> stated that Mr. Gordon has been with </w:t>
      </w:r>
      <w:proofErr w:type="spellStart"/>
      <w:r>
        <w:rPr>
          <w:sz w:val="24"/>
          <w:szCs w:val="24"/>
        </w:rPr>
        <w:t>Yardhouse</w:t>
      </w:r>
      <w:proofErr w:type="spellEnd"/>
      <w:r>
        <w:rPr>
          <w:sz w:val="24"/>
          <w:szCs w:val="24"/>
        </w:rPr>
        <w:t xml:space="preserve"> for almost 5 years, some of the time was spent at the Fenway location, which is a very busy location. Mr. </w:t>
      </w:r>
      <w:proofErr w:type="spellStart"/>
      <w:r>
        <w:rPr>
          <w:sz w:val="24"/>
          <w:szCs w:val="24"/>
        </w:rPr>
        <w:t>Krumsick</w:t>
      </w:r>
      <w:proofErr w:type="spellEnd"/>
      <w:r>
        <w:rPr>
          <w:sz w:val="24"/>
          <w:szCs w:val="24"/>
        </w:rPr>
        <w:t xml:space="preserve"> added that Mr. Gordon is very familiar with the restaurant operations.  Mr. </w:t>
      </w:r>
      <w:proofErr w:type="spellStart"/>
      <w:r>
        <w:rPr>
          <w:sz w:val="24"/>
          <w:szCs w:val="24"/>
        </w:rPr>
        <w:t>Krumsick</w:t>
      </w:r>
      <w:proofErr w:type="spellEnd"/>
      <w:r>
        <w:rPr>
          <w:sz w:val="24"/>
          <w:szCs w:val="24"/>
        </w:rPr>
        <w:t xml:space="preserve"> informed all that prior to working at the Yard House Mr. Gordon was the </w:t>
      </w:r>
      <w:r w:rsidR="00434105">
        <w:rPr>
          <w:sz w:val="24"/>
          <w:szCs w:val="24"/>
        </w:rPr>
        <w:t>Manager</w:t>
      </w:r>
      <w:r w:rsidR="006C039B">
        <w:rPr>
          <w:sz w:val="24"/>
          <w:szCs w:val="24"/>
        </w:rPr>
        <w:t xml:space="preserve"> of R</w:t>
      </w:r>
      <w:r>
        <w:rPr>
          <w:sz w:val="24"/>
          <w:szCs w:val="24"/>
        </w:rPr>
        <w:t xml:space="preserve">ecord for four years at the 99 restaurant in Saugus. Mr. </w:t>
      </w:r>
      <w:proofErr w:type="spellStart"/>
      <w:r>
        <w:rPr>
          <w:sz w:val="24"/>
          <w:szCs w:val="24"/>
        </w:rPr>
        <w:t>Krumsick</w:t>
      </w:r>
      <w:proofErr w:type="spellEnd"/>
      <w:r>
        <w:rPr>
          <w:sz w:val="24"/>
          <w:szCs w:val="24"/>
        </w:rPr>
        <w:t xml:space="preserve"> continued, saying that there were no violations </w:t>
      </w:r>
      <w:r w:rsidR="006C039B">
        <w:rPr>
          <w:sz w:val="24"/>
          <w:szCs w:val="24"/>
        </w:rPr>
        <w:t>while</w:t>
      </w:r>
      <w:r>
        <w:rPr>
          <w:sz w:val="24"/>
          <w:szCs w:val="24"/>
        </w:rPr>
        <w:t xml:space="preserve"> Mr. </w:t>
      </w:r>
      <w:r>
        <w:rPr>
          <w:sz w:val="24"/>
          <w:szCs w:val="24"/>
        </w:rPr>
        <w:lastRenderedPageBreak/>
        <w:t xml:space="preserve">Gordon was </w:t>
      </w:r>
      <w:r w:rsidR="00434105">
        <w:rPr>
          <w:sz w:val="24"/>
          <w:szCs w:val="24"/>
        </w:rPr>
        <w:t>Manager</w:t>
      </w:r>
      <w:r>
        <w:rPr>
          <w:sz w:val="24"/>
          <w:szCs w:val="24"/>
        </w:rPr>
        <w:t xml:space="preserve"> of record.</w:t>
      </w:r>
      <w:r w:rsidR="002B5450">
        <w:rPr>
          <w:sz w:val="24"/>
          <w:szCs w:val="24"/>
        </w:rPr>
        <w:t xml:space="preserve"> Mr. </w:t>
      </w:r>
      <w:proofErr w:type="spellStart"/>
      <w:r w:rsidR="002B5450">
        <w:rPr>
          <w:sz w:val="24"/>
          <w:szCs w:val="24"/>
        </w:rPr>
        <w:t>Krumsick</w:t>
      </w:r>
      <w:proofErr w:type="spellEnd"/>
      <w:r w:rsidR="002B5450">
        <w:rPr>
          <w:sz w:val="24"/>
          <w:szCs w:val="24"/>
        </w:rPr>
        <w:t xml:space="preserve"> stated that internally the Yard House thoroughly vets employees.  </w:t>
      </w:r>
      <w:r w:rsidR="00A04423">
        <w:rPr>
          <w:sz w:val="24"/>
          <w:szCs w:val="24"/>
        </w:rPr>
        <w:t xml:space="preserve">Mr. </w:t>
      </w:r>
      <w:proofErr w:type="spellStart"/>
      <w:r w:rsidR="00A04423">
        <w:rPr>
          <w:sz w:val="24"/>
          <w:szCs w:val="24"/>
        </w:rPr>
        <w:t>Krumsick</w:t>
      </w:r>
      <w:proofErr w:type="spellEnd"/>
      <w:r w:rsidR="00A04423">
        <w:rPr>
          <w:sz w:val="24"/>
          <w:szCs w:val="24"/>
        </w:rPr>
        <w:t xml:space="preserve"> informed the </w:t>
      </w:r>
      <w:r w:rsidR="003C42DE">
        <w:rPr>
          <w:sz w:val="24"/>
          <w:szCs w:val="24"/>
        </w:rPr>
        <w:t>Board</w:t>
      </w:r>
      <w:r w:rsidR="00A04423">
        <w:rPr>
          <w:sz w:val="24"/>
          <w:szCs w:val="24"/>
        </w:rPr>
        <w:t xml:space="preserve"> that Mr. Gordon has a certification with </w:t>
      </w:r>
      <w:proofErr w:type="spellStart"/>
      <w:r w:rsidR="005F41EE">
        <w:rPr>
          <w:sz w:val="24"/>
          <w:szCs w:val="24"/>
        </w:rPr>
        <w:t>ServSafe</w:t>
      </w:r>
      <w:proofErr w:type="spellEnd"/>
      <w:r w:rsidR="005F41EE">
        <w:rPr>
          <w:sz w:val="24"/>
          <w:szCs w:val="24"/>
        </w:rPr>
        <w:t xml:space="preserve"> and Yard House as internal training as well.</w:t>
      </w:r>
    </w:p>
    <w:p w:rsidR="005F41EE" w:rsidRDefault="005F41EE" w:rsidP="00861541">
      <w:pPr>
        <w:tabs>
          <w:tab w:val="left" w:pos="2010"/>
        </w:tabs>
        <w:spacing w:after="0" w:line="240" w:lineRule="auto"/>
        <w:rPr>
          <w:sz w:val="24"/>
          <w:szCs w:val="24"/>
        </w:rPr>
      </w:pPr>
    </w:p>
    <w:p w:rsidR="005F41EE" w:rsidRDefault="00256BB7" w:rsidP="00861541">
      <w:pPr>
        <w:tabs>
          <w:tab w:val="left" w:pos="2010"/>
        </w:tabs>
        <w:spacing w:after="0" w:line="240" w:lineRule="auto"/>
        <w:rPr>
          <w:sz w:val="24"/>
          <w:szCs w:val="24"/>
        </w:rPr>
      </w:pPr>
      <w:r>
        <w:rPr>
          <w:sz w:val="24"/>
          <w:szCs w:val="24"/>
        </w:rPr>
        <w:t>Mr. Keogh asked Mr. Gordon what the Yard House method is for training</w:t>
      </w:r>
      <w:r w:rsidR="00130FE2">
        <w:rPr>
          <w:sz w:val="24"/>
          <w:szCs w:val="24"/>
        </w:rPr>
        <w:t>.</w:t>
      </w:r>
    </w:p>
    <w:p w:rsidR="00130FE2" w:rsidRDefault="00130FE2" w:rsidP="00861541">
      <w:pPr>
        <w:tabs>
          <w:tab w:val="left" w:pos="2010"/>
        </w:tabs>
        <w:spacing w:after="0" w:line="240" w:lineRule="auto"/>
        <w:rPr>
          <w:sz w:val="24"/>
          <w:szCs w:val="24"/>
        </w:rPr>
      </w:pPr>
    </w:p>
    <w:p w:rsidR="00130FE2" w:rsidRDefault="00130FE2" w:rsidP="00861541">
      <w:pPr>
        <w:tabs>
          <w:tab w:val="left" w:pos="2010"/>
        </w:tabs>
        <w:spacing w:after="0" w:line="240" w:lineRule="auto"/>
        <w:rPr>
          <w:sz w:val="24"/>
          <w:szCs w:val="24"/>
        </w:rPr>
      </w:pPr>
      <w:r>
        <w:rPr>
          <w:sz w:val="24"/>
          <w:szCs w:val="24"/>
        </w:rPr>
        <w:t xml:space="preserve">Mr. Gordon stated that Yard House has strict policies and procedures in place for its employees.  Mr. Gordon added that if an employee does not ID a guest under the age of 30, they will be terminated. Mr. Gordon informed the </w:t>
      </w:r>
      <w:r w:rsidR="003C42DE">
        <w:rPr>
          <w:sz w:val="24"/>
          <w:szCs w:val="24"/>
        </w:rPr>
        <w:t>Board</w:t>
      </w:r>
      <w:r>
        <w:rPr>
          <w:sz w:val="24"/>
          <w:szCs w:val="24"/>
        </w:rPr>
        <w:t xml:space="preserve"> that it is Yard House policy to card anyone under the age of 35</w:t>
      </w:r>
      <w:r w:rsidR="00852401">
        <w:rPr>
          <w:sz w:val="24"/>
          <w:szCs w:val="24"/>
        </w:rPr>
        <w:t xml:space="preserve">. Mr. Gordon stated that every team member in Dedham is required to have TIPS or </w:t>
      </w:r>
      <w:proofErr w:type="spellStart"/>
      <w:r w:rsidR="00852401">
        <w:rPr>
          <w:sz w:val="24"/>
          <w:szCs w:val="24"/>
        </w:rPr>
        <w:t>ServSafe</w:t>
      </w:r>
      <w:proofErr w:type="spellEnd"/>
      <w:r w:rsidR="00852401">
        <w:rPr>
          <w:sz w:val="24"/>
          <w:szCs w:val="24"/>
        </w:rPr>
        <w:t xml:space="preserve"> certification prior to renewing the liquor license every year.</w:t>
      </w:r>
    </w:p>
    <w:p w:rsidR="00D212B5" w:rsidRDefault="00D212B5" w:rsidP="00861541">
      <w:pPr>
        <w:tabs>
          <w:tab w:val="left" w:pos="2010"/>
        </w:tabs>
        <w:spacing w:after="0" w:line="240" w:lineRule="auto"/>
        <w:rPr>
          <w:sz w:val="24"/>
          <w:szCs w:val="24"/>
        </w:rPr>
      </w:pPr>
    </w:p>
    <w:p w:rsidR="00D212B5" w:rsidRDefault="00EE2E03" w:rsidP="00861541">
      <w:pPr>
        <w:tabs>
          <w:tab w:val="left" w:pos="2010"/>
        </w:tabs>
        <w:spacing w:after="0" w:line="240" w:lineRule="auto"/>
        <w:rPr>
          <w:sz w:val="24"/>
          <w:szCs w:val="24"/>
        </w:rPr>
      </w:pPr>
      <w:r>
        <w:rPr>
          <w:sz w:val="24"/>
          <w:szCs w:val="24"/>
        </w:rPr>
        <w:t>Mr. Keogh asked Mr. Gordon how long he’d been at the Dedham location.</w:t>
      </w:r>
    </w:p>
    <w:p w:rsidR="00EE2E03" w:rsidRDefault="00EE2E03" w:rsidP="00861541">
      <w:pPr>
        <w:tabs>
          <w:tab w:val="left" w:pos="2010"/>
        </w:tabs>
        <w:spacing w:after="0" w:line="240" w:lineRule="auto"/>
        <w:rPr>
          <w:sz w:val="24"/>
          <w:szCs w:val="24"/>
        </w:rPr>
      </w:pPr>
    </w:p>
    <w:p w:rsidR="00EE2E03" w:rsidRDefault="00EE2E03" w:rsidP="00861541">
      <w:pPr>
        <w:tabs>
          <w:tab w:val="left" w:pos="2010"/>
        </w:tabs>
        <w:spacing w:after="0" w:line="240" w:lineRule="auto"/>
        <w:rPr>
          <w:sz w:val="24"/>
          <w:szCs w:val="24"/>
        </w:rPr>
      </w:pPr>
      <w:r>
        <w:rPr>
          <w:sz w:val="24"/>
          <w:szCs w:val="24"/>
        </w:rPr>
        <w:t>Mr. Gordon answered since the beginning of November and prior to that he worked at the Dedham location for about a year, three years ago.</w:t>
      </w:r>
    </w:p>
    <w:p w:rsidR="00EE2E03" w:rsidRDefault="00EE2E03" w:rsidP="00861541">
      <w:pPr>
        <w:tabs>
          <w:tab w:val="left" w:pos="2010"/>
        </w:tabs>
        <w:spacing w:after="0" w:line="240" w:lineRule="auto"/>
        <w:rPr>
          <w:sz w:val="24"/>
          <w:szCs w:val="24"/>
        </w:rPr>
      </w:pPr>
    </w:p>
    <w:p w:rsidR="00EE2E03" w:rsidRDefault="00EE2E03" w:rsidP="00861541">
      <w:pPr>
        <w:tabs>
          <w:tab w:val="left" w:pos="2010"/>
        </w:tabs>
        <w:spacing w:after="0" w:line="240" w:lineRule="auto"/>
        <w:rPr>
          <w:sz w:val="24"/>
          <w:szCs w:val="24"/>
        </w:rPr>
      </w:pPr>
      <w:r>
        <w:rPr>
          <w:sz w:val="24"/>
          <w:szCs w:val="24"/>
        </w:rPr>
        <w:t>Mr. Keogh asked Mr. Gordon what his prior position was.</w:t>
      </w:r>
    </w:p>
    <w:p w:rsidR="00EE2E03" w:rsidRDefault="00EE2E03" w:rsidP="00861541">
      <w:pPr>
        <w:tabs>
          <w:tab w:val="left" w:pos="2010"/>
        </w:tabs>
        <w:spacing w:after="0" w:line="240" w:lineRule="auto"/>
        <w:rPr>
          <w:sz w:val="24"/>
          <w:szCs w:val="24"/>
        </w:rPr>
      </w:pPr>
    </w:p>
    <w:p w:rsidR="00EE2E03" w:rsidRDefault="009F3317" w:rsidP="00861541">
      <w:pPr>
        <w:tabs>
          <w:tab w:val="left" w:pos="2010"/>
        </w:tabs>
        <w:spacing w:after="0" w:line="240" w:lineRule="auto"/>
        <w:rPr>
          <w:sz w:val="24"/>
          <w:szCs w:val="24"/>
        </w:rPr>
      </w:pPr>
      <w:r>
        <w:rPr>
          <w:sz w:val="24"/>
          <w:szCs w:val="24"/>
        </w:rPr>
        <w:t>Mr. Gordon answered A</w:t>
      </w:r>
      <w:r w:rsidR="00EE2E03">
        <w:rPr>
          <w:sz w:val="24"/>
          <w:szCs w:val="24"/>
        </w:rPr>
        <w:t xml:space="preserve">ssociate </w:t>
      </w:r>
      <w:r>
        <w:rPr>
          <w:sz w:val="24"/>
          <w:szCs w:val="24"/>
        </w:rPr>
        <w:t>G</w:t>
      </w:r>
      <w:r w:rsidR="00EE2E03">
        <w:rPr>
          <w:sz w:val="24"/>
          <w:szCs w:val="24"/>
        </w:rPr>
        <w:t xml:space="preserve">eneral </w:t>
      </w:r>
      <w:r w:rsidR="00434105">
        <w:rPr>
          <w:sz w:val="24"/>
          <w:szCs w:val="24"/>
        </w:rPr>
        <w:t>Manager</w:t>
      </w:r>
      <w:r w:rsidR="00EE2E03">
        <w:rPr>
          <w:sz w:val="24"/>
          <w:szCs w:val="24"/>
        </w:rPr>
        <w:t>.</w:t>
      </w:r>
    </w:p>
    <w:p w:rsidR="00EE2E03" w:rsidRDefault="00EE2E03" w:rsidP="00861541">
      <w:pPr>
        <w:tabs>
          <w:tab w:val="left" w:pos="2010"/>
        </w:tabs>
        <w:spacing w:after="0" w:line="240" w:lineRule="auto"/>
        <w:rPr>
          <w:sz w:val="24"/>
          <w:szCs w:val="24"/>
        </w:rPr>
      </w:pPr>
    </w:p>
    <w:p w:rsidR="00EE2E03" w:rsidRDefault="00EE2E03" w:rsidP="00861541">
      <w:pPr>
        <w:tabs>
          <w:tab w:val="left" w:pos="2010"/>
        </w:tabs>
        <w:spacing w:after="0" w:line="240" w:lineRule="auto"/>
        <w:rPr>
          <w:sz w:val="24"/>
          <w:szCs w:val="24"/>
        </w:rPr>
      </w:pPr>
      <w:r>
        <w:rPr>
          <w:sz w:val="24"/>
          <w:szCs w:val="24"/>
        </w:rPr>
        <w:t>Mr. Keogh asked Mr. Gordon how that differs from what his position is now.</w:t>
      </w:r>
    </w:p>
    <w:p w:rsidR="00EE2E03" w:rsidRDefault="00EE2E03" w:rsidP="00861541">
      <w:pPr>
        <w:tabs>
          <w:tab w:val="left" w:pos="2010"/>
        </w:tabs>
        <w:spacing w:after="0" w:line="240" w:lineRule="auto"/>
        <w:rPr>
          <w:sz w:val="24"/>
          <w:szCs w:val="24"/>
        </w:rPr>
      </w:pPr>
    </w:p>
    <w:p w:rsidR="00EE2E03" w:rsidRPr="00C22E37" w:rsidRDefault="00EE2E03" w:rsidP="00861541">
      <w:pPr>
        <w:tabs>
          <w:tab w:val="left" w:pos="2010"/>
        </w:tabs>
        <w:spacing w:after="0" w:line="240" w:lineRule="auto"/>
        <w:rPr>
          <w:sz w:val="24"/>
          <w:szCs w:val="24"/>
        </w:rPr>
      </w:pPr>
      <w:r>
        <w:rPr>
          <w:sz w:val="24"/>
          <w:szCs w:val="24"/>
        </w:rPr>
        <w:t xml:space="preserve">Mr. Gordon answered that he oversees all operations for the restaurant.  </w:t>
      </w:r>
    </w:p>
    <w:p w:rsidR="00C22E37" w:rsidRDefault="00C22E37" w:rsidP="00861541">
      <w:pPr>
        <w:tabs>
          <w:tab w:val="left" w:pos="2010"/>
        </w:tabs>
        <w:spacing w:after="0" w:line="240" w:lineRule="auto"/>
        <w:rPr>
          <w:b/>
          <w:sz w:val="24"/>
          <w:szCs w:val="24"/>
          <w:u w:val="single"/>
        </w:rPr>
      </w:pPr>
    </w:p>
    <w:p w:rsidR="00C22E37" w:rsidRPr="008A0B9A" w:rsidRDefault="008A0B9A" w:rsidP="00861541">
      <w:pPr>
        <w:tabs>
          <w:tab w:val="left" w:pos="2010"/>
        </w:tabs>
        <w:spacing w:after="0" w:line="240" w:lineRule="auto"/>
        <w:rPr>
          <w:sz w:val="24"/>
          <w:szCs w:val="24"/>
        </w:rPr>
      </w:pPr>
      <w:r w:rsidRPr="008A0B9A">
        <w:rPr>
          <w:sz w:val="24"/>
          <w:szCs w:val="24"/>
        </w:rPr>
        <w:t xml:space="preserve">Mr. Butler asked Mr. Gordon if he </w:t>
      </w:r>
      <w:r w:rsidR="00FC0BEC">
        <w:rPr>
          <w:sz w:val="24"/>
          <w:szCs w:val="24"/>
        </w:rPr>
        <w:t>has</w:t>
      </w:r>
      <w:r w:rsidRPr="008A0B9A">
        <w:rPr>
          <w:sz w:val="24"/>
          <w:szCs w:val="24"/>
        </w:rPr>
        <w:t xml:space="preserve"> read the rules and regulations pertaining to the service of alcohol in Dedham.</w:t>
      </w:r>
    </w:p>
    <w:p w:rsidR="00C22E37" w:rsidRDefault="00C22E37" w:rsidP="00861541">
      <w:pPr>
        <w:tabs>
          <w:tab w:val="left" w:pos="2010"/>
        </w:tabs>
        <w:spacing w:after="0" w:line="240" w:lineRule="auto"/>
        <w:rPr>
          <w:b/>
          <w:sz w:val="24"/>
          <w:szCs w:val="24"/>
          <w:u w:val="single"/>
        </w:rPr>
      </w:pPr>
    </w:p>
    <w:p w:rsidR="008A0B9A" w:rsidRDefault="008A0B9A" w:rsidP="00861541">
      <w:pPr>
        <w:tabs>
          <w:tab w:val="left" w:pos="2010"/>
        </w:tabs>
        <w:spacing w:after="0" w:line="240" w:lineRule="auto"/>
        <w:rPr>
          <w:sz w:val="24"/>
          <w:szCs w:val="24"/>
        </w:rPr>
      </w:pPr>
      <w:r w:rsidRPr="008A0B9A">
        <w:rPr>
          <w:sz w:val="24"/>
          <w:szCs w:val="24"/>
        </w:rPr>
        <w:t>Mr. Gordon answered yes.</w:t>
      </w:r>
    </w:p>
    <w:p w:rsidR="00B53E7B" w:rsidRDefault="00B53E7B" w:rsidP="00861541">
      <w:pPr>
        <w:tabs>
          <w:tab w:val="left" w:pos="2010"/>
        </w:tabs>
        <w:spacing w:after="0" w:line="240" w:lineRule="auto"/>
        <w:rPr>
          <w:sz w:val="24"/>
          <w:szCs w:val="24"/>
        </w:rPr>
      </w:pPr>
    </w:p>
    <w:p w:rsidR="00B53E7B" w:rsidRDefault="00B53E7B" w:rsidP="00861541">
      <w:pPr>
        <w:tabs>
          <w:tab w:val="left" w:pos="2010"/>
        </w:tabs>
        <w:spacing w:after="0" w:line="240" w:lineRule="auto"/>
        <w:rPr>
          <w:sz w:val="24"/>
          <w:szCs w:val="24"/>
        </w:rPr>
      </w:pPr>
      <w:r>
        <w:rPr>
          <w:sz w:val="24"/>
          <w:szCs w:val="24"/>
        </w:rPr>
        <w:t xml:space="preserve">Mr. Butler asked Mr. Gordon how he handles a person </w:t>
      </w:r>
      <w:r w:rsidR="00C21ADC">
        <w:rPr>
          <w:sz w:val="24"/>
          <w:szCs w:val="24"/>
        </w:rPr>
        <w:t>who has</w:t>
      </w:r>
      <w:r>
        <w:rPr>
          <w:sz w:val="24"/>
          <w:szCs w:val="24"/>
        </w:rPr>
        <w:t xml:space="preserve"> had too much to drink.</w:t>
      </w:r>
    </w:p>
    <w:p w:rsidR="00B53E7B" w:rsidRDefault="00B53E7B" w:rsidP="00861541">
      <w:pPr>
        <w:tabs>
          <w:tab w:val="left" w:pos="2010"/>
        </w:tabs>
        <w:spacing w:after="0" w:line="240" w:lineRule="auto"/>
        <w:rPr>
          <w:sz w:val="24"/>
          <w:szCs w:val="24"/>
        </w:rPr>
      </w:pPr>
    </w:p>
    <w:p w:rsidR="00B53E7B" w:rsidRDefault="00B53E7B" w:rsidP="00861541">
      <w:pPr>
        <w:tabs>
          <w:tab w:val="left" w:pos="2010"/>
        </w:tabs>
        <w:spacing w:after="0" w:line="240" w:lineRule="auto"/>
        <w:rPr>
          <w:sz w:val="24"/>
          <w:szCs w:val="24"/>
        </w:rPr>
      </w:pPr>
      <w:r>
        <w:rPr>
          <w:sz w:val="24"/>
          <w:szCs w:val="24"/>
        </w:rPr>
        <w:t xml:space="preserve">Mr. Gordon stated that the bartenders and servers are trained to do a green light, yellow light, red light system and whenever they think a patron may be in question they will get a </w:t>
      </w:r>
      <w:r w:rsidR="00434105">
        <w:rPr>
          <w:sz w:val="24"/>
          <w:szCs w:val="24"/>
        </w:rPr>
        <w:t>Manager</w:t>
      </w:r>
      <w:r>
        <w:rPr>
          <w:sz w:val="24"/>
          <w:szCs w:val="24"/>
        </w:rPr>
        <w:t xml:space="preserve"> involved. Mr. Gordon added that the </w:t>
      </w:r>
      <w:r w:rsidR="00434105">
        <w:rPr>
          <w:sz w:val="24"/>
          <w:szCs w:val="24"/>
        </w:rPr>
        <w:t>Manager</w:t>
      </w:r>
      <w:r>
        <w:rPr>
          <w:sz w:val="24"/>
          <w:szCs w:val="24"/>
        </w:rPr>
        <w:t xml:space="preserve"> will keep an eye on the patron and if needed will go over to have a conversation with them </w:t>
      </w:r>
      <w:r w:rsidR="00C807D2">
        <w:rPr>
          <w:sz w:val="24"/>
          <w:szCs w:val="24"/>
        </w:rPr>
        <w:t xml:space="preserve">that they would no longer be serving them alcohol.  Mr. Gordon informed the </w:t>
      </w:r>
      <w:r w:rsidR="003C42DE">
        <w:rPr>
          <w:sz w:val="24"/>
          <w:szCs w:val="24"/>
        </w:rPr>
        <w:t>Board</w:t>
      </w:r>
      <w:r w:rsidR="00C807D2">
        <w:rPr>
          <w:sz w:val="24"/>
          <w:szCs w:val="24"/>
        </w:rPr>
        <w:t xml:space="preserve"> that they would offer them soda, coffee or food and offer to get them a ride home.</w:t>
      </w:r>
    </w:p>
    <w:p w:rsidR="002841CD" w:rsidRDefault="002841CD" w:rsidP="00861541">
      <w:pPr>
        <w:tabs>
          <w:tab w:val="left" w:pos="2010"/>
        </w:tabs>
        <w:spacing w:after="0" w:line="240" w:lineRule="auto"/>
        <w:rPr>
          <w:sz w:val="24"/>
          <w:szCs w:val="24"/>
        </w:rPr>
      </w:pPr>
    </w:p>
    <w:p w:rsidR="002841CD" w:rsidRDefault="002841CD" w:rsidP="00861541">
      <w:pPr>
        <w:tabs>
          <w:tab w:val="left" w:pos="2010"/>
        </w:tabs>
        <w:spacing w:after="0" w:line="240" w:lineRule="auto"/>
        <w:rPr>
          <w:sz w:val="24"/>
          <w:szCs w:val="24"/>
        </w:rPr>
      </w:pPr>
      <w:r>
        <w:rPr>
          <w:sz w:val="24"/>
          <w:szCs w:val="24"/>
        </w:rPr>
        <w:t>Mr. Butler</w:t>
      </w:r>
      <w:r w:rsidR="00676B68">
        <w:rPr>
          <w:sz w:val="24"/>
          <w:szCs w:val="24"/>
        </w:rPr>
        <w:t xml:space="preserve"> stated that as far as he knows, </w:t>
      </w:r>
      <w:r w:rsidR="009C0259">
        <w:rPr>
          <w:sz w:val="24"/>
          <w:szCs w:val="24"/>
        </w:rPr>
        <w:t>Yard House has been in L</w:t>
      </w:r>
      <w:r>
        <w:rPr>
          <w:sz w:val="24"/>
          <w:szCs w:val="24"/>
        </w:rPr>
        <w:t xml:space="preserve">egacy </w:t>
      </w:r>
      <w:r w:rsidR="009C0259">
        <w:rPr>
          <w:sz w:val="24"/>
          <w:szCs w:val="24"/>
        </w:rPr>
        <w:t>P</w:t>
      </w:r>
      <w:r>
        <w:rPr>
          <w:sz w:val="24"/>
          <w:szCs w:val="24"/>
        </w:rPr>
        <w:t>lace</w:t>
      </w:r>
      <w:r w:rsidR="00676B68">
        <w:rPr>
          <w:sz w:val="24"/>
          <w:szCs w:val="24"/>
        </w:rPr>
        <w:t xml:space="preserve"> </w:t>
      </w:r>
      <w:r w:rsidR="009C0259">
        <w:rPr>
          <w:sz w:val="24"/>
          <w:szCs w:val="24"/>
        </w:rPr>
        <w:t>f</w:t>
      </w:r>
      <w:r w:rsidR="00676B68">
        <w:rPr>
          <w:sz w:val="24"/>
          <w:szCs w:val="24"/>
        </w:rPr>
        <w:t>or nine years and</w:t>
      </w:r>
      <w:r>
        <w:rPr>
          <w:sz w:val="24"/>
          <w:szCs w:val="24"/>
        </w:rPr>
        <w:t xml:space="preserve"> there have been no violations.</w:t>
      </w:r>
    </w:p>
    <w:p w:rsidR="00D3465E" w:rsidRDefault="00D3465E" w:rsidP="00861541">
      <w:pPr>
        <w:tabs>
          <w:tab w:val="left" w:pos="2010"/>
        </w:tabs>
        <w:spacing w:after="0" w:line="240" w:lineRule="auto"/>
        <w:rPr>
          <w:sz w:val="24"/>
          <w:szCs w:val="24"/>
        </w:rPr>
      </w:pPr>
    </w:p>
    <w:p w:rsidR="00D3465E" w:rsidRDefault="00EB743E" w:rsidP="00861541">
      <w:pPr>
        <w:tabs>
          <w:tab w:val="left" w:pos="2010"/>
        </w:tabs>
        <w:spacing w:after="0" w:line="240" w:lineRule="auto"/>
        <w:rPr>
          <w:sz w:val="24"/>
          <w:szCs w:val="24"/>
        </w:rPr>
      </w:pPr>
      <w:r>
        <w:rPr>
          <w:sz w:val="24"/>
          <w:szCs w:val="24"/>
        </w:rPr>
        <w:t xml:space="preserve">Mr. Guilfoyle asked Mr. Gordon if he reached out to Deputy </w:t>
      </w:r>
      <w:r w:rsidR="00E84925">
        <w:rPr>
          <w:sz w:val="24"/>
          <w:szCs w:val="24"/>
        </w:rPr>
        <w:t>C</w:t>
      </w:r>
      <w:r>
        <w:rPr>
          <w:sz w:val="24"/>
          <w:szCs w:val="24"/>
        </w:rPr>
        <w:t xml:space="preserve">hief Buckley the </w:t>
      </w:r>
      <w:r w:rsidR="00E84925">
        <w:rPr>
          <w:sz w:val="24"/>
          <w:szCs w:val="24"/>
        </w:rPr>
        <w:t>A</w:t>
      </w:r>
      <w:r>
        <w:rPr>
          <w:sz w:val="24"/>
          <w:szCs w:val="24"/>
        </w:rPr>
        <w:t xml:space="preserve">lcohol </w:t>
      </w:r>
      <w:r w:rsidR="00E84925">
        <w:rPr>
          <w:sz w:val="24"/>
          <w:szCs w:val="24"/>
        </w:rPr>
        <w:t>E</w:t>
      </w:r>
      <w:r>
        <w:rPr>
          <w:sz w:val="24"/>
          <w:szCs w:val="24"/>
        </w:rPr>
        <w:t xml:space="preserve">nforcement </w:t>
      </w:r>
      <w:r w:rsidR="00E84925">
        <w:rPr>
          <w:sz w:val="24"/>
          <w:szCs w:val="24"/>
        </w:rPr>
        <w:t>O</w:t>
      </w:r>
      <w:r>
        <w:rPr>
          <w:sz w:val="24"/>
          <w:szCs w:val="24"/>
        </w:rPr>
        <w:t>fficer.</w:t>
      </w:r>
    </w:p>
    <w:p w:rsidR="00EB743E" w:rsidRDefault="00EB743E" w:rsidP="00861541">
      <w:pPr>
        <w:tabs>
          <w:tab w:val="left" w:pos="2010"/>
        </w:tabs>
        <w:spacing w:after="0" w:line="240" w:lineRule="auto"/>
        <w:rPr>
          <w:sz w:val="24"/>
          <w:szCs w:val="24"/>
        </w:rPr>
      </w:pPr>
    </w:p>
    <w:p w:rsidR="00EB743E" w:rsidRDefault="00EB743E" w:rsidP="00861541">
      <w:pPr>
        <w:tabs>
          <w:tab w:val="left" w:pos="2010"/>
        </w:tabs>
        <w:spacing w:after="0" w:line="240" w:lineRule="auto"/>
        <w:rPr>
          <w:sz w:val="24"/>
          <w:szCs w:val="24"/>
        </w:rPr>
      </w:pPr>
      <w:r>
        <w:rPr>
          <w:sz w:val="24"/>
          <w:szCs w:val="24"/>
        </w:rPr>
        <w:t>Mr. Gordon answered no.</w:t>
      </w:r>
    </w:p>
    <w:p w:rsidR="00EB743E" w:rsidRDefault="00EB743E" w:rsidP="00861541">
      <w:pPr>
        <w:tabs>
          <w:tab w:val="left" w:pos="2010"/>
        </w:tabs>
        <w:spacing w:after="0" w:line="240" w:lineRule="auto"/>
        <w:rPr>
          <w:sz w:val="24"/>
          <w:szCs w:val="24"/>
        </w:rPr>
      </w:pPr>
    </w:p>
    <w:p w:rsidR="00EB743E" w:rsidRPr="008A0B9A" w:rsidRDefault="00EB743E" w:rsidP="00861541">
      <w:pPr>
        <w:tabs>
          <w:tab w:val="left" w:pos="2010"/>
        </w:tabs>
        <w:spacing w:after="0" w:line="240" w:lineRule="auto"/>
        <w:rPr>
          <w:sz w:val="24"/>
          <w:szCs w:val="24"/>
        </w:rPr>
      </w:pPr>
      <w:r>
        <w:rPr>
          <w:sz w:val="24"/>
          <w:szCs w:val="24"/>
        </w:rPr>
        <w:t>Mr. Guilfoyle suggested that Mr. Gordon reach out to him.</w:t>
      </w:r>
    </w:p>
    <w:p w:rsidR="00C22E37" w:rsidRPr="008A0B9A" w:rsidRDefault="00C22E37" w:rsidP="00861541">
      <w:pPr>
        <w:tabs>
          <w:tab w:val="left" w:pos="2010"/>
        </w:tabs>
        <w:spacing w:after="0" w:line="240" w:lineRule="auto"/>
        <w:rPr>
          <w:sz w:val="24"/>
          <w:szCs w:val="24"/>
        </w:rPr>
      </w:pPr>
    </w:p>
    <w:p w:rsidR="00C22E37" w:rsidRDefault="00C22E37" w:rsidP="00861541">
      <w:pPr>
        <w:tabs>
          <w:tab w:val="left" w:pos="2010"/>
        </w:tabs>
        <w:spacing w:after="0" w:line="240" w:lineRule="auto"/>
        <w:rPr>
          <w:sz w:val="24"/>
          <w:szCs w:val="24"/>
        </w:rPr>
      </w:pPr>
    </w:p>
    <w:p w:rsidR="00E02B93" w:rsidRDefault="00E02B93" w:rsidP="00E02B93">
      <w:pPr>
        <w:tabs>
          <w:tab w:val="left" w:pos="2010"/>
        </w:tabs>
        <w:spacing w:after="0" w:line="240" w:lineRule="auto"/>
        <w:rPr>
          <w:sz w:val="24"/>
          <w:szCs w:val="24"/>
        </w:rPr>
      </w:pPr>
      <w:r>
        <w:rPr>
          <w:sz w:val="24"/>
          <w:szCs w:val="24"/>
        </w:rPr>
        <w:t xml:space="preserve">Mr. Guilfoyle moved approval of the request of change of </w:t>
      </w:r>
      <w:r w:rsidR="00434105">
        <w:rPr>
          <w:sz w:val="24"/>
          <w:szCs w:val="24"/>
        </w:rPr>
        <w:t>Manager</w:t>
      </w:r>
      <w:r>
        <w:rPr>
          <w:sz w:val="24"/>
          <w:szCs w:val="24"/>
        </w:rPr>
        <w:t xml:space="preserve"> to Zachary S Gordon; seconded by Mr. Keogh.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w:t>
      </w:r>
      <w:r w:rsidR="004B0135">
        <w:rPr>
          <w:rFonts w:cs="Arial"/>
          <w:sz w:val="24"/>
          <w:szCs w:val="24"/>
          <w:lang w:val="en"/>
        </w:rPr>
        <w:t xml:space="preserve">yes; Mr. Guilfoyle, yes; Mr. </w:t>
      </w:r>
      <w:r w:rsidR="00A85547">
        <w:rPr>
          <w:rFonts w:cs="Arial"/>
          <w:sz w:val="24"/>
          <w:szCs w:val="24"/>
          <w:lang w:val="en"/>
        </w:rPr>
        <w:t>MacDonald</w:t>
      </w:r>
      <w:r w:rsidRPr="0097452F">
        <w:rPr>
          <w:rFonts w:cs="Arial"/>
          <w:sz w:val="24"/>
          <w:szCs w:val="24"/>
          <w:lang w:val="en"/>
        </w:rPr>
        <w:t xml:space="preserve">, </w:t>
      </w:r>
      <w:r>
        <w:rPr>
          <w:rFonts w:cs="Arial"/>
          <w:sz w:val="24"/>
          <w:szCs w:val="24"/>
          <w:lang w:val="en"/>
        </w:rPr>
        <w:t>abstained.</w:t>
      </w:r>
    </w:p>
    <w:p w:rsidR="00E02B93" w:rsidRPr="008A0B9A" w:rsidRDefault="00E02B93" w:rsidP="00861541">
      <w:pPr>
        <w:tabs>
          <w:tab w:val="left" w:pos="2010"/>
        </w:tabs>
        <w:spacing w:after="0" w:line="240" w:lineRule="auto"/>
        <w:rPr>
          <w:sz w:val="24"/>
          <w:szCs w:val="24"/>
        </w:rPr>
      </w:pPr>
    </w:p>
    <w:p w:rsidR="00AF4BF6" w:rsidRDefault="009D744B" w:rsidP="00861541">
      <w:pPr>
        <w:tabs>
          <w:tab w:val="left" w:pos="2010"/>
        </w:tabs>
        <w:spacing w:after="0" w:line="240" w:lineRule="auto"/>
        <w:rPr>
          <w:rFonts w:cs="Arial"/>
          <w:b/>
          <w:sz w:val="24"/>
          <w:szCs w:val="24"/>
          <w:u w:val="single"/>
          <w:lang w:val="en"/>
        </w:rPr>
      </w:pPr>
      <w:r>
        <w:rPr>
          <w:rFonts w:cs="Arial"/>
          <w:b/>
          <w:sz w:val="24"/>
          <w:szCs w:val="24"/>
          <w:u w:val="single"/>
          <w:lang w:val="en"/>
        </w:rPr>
        <w:t>DISCUSSION &amp; VOTE RE: APPOINTMENT OF RETIRED FIRE CHIEF JAMES DRISCOLL TO THE INSURANCE ADVISORY COMMITTEE</w:t>
      </w:r>
    </w:p>
    <w:p w:rsidR="009D744B" w:rsidRDefault="009D744B" w:rsidP="00861541">
      <w:pPr>
        <w:tabs>
          <w:tab w:val="left" w:pos="2010"/>
        </w:tabs>
        <w:spacing w:after="0" w:line="240" w:lineRule="auto"/>
        <w:rPr>
          <w:rFonts w:cs="Arial"/>
          <w:b/>
          <w:sz w:val="24"/>
          <w:szCs w:val="24"/>
          <w:u w:val="single"/>
          <w:lang w:val="en"/>
        </w:rPr>
      </w:pPr>
    </w:p>
    <w:p w:rsidR="00DF0CD9" w:rsidRPr="00DF0CD9" w:rsidRDefault="00DF0CD9" w:rsidP="00861541">
      <w:pPr>
        <w:tabs>
          <w:tab w:val="left" w:pos="2010"/>
        </w:tabs>
        <w:spacing w:after="0" w:line="240" w:lineRule="auto"/>
        <w:rPr>
          <w:rFonts w:cs="Arial"/>
          <w:sz w:val="24"/>
          <w:szCs w:val="24"/>
          <w:lang w:val="en"/>
        </w:rPr>
      </w:pPr>
    </w:p>
    <w:p w:rsidR="000D4852" w:rsidRDefault="000D4852" w:rsidP="00861541">
      <w:pPr>
        <w:tabs>
          <w:tab w:val="left" w:pos="2010"/>
        </w:tabs>
        <w:spacing w:after="0" w:line="240" w:lineRule="auto"/>
        <w:rPr>
          <w:rFonts w:cs="Arial"/>
          <w:sz w:val="24"/>
          <w:szCs w:val="24"/>
          <w:lang w:val="en"/>
        </w:rPr>
      </w:pPr>
      <w:r>
        <w:rPr>
          <w:rFonts w:cs="Arial"/>
          <w:sz w:val="24"/>
          <w:szCs w:val="24"/>
          <w:lang w:val="en"/>
        </w:rPr>
        <w:t xml:space="preserve">Miriam Johnson, </w:t>
      </w:r>
      <w:r w:rsidR="00F93DF2">
        <w:rPr>
          <w:rFonts w:cs="Arial"/>
          <w:sz w:val="24"/>
          <w:szCs w:val="24"/>
          <w:lang w:val="en"/>
        </w:rPr>
        <w:t>H</w:t>
      </w:r>
      <w:r>
        <w:rPr>
          <w:rFonts w:cs="Arial"/>
          <w:sz w:val="24"/>
          <w:szCs w:val="24"/>
          <w:lang w:val="en"/>
        </w:rPr>
        <w:t xml:space="preserve">uman </w:t>
      </w:r>
      <w:r w:rsidR="00F93DF2">
        <w:rPr>
          <w:rFonts w:cs="Arial"/>
          <w:sz w:val="24"/>
          <w:szCs w:val="24"/>
          <w:lang w:val="en"/>
        </w:rPr>
        <w:t>Resources D</w:t>
      </w:r>
      <w:r>
        <w:rPr>
          <w:rFonts w:cs="Arial"/>
          <w:sz w:val="24"/>
          <w:szCs w:val="24"/>
          <w:lang w:val="en"/>
        </w:rPr>
        <w:t>irector</w:t>
      </w:r>
      <w:r w:rsidR="00A55CEF">
        <w:rPr>
          <w:rFonts w:cs="Arial"/>
          <w:sz w:val="24"/>
          <w:szCs w:val="24"/>
          <w:lang w:val="en"/>
        </w:rPr>
        <w:t xml:space="preserve"> for the</w:t>
      </w:r>
      <w:r>
        <w:rPr>
          <w:rFonts w:cs="Arial"/>
          <w:sz w:val="24"/>
          <w:szCs w:val="24"/>
          <w:lang w:val="en"/>
        </w:rPr>
        <w:t xml:space="preserve"> </w:t>
      </w:r>
      <w:r w:rsidR="003C42DE">
        <w:rPr>
          <w:rFonts w:cs="Arial"/>
          <w:sz w:val="24"/>
          <w:szCs w:val="24"/>
          <w:lang w:val="en"/>
        </w:rPr>
        <w:t>Town</w:t>
      </w:r>
      <w:r>
        <w:rPr>
          <w:rFonts w:cs="Arial"/>
          <w:sz w:val="24"/>
          <w:szCs w:val="24"/>
          <w:lang w:val="en"/>
        </w:rPr>
        <w:t xml:space="preserve"> of Dedham, submitted the following request:</w:t>
      </w:r>
    </w:p>
    <w:p w:rsidR="000D4852" w:rsidRDefault="000D4852" w:rsidP="00861541">
      <w:pPr>
        <w:tabs>
          <w:tab w:val="left" w:pos="2010"/>
        </w:tabs>
        <w:spacing w:after="0" w:line="240" w:lineRule="auto"/>
        <w:rPr>
          <w:rFonts w:cs="Arial"/>
          <w:sz w:val="24"/>
          <w:szCs w:val="24"/>
          <w:lang w:val="en"/>
        </w:rPr>
      </w:pPr>
    </w:p>
    <w:p w:rsidR="000D4852" w:rsidRDefault="000D4852" w:rsidP="00861541">
      <w:pPr>
        <w:tabs>
          <w:tab w:val="left" w:pos="2010"/>
        </w:tabs>
        <w:spacing w:after="0" w:line="240" w:lineRule="auto"/>
        <w:rPr>
          <w:rFonts w:cs="Arial"/>
          <w:sz w:val="24"/>
          <w:szCs w:val="24"/>
          <w:lang w:val="en"/>
        </w:rPr>
      </w:pPr>
      <w:r>
        <w:rPr>
          <w:rFonts w:cs="Arial"/>
          <w:sz w:val="24"/>
          <w:szCs w:val="24"/>
          <w:lang w:val="en"/>
        </w:rPr>
        <w:t xml:space="preserve">As we prepare to kick off the Section 21 – 23 process to move employees from the </w:t>
      </w:r>
      <w:r w:rsidR="00176F60">
        <w:rPr>
          <w:rFonts w:cs="Arial"/>
          <w:sz w:val="24"/>
          <w:szCs w:val="24"/>
          <w:lang w:val="en"/>
        </w:rPr>
        <w:t>R</w:t>
      </w:r>
      <w:r>
        <w:rPr>
          <w:rFonts w:cs="Arial"/>
          <w:sz w:val="24"/>
          <w:szCs w:val="24"/>
          <w:lang w:val="en"/>
        </w:rPr>
        <w:t xml:space="preserve">ate </w:t>
      </w:r>
      <w:r w:rsidR="00176F60">
        <w:rPr>
          <w:rFonts w:cs="Arial"/>
          <w:sz w:val="24"/>
          <w:szCs w:val="24"/>
          <w:lang w:val="en"/>
        </w:rPr>
        <w:t>S</w:t>
      </w:r>
      <w:r>
        <w:rPr>
          <w:rFonts w:cs="Arial"/>
          <w:sz w:val="24"/>
          <w:szCs w:val="24"/>
          <w:lang w:val="en"/>
        </w:rPr>
        <w:t xml:space="preserve">aver plans for the </w:t>
      </w:r>
      <w:r w:rsidR="00B31968">
        <w:rPr>
          <w:rFonts w:cs="Arial"/>
          <w:sz w:val="24"/>
          <w:szCs w:val="24"/>
          <w:lang w:val="en"/>
        </w:rPr>
        <w:t>B</w:t>
      </w:r>
      <w:r w:rsidR="006B3B38">
        <w:rPr>
          <w:rFonts w:cs="Arial"/>
          <w:sz w:val="24"/>
          <w:szCs w:val="24"/>
          <w:lang w:val="en"/>
        </w:rPr>
        <w:t>enchmark plans through West S</w:t>
      </w:r>
      <w:r>
        <w:rPr>
          <w:rFonts w:cs="Arial"/>
          <w:sz w:val="24"/>
          <w:szCs w:val="24"/>
          <w:lang w:val="en"/>
        </w:rPr>
        <w:t xml:space="preserve">uburban </w:t>
      </w:r>
      <w:r w:rsidR="006B3B38">
        <w:rPr>
          <w:rFonts w:cs="Arial"/>
          <w:sz w:val="24"/>
          <w:szCs w:val="24"/>
          <w:lang w:val="en"/>
        </w:rPr>
        <w:t>H</w:t>
      </w:r>
      <w:r>
        <w:rPr>
          <w:rFonts w:cs="Arial"/>
          <w:sz w:val="24"/>
          <w:szCs w:val="24"/>
          <w:lang w:val="en"/>
        </w:rPr>
        <w:t xml:space="preserve">ealth </w:t>
      </w:r>
      <w:r w:rsidR="006B3B38">
        <w:rPr>
          <w:rFonts w:cs="Arial"/>
          <w:sz w:val="24"/>
          <w:szCs w:val="24"/>
          <w:lang w:val="en"/>
        </w:rPr>
        <w:t>G</w:t>
      </w:r>
      <w:r>
        <w:rPr>
          <w:rFonts w:cs="Arial"/>
          <w:sz w:val="24"/>
          <w:szCs w:val="24"/>
          <w:lang w:val="en"/>
        </w:rPr>
        <w:t xml:space="preserve">roup, we need the </w:t>
      </w:r>
      <w:r w:rsidR="003C42DE">
        <w:rPr>
          <w:rFonts w:cs="Arial"/>
          <w:sz w:val="24"/>
          <w:szCs w:val="24"/>
          <w:lang w:val="en"/>
        </w:rPr>
        <w:t>Board</w:t>
      </w:r>
      <w:r>
        <w:rPr>
          <w:rFonts w:cs="Arial"/>
          <w:sz w:val="24"/>
          <w:szCs w:val="24"/>
          <w:lang w:val="en"/>
        </w:rPr>
        <w:t xml:space="preserve"> of </w:t>
      </w:r>
      <w:r w:rsidR="003C42DE">
        <w:rPr>
          <w:rFonts w:cs="Arial"/>
          <w:sz w:val="24"/>
          <w:szCs w:val="24"/>
          <w:lang w:val="en"/>
        </w:rPr>
        <w:t>Selectmen</w:t>
      </w:r>
      <w:r>
        <w:rPr>
          <w:rFonts w:cs="Arial"/>
          <w:sz w:val="24"/>
          <w:szCs w:val="24"/>
          <w:lang w:val="en"/>
        </w:rPr>
        <w:t xml:space="preserve"> to appoint a retired individual to the </w:t>
      </w:r>
      <w:r w:rsidR="00C83E3D">
        <w:rPr>
          <w:rFonts w:cs="Arial"/>
          <w:sz w:val="24"/>
          <w:szCs w:val="24"/>
          <w:lang w:val="en"/>
        </w:rPr>
        <w:t>I</w:t>
      </w:r>
      <w:r>
        <w:rPr>
          <w:rFonts w:cs="Arial"/>
          <w:sz w:val="24"/>
          <w:szCs w:val="24"/>
          <w:lang w:val="en"/>
        </w:rPr>
        <w:t xml:space="preserve">nsurance </w:t>
      </w:r>
      <w:r w:rsidR="00C83E3D">
        <w:rPr>
          <w:rFonts w:cs="Arial"/>
          <w:sz w:val="24"/>
          <w:szCs w:val="24"/>
          <w:lang w:val="en"/>
        </w:rPr>
        <w:t>A</w:t>
      </w:r>
      <w:r>
        <w:rPr>
          <w:rFonts w:cs="Arial"/>
          <w:sz w:val="24"/>
          <w:szCs w:val="24"/>
          <w:lang w:val="en"/>
        </w:rPr>
        <w:t xml:space="preserve">dvisory </w:t>
      </w:r>
      <w:r w:rsidR="00C83E3D">
        <w:rPr>
          <w:rFonts w:cs="Arial"/>
          <w:sz w:val="24"/>
          <w:szCs w:val="24"/>
          <w:lang w:val="en"/>
        </w:rPr>
        <w:t>C</w:t>
      </w:r>
      <w:r>
        <w:rPr>
          <w:rFonts w:cs="Arial"/>
          <w:sz w:val="24"/>
          <w:szCs w:val="24"/>
          <w:lang w:val="en"/>
        </w:rPr>
        <w:t xml:space="preserve">ommittee (IAC.) The state has appointed </w:t>
      </w:r>
      <w:r w:rsidR="00C83E3D">
        <w:rPr>
          <w:rFonts w:cs="Arial"/>
          <w:sz w:val="24"/>
          <w:szCs w:val="24"/>
          <w:lang w:val="en"/>
        </w:rPr>
        <w:t>R</w:t>
      </w:r>
      <w:r>
        <w:rPr>
          <w:rFonts w:cs="Arial"/>
          <w:sz w:val="24"/>
          <w:szCs w:val="24"/>
          <w:lang w:val="en"/>
        </w:rPr>
        <w:t xml:space="preserve">etired </w:t>
      </w:r>
      <w:r w:rsidR="00C83E3D">
        <w:rPr>
          <w:rFonts w:cs="Arial"/>
          <w:sz w:val="24"/>
          <w:szCs w:val="24"/>
          <w:lang w:val="en"/>
        </w:rPr>
        <w:t>C</w:t>
      </w:r>
      <w:r>
        <w:rPr>
          <w:rFonts w:cs="Arial"/>
          <w:sz w:val="24"/>
          <w:szCs w:val="24"/>
          <w:lang w:val="en"/>
        </w:rPr>
        <w:t xml:space="preserve">hief </w:t>
      </w:r>
      <w:r w:rsidR="00C83E3D">
        <w:rPr>
          <w:rFonts w:cs="Arial"/>
          <w:sz w:val="24"/>
          <w:szCs w:val="24"/>
          <w:lang w:val="en"/>
        </w:rPr>
        <w:t>D</w:t>
      </w:r>
      <w:r>
        <w:rPr>
          <w:rFonts w:cs="Arial"/>
          <w:sz w:val="24"/>
          <w:szCs w:val="24"/>
          <w:lang w:val="en"/>
        </w:rPr>
        <w:t xml:space="preserve">riscoll to the PEC. I’m requesting that the </w:t>
      </w:r>
      <w:r w:rsidR="003C42DE">
        <w:rPr>
          <w:rFonts w:cs="Arial"/>
          <w:sz w:val="24"/>
          <w:szCs w:val="24"/>
          <w:lang w:val="en"/>
        </w:rPr>
        <w:t>Board</w:t>
      </w:r>
      <w:r>
        <w:rPr>
          <w:rFonts w:cs="Arial"/>
          <w:sz w:val="24"/>
          <w:szCs w:val="24"/>
          <w:lang w:val="en"/>
        </w:rPr>
        <w:t xml:space="preserve"> of </w:t>
      </w:r>
      <w:r w:rsidR="003C42DE">
        <w:rPr>
          <w:rFonts w:cs="Arial"/>
          <w:sz w:val="24"/>
          <w:szCs w:val="24"/>
          <w:lang w:val="en"/>
        </w:rPr>
        <w:t>Selectmen</w:t>
      </w:r>
      <w:r>
        <w:rPr>
          <w:rFonts w:cs="Arial"/>
          <w:sz w:val="24"/>
          <w:szCs w:val="24"/>
          <w:lang w:val="en"/>
        </w:rPr>
        <w:t xml:space="preserve"> appoint </w:t>
      </w:r>
      <w:r w:rsidR="001C4199">
        <w:rPr>
          <w:rFonts w:cs="Arial"/>
          <w:sz w:val="24"/>
          <w:szCs w:val="24"/>
          <w:lang w:val="en"/>
        </w:rPr>
        <w:t>Retired C</w:t>
      </w:r>
      <w:r>
        <w:rPr>
          <w:rFonts w:cs="Arial"/>
          <w:sz w:val="24"/>
          <w:szCs w:val="24"/>
          <w:lang w:val="en"/>
        </w:rPr>
        <w:t>hief Driscoll to the IAC as well since he is up to date on the subject as a result of his attendance at PEC meetings</w:t>
      </w:r>
      <w:r w:rsidR="001C4199">
        <w:rPr>
          <w:rFonts w:cs="Arial"/>
          <w:sz w:val="24"/>
          <w:szCs w:val="24"/>
          <w:lang w:val="en"/>
        </w:rPr>
        <w:t>.</w:t>
      </w:r>
    </w:p>
    <w:p w:rsidR="001C4199" w:rsidRDefault="001C4199" w:rsidP="00861541">
      <w:pPr>
        <w:tabs>
          <w:tab w:val="left" w:pos="2010"/>
        </w:tabs>
        <w:spacing w:after="0" w:line="240" w:lineRule="auto"/>
        <w:rPr>
          <w:rFonts w:cs="Arial"/>
          <w:sz w:val="24"/>
          <w:szCs w:val="24"/>
          <w:lang w:val="en"/>
        </w:rPr>
      </w:pPr>
    </w:p>
    <w:p w:rsidR="00CA2039" w:rsidRDefault="00CA2039" w:rsidP="00CA2039">
      <w:pPr>
        <w:tabs>
          <w:tab w:val="left" w:pos="2010"/>
        </w:tabs>
        <w:spacing w:after="0" w:line="240" w:lineRule="auto"/>
        <w:rPr>
          <w:sz w:val="24"/>
          <w:szCs w:val="24"/>
        </w:rPr>
      </w:pPr>
      <w:r>
        <w:rPr>
          <w:rFonts w:cs="Arial"/>
          <w:sz w:val="24"/>
          <w:szCs w:val="24"/>
          <w:lang w:val="en"/>
        </w:rPr>
        <w:t xml:space="preserve">Mr. Butler moved approval of the appointment of retired Fire Chief James Driscoll to the </w:t>
      </w:r>
      <w:r w:rsidR="00A55CEF">
        <w:rPr>
          <w:rFonts w:cs="Arial"/>
          <w:sz w:val="24"/>
          <w:szCs w:val="24"/>
          <w:lang w:val="en"/>
        </w:rPr>
        <w:t>I</w:t>
      </w:r>
      <w:r>
        <w:rPr>
          <w:rFonts w:cs="Arial"/>
          <w:sz w:val="24"/>
          <w:szCs w:val="24"/>
          <w:lang w:val="en"/>
        </w:rPr>
        <w:t>nsuranc</w:t>
      </w:r>
      <w:r w:rsidR="00A55CEF">
        <w:rPr>
          <w:rFonts w:cs="Arial"/>
          <w:sz w:val="24"/>
          <w:szCs w:val="24"/>
          <w:lang w:val="en"/>
        </w:rPr>
        <w:t>e A</w:t>
      </w:r>
      <w:r>
        <w:rPr>
          <w:rFonts w:cs="Arial"/>
          <w:sz w:val="24"/>
          <w:szCs w:val="24"/>
          <w:lang w:val="en"/>
        </w:rPr>
        <w:t xml:space="preserve">dvisory </w:t>
      </w:r>
      <w:r w:rsidR="00A55CEF">
        <w:rPr>
          <w:rFonts w:cs="Arial"/>
          <w:sz w:val="24"/>
          <w:szCs w:val="24"/>
          <w:lang w:val="en"/>
        </w:rPr>
        <w:t>C</w:t>
      </w:r>
      <w:r>
        <w:rPr>
          <w:rFonts w:cs="Arial"/>
          <w:sz w:val="24"/>
          <w:szCs w:val="24"/>
          <w:lang w:val="en"/>
        </w:rPr>
        <w:t xml:space="preserve">ommittee; seconded by Mr. Keogh.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w:t>
      </w:r>
      <w:r w:rsidR="004B0135">
        <w:rPr>
          <w:rFonts w:cs="Arial"/>
          <w:sz w:val="24"/>
          <w:szCs w:val="24"/>
          <w:lang w:val="en"/>
        </w:rPr>
        <w:t xml:space="preserve">yes;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1C4199" w:rsidRDefault="001C4199" w:rsidP="00861541">
      <w:pPr>
        <w:tabs>
          <w:tab w:val="left" w:pos="2010"/>
        </w:tabs>
        <w:spacing w:after="0" w:line="240" w:lineRule="auto"/>
        <w:rPr>
          <w:rFonts w:cs="Arial"/>
          <w:sz w:val="24"/>
          <w:szCs w:val="24"/>
          <w:lang w:val="en"/>
        </w:rPr>
      </w:pPr>
    </w:p>
    <w:p w:rsidR="009D744B" w:rsidRDefault="003C42DE" w:rsidP="00861541">
      <w:pPr>
        <w:tabs>
          <w:tab w:val="left" w:pos="2010"/>
        </w:tabs>
        <w:spacing w:after="0" w:line="240" w:lineRule="auto"/>
        <w:rPr>
          <w:rFonts w:cs="Arial"/>
          <w:b/>
          <w:sz w:val="24"/>
          <w:szCs w:val="24"/>
          <w:u w:val="single"/>
          <w:lang w:val="en"/>
        </w:rPr>
      </w:pPr>
      <w:r>
        <w:rPr>
          <w:rFonts w:cs="Arial"/>
          <w:b/>
          <w:sz w:val="24"/>
          <w:szCs w:val="24"/>
          <w:u w:val="single"/>
          <w:lang w:val="en"/>
        </w:rPr>
        <w:t>TOWN</w:t>
      </w:r>
      <w:r w:rsidR="004E5A51" w:rsidRPr="004E5A51">
        <w:rPr>
          <w:rFonts w:cs="Arial"/>
          <w:b/>
          <w:sz w:val="24"/>
          <w:szCs w:val="24"/>
          <w:u w:val="single"/>
          <w:lang w:val="en"/>
        </w:rPr>
        <w:t xml:space="preserve"> </w:t>
      </w:r>
      <w:r w:rsidR="00434105">
        <w:rPr>
          <w:rFonts w:cs="Arial"/>
          <w:b/>
          <w:sz w:val="24"/>
          <w:szCs w:val="24"/>
          <w:u w:val="single"/>
          <w:lang w:val="en"/>
        </w:rPr>
        <w:t>MANAGER</w:t>
      </w:r>
      <w:r w:rsidR="004E5A51" w:rsidRPr="004E5A51">
        <w:rPr>
          <w:rFonts w:cs="Arial"/>
          <w:b/>
          <w:sz w:val="24"/>
          <w:szCs w:val="24"/>
          <w:u w:val="single"/>
          <w:lang w:val="en"/>
        </w:rPr>
        <w:t>’S REPORT</w:t>
      </w:r>
    </w:p>
    <w:p w:rsidR="00F05A22" w:rsidRDefault="00F05A22" w:rsidP="00F05A22">
      <w:pPr>
        <w:tabs>
          <w:tab w:val="left" w:pos="2010"/>
        </w:tabs>
        <w:spacing w:after="0" w:line="240" w:lineRule="auto"/>
        <w:rPr>
          <w:rFonts w:cs="Arial"/>
          <w:b/>
          <w:sz w:val="24"/>
          <w:szCs w:val="24"/>
          <w:u w:val="single"/>
          <w:lang w:val="en"/>
        </w:rPr>
      </w:pPr>
    </w:p>
    <w:p w:rsidR="00F05A22" w:rsidRDefault="00A537F8" w:rsidP="00F05A22">
      <w:pPr>
        <w:spacing w:after="0"/>
      </w:pPr>
      <w:r>
        <w:t xml:space="preserve">Mr. Kern stated that they have </w:t>
      </w:r>
      <w:r w:rsidR="00F05A22">
        <w:t>m</w:t>
      </w:r>
      <w:r>
        <w:t>et weekly with the design team, Dore &amp; Whittier and the OPM’s.  Mr. Kern added that they have reset the budget and amended the contract</w:t>
      </w:r>
      <w:r w:rsidR="00F05A22">
        <w:t xml:space="preserve"> </w:t>
      </w:r>
      <w:r w:rsidR="00DE60B5">
        <w:t xml:space="preserve">as we had expended all </w:t>
      </w:r>
      <w:r w:rsidR="009041D7">
        <w:t>of the money that was originally allocated so there were some adjustments that needed</w:t>
      </w:r>
      <w:r w:rsidR="0071543D">
        <w:t xml:space="preserve"> to be made.</w:t>
      </w:r>
    </w:p>
    <w:p w:rsidR="0071543D" w:rsidRDefault="0071543D" w:rsidP="00F05A22">
      <w:pPr>
        <w:spacing w:after="0"/>
      </w:pPr>
    </w:p>
    <w:p w:rsidR="00F05A22" w:rsidRDefault="00716A47" w:rsidP="00F05A22">
      <w:pPr>
        <w:spacing w:after="0"/>
      </w:pPr>
      <w:r>
        <w:t xml:space="preserve">Mr. Kern informed all that </w:t>
      </w:r>
      <w:r w:rsidR="00F05A22">
        <w:t xml:space="preserve">the schedule to go in </w:t>
      </w:r>
      <w:r w:rsidR="00854200">
        <w:t>front of the R</w:t>
      </w:r>
      <w:r w:rsidR="00F05A22">
        <w:t xml:space="preserve">egulatory </w:t>
      </w:r>
      <w:r w:rsidR="003C42DE">
        <w:t>Board</w:t>
      </w:r>
      <w:r w:rsidR="00F05A22">
        <w:t>s</w:t>
      </w:r>
      <w:r>
        <w:t xml:space="preserve">, including Con </w:t>
      </w:r>
      <w:proofErr w:type="spellStart"/>
      <w:r>
        <w:t>Comm</w:t>
      </w:r>
      <w:proofErr w:type="spellEnd"/>
      <w:r w:rsidR="00854200">
        <w:t>,</w:t>
      </w:r>
      <w:r>
        <w:t xml:space="preserve"> is being set up. </w:t>
      </w:r>
    </w:p>
    <w:p w:rsidR="00F05A22" w:rsidRDefault="00F05A22" w:rsidP="00F05A22">
      <w:pPr>
        <w:spacing w:after="0"/>
      </w:pPr>
    </w:p>
    <w:p w:rsidR="00F05A22" w:rsidRDefault="00716A47" w:rsidP="00F05A22">
      <w:pPr>
        <w:spacing w:after="0"/>
      </w:pPr>
      <w:r>
        <w:lastRenderedPageBreak/>
        <w:t xml:space="preserve">Mr. Kern has </w:t>
      </w:r>
      <w:r w:rsidR="00F05A22">
        <w:t>spoken with Jim Sullivan</w:t>
      </w:r>
      <w:r w:rsidR="004A4F12">
        <w:t>, Chairman of the BPCC</w:t>
      </w:r>
      <w:r w:rsidR="00F05A22">
        <w:t xml:space="preserve"> about hosting a pu</w:t>
      </w:r>
      <w:r w:rsidR="004A4F12">
        <w:t xml:space="preserve">blic meeting regarding the site, the area that will be vacated when the existing </w:t>
      </w:r>
      <w:r w:rsidR="00B86919">
        <w:t>F</w:t>
      </w:r>
      <w:r w:rsidR="004A4F12">
        <w:t xml:space="preserve">ire </w:t>
      </w:r>
      <w:r w:rsidR="00B86919">
        <w:t>S</w:t>
      </w:r>
      <w:r w:rsidR="004A4F12">
        <w:t>tation is no longer there.</w:t>
      </w:r>
    </w:p>
    <w:p w:rsidR="00F05A22" w:rsidRDefault="00F05A22" w:rsidP="00F05A22">
      <w:pPr>
        <w:spacing w:after="0"/>
      </w:pPr>
    </w:p>
    <w:p w:rsidR="00F05A22" w:rsidRDefault="004A4F12" w:rsidP="00F05A22">
      <w:pPr>
        <w:spacing w:after="0"/>
      </w:pPr>
      <w:r>
        <w:t xml:space="preserve">Mr. Kern stated that he had </w:t>
      </w:r>
      <w:r w:rsidR="00F05A22">
        <w:t>a request from</w:t>
      </w:r>
      <w:r w:rsidR="007837B8">
        <w:t xml:space="preserve"> the BPCC</w:t>
      </w:r>
      <w:r w:rsidR="00B11516">
        <w:t>,</w:t>
      </w:r>
      <w:r w:rsidR="00F05A22">
        <w:t xml:space="preserve"> to</w:t>
      </w:r>
      <w:r w:rsidR="007837B8">
        <w:t xml:space="preserve"> more formally</w:t>
      </w:r>
      <w:r w:rsidR="00F05A22">
        <w:t xml:space="preserve"> put oversight</w:t>
      </w:r>
      <w:r w:rsidR="00B11516">
        <w:t xml:space="preserve"> for this next </w:t>
      </w:r>
      <w:r w:rsidR="00F05A22">
        <w:t>project in the purview of the BPCC.  </w:t>
      </w:r>
      <w:r w:rsidR="00B11516">
        <w:t xml:space="preserve">Mr. Kern added that he is </w:t>
      </w:r>
      <w:r w:rsidR="00F05A22">
        <w:t>inclined to do so</w:t>
      </w:r>
      <w:r w:rsidR="00B11516">
        <w:t xml:space="preserve"> but would like to speak to that committee to make sure they are ready.</w:t>
      </w:r>
    </w:p>
    <w:p w:rsidR="00B11516" w:rsidRDefault="00B11516" w:rsidP="00F05A22">
      <w:pPr>
        <w:spacing w:after="0"/>
      </w:pPr>
    </w:p>
    <w:p w:rsidR="00B11516" w:rsidRDefault="00B11516" w:rsidP="00F05A22">
      <w:pPr>
        <w:spacing w:after="0"/>
      </w:pPr>
      <w:r>
        <w:t xml:space="preserve">Mr. Butler stated that he thinks this is a good idea and it might be worth talking to some of the long serving members of the </w:t>
      </w:r>
      <w:r w:rsidR="00FC7018">
        <w:t>S</w:t>
      </w:r>
      <w:r>
        <w:t xml:space="preserve">chool </w:t>
      </w:r>
      <w:r w:rsidR="00FC7018">
        <w:t>B</w:t>
      </w:r>
      <w:r>
        <w:t xml:space="preserve">uilding </w:t>
      </w:r>
      <w:r w:rsidR="00FC7018">
        <w:t>R</w:t>
      </w:r>
      <w:r>
        <w:t xml:space="preserve">ehab </w:t>
      </w:r>
      <w:r w:rsidR="00FC7018">
        <w:t>C</w:t>
      </w:r>
      <w:r>
        <w:t>ommittee</w:t>
      </w:r>
      <w:r w:rsidR="00AC02E1">
        <w:t>, as they are now on the third building.</w:t>
      </w:r>
    </w:p>
    <w:p w:rsidR="00AC02E1" w:rsidRDefault="00AC02E1" w:rsidP="00F05A22">
      <w:pPr>
        <w:spacing w:after="0"/>
      </w:pPr>
    </w:p>
    <w:p w:rsidR="00805592" w:rsidRDefault="00805592" w:rsidP="00F05A22">
      <w:pPr>
        <w:spacing w:after="0"/>
      </w:pPr>
      <w:r>
        <w:t xml:space="preserve">Mr. </w:t>
      </w:r>
      <w:r w:rsidR="00A85547">
        <w:t>MacDonald</w:t>
      </w:r>
      <w:r w:rsidR="004B0135">
        <w:t xml:space="preserve"> </w:t>
      </w:r>
      <w:r>
        <w:t xml:space="preserve">stated that there are some vacancies on that committee so is important that the postings happen soon. </w:t>
      </w:r>
    </w:p>
    <w:p w:rsidR="00805592" w:rsidRDefault="00805592" w:rsidP="00F05A22">
      <w:pPr>
        <w:spacing w:after="0"/>
      </w:pPr>
    </w:p>
    <w:p w:rsidR="00805592" w:rsidRDefault="00805592" w:rsidP="00F05A22">
      <w:pPr>
        <w:spacing w:after="0"/>
      </w:pPr>
      <w:r>
        <w:t>Ms. Baker informed all that the posting was</w:t>
      </w:r>
      <w:r w:rsidR="00F13C49">
        <w:t xml:space="preserve"> already </w:t>
      </w:r>
      <w:r>
        <w:t xml:space="preserve">up. </w:t>
      </w:r>
    </w:p>
    <w:p w:rsidR="00805592" w:rsidRDefault="00805592" w:rsidP="00F05A22">
      <w:pPr>
        <w:spacing w:after="0"/>
      </w:pPr>
    </w:p>
    <w:p w:rsidR="00AC02E1" w:rsidRDefault="00805592" w:rsidP="00F05A22">
      <w:pPr>
        <w:spacing w:after="0"/>
      </w:pPr>
      <w:r>
        <w:t xml:space="preserve">Mr. </w:t>
      </w:r>
      <w:r w:rsidR="00A85547">
        <w:t>MacDonald</w:t>
      </w:r>
      <w:r w:rsidR="004B0135">
        <w:t xml:space="preserve"> </w:t>
      </w:r>
      <w:r>
        <w:t xml:space="preserve">asked Ms. Baker how many vacancies there </w:t>
      </w:r>
      <w:r w:rsidR="004B0135">
        <w:t>were.</w:t>
      </w:r>
    </w:p>
    <w:p w:rsidR="00805592" w:rsidRDefault="00805592" w:rsidP="00F05A22">
      <w:pPr>
        <w:spacing w:after="0"/>
      </w:pPr>
    </w:p>
    <w:p w:rsidR="00805592" w:rsidRDefault="00805592" w:rsidP="00F05A22">
      <w:pPr>
        <w:spacing w:after="0"/>
      </w:pPr>
      <w:r>
        <w:t>Ms. Baker answered that there is one open seat, due to the Chiefs passing and there are two current members that are up as well.  Ms. Baker added that there are two at-large and one is the construction position.</w:t>
      </w:r>
    </w:p>
    <w:p w:rsidR="00805592" w:rsidRDefault="00805592" w:rsidP="00F05A22">
      <w:pPr>
        <w:spacing w:after="0"/>
      </w:pPr>
    </w:p>
    <w:p w:rsidR="00805592" w:rsidRDefault="00805592" w:rsidP="00F05A22">
      <w:pPr>
        <w:spacing w:after="0"/>
      </w:pPr>
      <w:r>
        <w:t xml:space="preserve">Mr. </w:t>
      </w:r>
      <w:r w:rsidR="00A85547">
        <w:t>MacDonald</w:t>
      </w:r>
      <w:r w:rsidR="004B0135">
        <w:t xml:space="preserve"> </w:t>
      </w:r>
      <w:r>
        <w:t xml:space="preserve">stated that he believes that is the appointment of the </w:t>
      </w:r>
      <w:r w:rsidR="003C42DE">
        <w:t>Town</w:t>
      </w:r>
      <w:r>
        <w:t xml:space="preserve"> </w:t>
      </w:r>
      <w:r w:rsidR="00434105">
        <w:t>Manager</w:t>
      </w:r>
      <w:r>
        <w:t xml:space="preserve">. Mr. </w:t>
      </w:r>
      <w:r w:rsidR="00A85547">
        <w:t>MacDonald</w:t>
      </w:r>
      <w:r w:rsidR="004B0135">
        <w:t xml:space="preserve"> </w:t>
      </w:r>
      <w:r>
        <w:t xml:space="preserve">added that he believes it is important that the </w:t>
      </w:r>
      <w:r w:rsidR="00550D67">
        <w:t>P</w:t>
      </w:r>
      <w:r>
        <w:t xml:space="preserve">lanning </w:t>
      </w:r>
      <w:r w:rsidR="003C42DE">
        <w:t>Board</w:t>
      </w:r>
      <w:r>
        <w:t xml:space="preserve"> is involved right from the beginning.</w:t>
      </w:r>
    </w:p>
    <w:p w:rsidR="00B279E8" w:rsidRDefault="00B279E8" w:rsidP="00F05A22">
      <w:pPr>
        <w:spacing w:after="0"/>
      </w:pPr>
    </w:p>
    <w:p w:rsidR="00B279E8" w:rsidRDefault="00B279E8" w:rsidP="00F05A22">
      <w:pPr>
        <w:spacing w:after="0"/>
      </w:pPr>
      <w:r>
        <w:t xml:space="preserve">Dr. Teehan stated that the </w:t>
      </w:r>
      <w:r w:rsidR="003C42DE">
        <w:t>Town</w:t>
      </w:r>
      <w:r>
        <w:t xml:space="preserve"> </w:t>
      </w:r>
      <w:r w:rsidR="00434105">
        <w:t>Manager</w:t>
      </w:r>
      <w:r>
        <w:t>’s report contains a brief update of what is going on with this project.</w:t>
      </w:r>
    </w:p>
    <w:p w:rsidR="00B279E8" w:rsidRDefault="00B279E8" w:rsidP="00F05A22">
      <w:pPr>
        <w:spacing w:after="0"/>
      </w:pPr>
    </w:p>
    <w:p w:rsidR="00F05A22" w:rsidRDefault="000475FF" w:rsidP="00F05A22">
      <w:pPr>
        <w:spacing w:after="0"/>
      </w:pPr>
      <w:r>
        <w:t xml:space="preserve">Mr. Kern informed all that </w:t>
      </w:r>
      <w:r w:rsidR="003C42DE">
        <w:t>Town</w:t>
      </w:r>
      <w:r w:rsidR="00F05A22">
        <w:t xml:space="preserve"> Planner interviews </w:t>
      </w:r>
      <w:r>
        <w:t xml:space="preserve">are </w:t>
      </w:r>
      <w:r w:rsidR="00DC16C4">
        <w:t xml:space="preserve">hopefully nearing an end </w:t>
      </w:r>
      <w:r w:rsidR="00C61B19">
        <w:t>and hopes that he will be making an appointment next week or two.</w:t>
      </w:r>
    </w:p>
    <w:p w:rsidR="00F05A22" w:rsidRDefault="00F05A22" w:rsidP="00F05A22">
      <w:pPr>
        <w:spacing w:after="0"/>
      </w:pPr>
    </w:p>
    <w:p w:rsidR="00F05A22" w:rsidRDefault="000161EB" w:rsidP="00F05A22">
      <w:pPr>
        <w:spacing w:after="0"/>
      </w:pPr>
      <w:r>
        <w:t xml:space="preserve">Mr. Kern mentioned that there was a </w:t>
      </w:r>
      <w:r w:rsidR="00F05A22">
        <w:t>gathering</w:t>
      </w:r>
      <w:r>
        <w:t xml:space="preserve"> this morning at the new </w:t>
      </w:r>
      <w:r w:rsidR="00550D67">
        <w:t>B</w:t>
      </w:r>
      <w:r>
        <w:t xml:space="preserve">lue </w:t>
      </w:r>
      <w:r w:rsidR="00550D67">
        <w:t>R</w:t>
      </w:r>
      <w:r>
        <w:t xml:space="preserve">ibbon </w:t>
      </w:r>
      <w:r w:rsidR="00550D67">
        <w:t>BBQ R</w:t>
      </w:r>
      <w:r w:rsidR="00F8036B">
        <w:t>estaurant, that the L</w:t>
      </w:r>
      <w:r>
        <w:t xml:space="preserve">ieutenant </w:t>
      </w:r>
      <w:r w:rsidR="00F8036B">
        <w:t>G</w:t>
      </w:r>
      <w:r>
        <w:t xml:space="preserve">overnor and quite a few others attended.  </w:t>
      </w:r>
      <w:r w:rsidR="009D31B2">
        <w:t xml:space="preserve">Mr. Kern added that the </w:t>
      </w:r>
      <w:r w:rsidR="00DC16C4">
        <w:t>Economic</w:t>
      </w:r>
      <w:r w:rsidR="009D31B2">
        <w:t xml:space="preserve"> </w:t>
      </w:r>
      <w:r w:rsidR="00930B92">
        <w:t>D</w:t>
      </w:r>
      <w:r w:rsidR="009D31B2">
        <w:t>evelopment Dir., John Sisson, put this together to recognize the many successes in Dedham over the last 10 years and the roles so any people in elected office and other positions have played through the years.</w:t>
      </w:r>
    </w:p>
    <w:p w:rsidR="00F05A22" w:rsidRDefault="00F05A22" w:rsidP="00F05A22">
      <w:pPr>
        <w:spacing w:after="0"/>
      </w:pPr>
    </w:p>
    <w:p w:rsidR="00F05A22" w:rsidRDefault="009D31B2" w:rsidP="00F05A22">
      <w:pPr>
        <w:spacing w:after="0"/>
      </w:pPr>
      <w:r>
        <w:t>Mr. Kern stated that</w:t>
      </w:r>
      <w:r w:rsidR="00F05A22">
        <w:t xml:space="preserve"> </w:t>
      </w:r>
      <w:r w:rsidR="00DC217C">
        <w:t>they</w:t>
      </w:r>
      <w:r w:rsidR="00F05A22">
        <w:t xml:space="preserve"> are also inte</w:t>
      </w:r>
      <w:r w:rsidR="00DC217C">
        <w:t xml:space="preserve">rviewing for a </w:t>
      </w:r>
      <w:r w:rsidR="003C42DE">
        <w:t>Town</w:t>
      </w:r>
      <w:r w:rsidR="00DC217C">
        <w:t xml:space="preserve"> Accountant,</w:t>
      </w:r>
      <w:r w:rsidR="00F05A22">
        <w:t xml:space="preserve"> a role that has been filled by an outside firm since </w:t>
      </w:r>
      <w:r w:rsidR="00DC217C">
        <w:t>they</w:t>
      </w:r>
      <w:r w:rsidR="00F05A22">
        <w:t xml:space="preserve"> were unsuccessful in filling the position about a year ago.</w:t>
      </w:r>
    </w:p>
    <w:p w:rsidR="00F05A22" w:rsidRDefault="00F05A22" w:rsidP="00F05A22">
      <w:pPr>
        <w:spacing w:after="0"/>
      </w:pPr>
    </w:p>
    <w:p w:rsidR="00F05A22" w:rsidRDefault="00F05A22" w:rsidP="00F05A22">
      <w:pPr>
        <w:spacing w:after="0"/>
      </w:pPr>
      <w:r>
        <w:lastRenderedPageBreak/>
        <w:t xml:space="preserve">5)  Leadership Matters:  The 5 individuals have completed phase one of the project.  We are now entering phase two.  Our project is civic engagement.  Future agenda item to brief the </w:t>
      </w:r>
      <w:r w:rsidR="003C42DE">
        <w:t>Board</w:t>
      </w:r>
      <w:r>
        <w:t>.</w:t>
      </w:r>
    </w:p>
    <w:p w:rsidR="00F61945" w:rsidRDefault="00F61945" w:rsidP="00F05A22">
      <w:pPr>
        <w:spacing w:after="0"/>
      </w:pPr>
    </w:p>
    <w:p w:rsidR="00F05A22" w:rsidRDefault="00F61945" w:rsidP="00F05A22">
      <w:pPr>
        <w:spacing w:after="0"/>
      </w:pPr>
      <w:r>
        <w:t xml:space="preserve">Mr. Kern informed all that the West suburban health group will </w:t>
      </w:r>
      <w:r w:rsidR="00F05A22">
        <w:t xml:space="preserve">be voting the new health insurance rates on 2/21.  The </w:t>
      </w:r>
      <w:r w:rsidR="00C877AE">
        <w:t>S</w:t>
      </w:r>
      <w:r w:rsidR="00F05A22">
        <w:t xml:space="preserve">teering </w:t>
      </w:r>
      <w:r w:rsidR="00C877AE">
        <w:t>C</w:t>
      </w:r>
      <w:r w:rsidR="00F05A22">
        <w:t>ommittee recommended rates between 6 and 9 percent.</w:t>
      </w:r>
    </w:p>
    <w:p w:rsidR="00F05A22" w:rsidRDefault="00F05A22" w:rsidP="00F05A22">
      <w:pPr>
        <w:spacing w:after="0"/>
      </w:pPr>
    </w:p>
    <w:p w:rsidR="006B2283" w:rsidRDefault="00F61945" w:rsidP="00F05A22">
      <w:pPr>
        <w:spacing w:after="0"/>
      </w:pPr>
      <w:r>
        <w:t>Mr. Kern stated that he did want to mention that there was a service gas leak l</w:t>
      </w:r>
      <w:r w:rsidR="006B2283">
        <w:t>ast night j</w:t>
      </w:r>
      <w:r w:rsidR="005D30EE">
        <w:t>ust off Dedham Boulevard. Mr. Kern added that the Fire Chief had a meeting today with all the principles to go over all safety measures.  Mr. Kern continued, saying that this was part of the MWRA project</w:t>
      </w:r>
      <w:r w:rsidR="0013093F">
        <w:t xml:space="preserve">. </w:t>
      </w:r>
    </w:p>
    <w:p w:rsidR="005D30EE" w:rsidRDefault="005D30EE" w:rsidP="00F05A22">
      <w:pPr>
        <w:spacing w:after="0"/>
      </w:pPr>
    </w:p>
    <w:p w:rsidR="00AF4BF6" w:rsidRDefault="00AF4BF6" w:rsidP="00861541">
      <w:pPr>
        <w:tabs>
          <w:tab w:val="left" w:pos="2010"/>
        </w:tabs>
        <w:spacing w:after="0" w:line="240" w:lineRule="auto"/>
        <w:rPr>
          <w:sz w:val="24"/>
          <w:szCs w:val="24"/>
        </w:rPr>
      </w:pPr>
    </w:p>
    <w:p w:rsidR="0058360F" w:rsidRDefault="0058360F" w:rsidP="00861541">
      <w:pPr>
        <w:tabs>
          <w:tab w:val="left" w:pos="2010"/>
        </w:tabs>
        <w:spacing w:after="0" w:line="240" w:lineRule="auto"/>
        <w:rPr>
          <w:rFonts w:cs="Arial"/>
          <w:b/>
          <w:sz w:val="24"/>
          <w:szCs w:val="24"/>
          <w:u w:val="single"/>
          <w:lang w:val="en"/>
        </w:rPr>
      </w:pPr>
      <w:r>
        <w:rPr>
          <w:rFonts w:cs="Arial"/>
          <w:b/>
          <w:sz w:val="24"/>
          <w:szCs w:val="24"/>
          <w:u w:val="single"/>
          <w:lang w:val="en"/>
        </w:rPr>
        <w:t xml:space="preserve">ACTION BY THE </w:t>
      </w:r>
      <w:r w:rsidR="003C42DE">
        <w:rPr>
          <w:rFonts w:cs="Arial"/>
          <w:b/>
          <w:sz w:val="24"/>
          <w:szCs w:val="24"/>
          <w:u w:val="single"/>
          <w:lang w:val="en"/>
        </w:rPr>
        <w:t>BOARD</w:t>
      </w:r>
    </w:p>
    <w:p w:rsidR="00184826" w:rsidRDefault="00184826" w:rsidP="00861541">
      <w:pPr>
        <w:tabs>
          <w:tab w:val="left" w:pos="2010"/>
        </w:tabs>
        <w:spacing w:after="0" w:line="240" w:lineRule="auto"/>
        <w:rPr>
          <w:rFonts w:cs="Arial"/>
          <w:b/>
          <w:sz w:val="24"/>
          <w:szCs w:val="24"/>
          <w:u w:val="single"/>
          <w:lang w:val="en"/>
        </w:rPr>
      </w:pPr>
    </w:p>
    <w:p w:rsidR="00184826" w:rsidRDefault="00E33E69" w:rsidP="00861541">
      <w:pPr>
        <w:tabs>
          <w:tab w:val="left" w:pos="2010"/>
        </w:tabs>
        <w:spacing w:after="0" w:line="240" w:lineRule="auto"/>
        <w:rPr>
          <w:rFonts w:cs="Arial"/>
          <w:b/>
          <w:sz w:val="24"/>
          <w:szCs w:val="24"/>
          <w:u w:val="single"/>
          <w:lang w:val="en"/>
        </w:rPr>
      </w:pPr>
      <w:r>
        <w:rPr>
          <w:rFonts w:cs="Arial"/>
          <w:b/>
          <w:sz w:val="24"/>
          <w:szCs w:val="24"/>
          <w:u w:val="single"/>
          <w:lang w:val="en"/>
        </w:rPr>
        <w:t>MINUTES APPROVAL</w:t>
      </w:r>
      <w:r w:rsidR="00184826">
        <w:rPr>
          <w:rFonts w:cs="Arial"/>
          <w:b/>
          <w:sz w:val="24"/>
          <w:szCs w:val="24"/>
          <w:u w:val="single"/>
          <w:lang w:val="en"/>
        </w:rPr>
        <w:t xml:space="preserve"> – January 11, 2018</w:t>
      </w:r>
    </w:p>
    <w:p w:rsidR="00184826" w:rsidRDefault="00184826" w:rsidP="00861541">
      <w:pPr>
        <w:tabs>
          <w:tab w:val="left" w:pos="2010"/>
        </w:tabs>
        <w:spacing w:after="0" w:line="240" w:lineRule="auto"/>
        <w:rPr>
          <w:rFonts w:cs="Arial"/>
          <w:b/>
          <w:sz w:val="24"/>
          <w:szCs w:val="24"/>
          <w:u w:val="single"/>
          <w:lang w:val="en"/>
        </w:rPr>
      </w:pPr>
    </w:p>
    <w:p w:rsidR="00184826" w:rsidRDefault="00184826" w:rsidP="00184826">
      <w:pPr>
        <w:tabs>
          <w:tab w:val="left" w:pos="2010"/>
        </w:tabs>
        <w:spacing w:after="0" w:line="240" w:lineRule="auto"/>
        <w:rPr>
          <w:sz w:val="24"/>
          <w:szCs w:val="24"/>
        </w:rPr>
      </w:pPr>
      <w:r>
        <w:rPr>
          <w:rFonts w:cs="Arial"/>
          <w:sz w:val="24"/>
          <w:szCs w:val="24"/>
          <w:lang w:val="en"/>
        </w:rPr>
        <w:t xml:space="preserve">Mr. Butler moved approval; seconded by Mr. Keogh.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yes;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184826" w:rsidRPr="00184826" w:rsidRDefault="00184826" w:rsidP="00861541">
      <w:pPr>
        <w:tabs>
          <w:tab w:val="left" w:pos="2010"/>
        </w:tabs>
        <w:spacing w:after="0" w:line="240" w:lineRule="auto"/>
        <w:rPr>
          <w:rFonts w:cs="Arial"/>
          <w:sz w:val="24"/>
          <w:szCs w:val="24"/>
          <w:lang w:val="en"/>
        </w:rPr>
      </w:pPr>
    </w:p>
    <w:p w:rsidR="00E33E69" w:rsidRPr="000767A8" w:rsidRDefault="00E33E69" w:rsidP="00E33E69">
      <w:pPr>
        <w:tabs>
          <w:tab w:val="left" w:pos="2010"/>
        </w:tabs>
        <w:spacing w:after="0" w:line="240" w:lineRule="auto"/>
        <w:rPr>
          <w:rFonts w:cs="Arial"/>
          <w:b/>
          <w:sz w:val="24"/>
          <w:szCs w:val="24"/>
          <w:u w:val="single"/>
          <w:lang w:val="en"/>
        </w:rPr>
      </w:pPr>
      <w:r w:rsidRPr="000767A8">
        <w:rPr>
          <w:rFonts w:cs="Arial"/>
          <w:b/>
          <w:sz w:val="24"/>
          <w:szCs w:val="24"/>
          <w:u w:val="single"/>
          <w:lang w:val="en"/>
        </w:rPr>
        <w:t>DRAINLAYER’S LICENSE APPROVALS</w:t>
      </w:r>
    </w:p>
    <w:p w:rsidR="00184826" w:rsidRDefault="00184826" w:rsidP="00861541">
      <w:pPr>
        <w:tabs>
          <w:tab w:val="left" w:pos="2010"/>
        </w:tabs>
        <w:spacing w:after="0" w:line="240" w:lineRule="auto"/>
        <w:rPr>
          <w:rFonts w:cs="Arial"/>
          <w:b/>
          <w:sz w:val="24"/>
          <w:szCs w:val="24"/>
          <w:u w:val="single"/>
          <w:lang w:val="en"/>
        </w:rPr>
      </w:pPr>
    </w:p>
    <w:p w:rsidR="00D70835" w:rsidRPr="00D70835" w:rsidRDefault="00D70835" w:rsidP="00861541">
      <w:pPr>
        <w:tabs>
          <w:tab w:val="left" w:pos="2010"/>
        </w:tabs>
        <w:spacing w:after="0" w:line="240" w:lineRule="auto"/>
        <w:rPr>
          <w:rFonts w:cs="Arial"/>
          <w:sz w:val="24"/>
          <w:szCs w:val="24"/>
          <w:lang w:val="en"/>
        </w:rPr>
      </w:pPr>
      <w:r>
        <w:rPr>
          <w:rFonts w:cs="Arial"/>
          <w:sz w:val="24"/>
          <w:szCs w:val="24"/>
          <w:lang w:val="en"/>
        </w:rPr>
        <w:t>GB Sons Construction Company, Inc.</w:t>
      </w:r>
      <w:r>
        <w:rPr>
          <w:rFonts w:cs="Arial"/>
          <w:sz w:val="24"/>
          <w:szCs w:val="24"/>
          <w:lang w:val="en"/>
        </w:rPr>
        <w:tab/>
      </w:r>
    </w:p>
    <w:p w:rsidR="00D70835" w:rsidRDefault="00D70835" w:rsidP="00861541">
      <w:pPr>
        <w:tabs>
          <w:tab w:val="left" w:pos="2010"/>
        </w:tabs>
        <w:spacing w:after="0" w:line="240" w:lineRule="auto"/>
        <w:rPr>
          <w:rFonts w:cs="Arial"/>
          <w:sz w:val="24"/>
          <w:szCs w:val="24"/>
          <w:lang w:val="en"/>
        </w:rPr>
      </w:pPr>
      <w:r>
        <w:rPr>
          <w:rFonts w:cs="Arial"/>
          <w:sz w:val="24"/>
          <w:szCs w:val="24"/>
          <w:lang w:val="en"/>
        </w:rPr>
        <w:t>272 Hill Street</w:t>
      </w:r>
    </w:p>
    <w:p w:rsidR="00D70835" w:rsidRPr="00D70835" w:rsidRDefault="00D70835" w:rsidP="00861541">
      <w:pPr>
        <w:tabs>
          <w:tab w:val="left" w:pos="2010"/>
        </w:tabs>
        <w:spacing w:after="0" w:line="240" w:lineRule="auto"/>
        <w:rPr>
          <w:rFonts w:cs="Arial"/>
          <w:sz w:val="24"/>
          <w:szCs w:val="24"/>
          <w:lang w:val="en"/>
        </w:rPr>
      </w:pPr>
      <w:r>
        <w:rPr>
          <w:rFonts w:cs="Arial"/>
          <w:sz w:val="24"/>
          <w:szCs w:val="24"/>
          <w:lang w:val="en"/>
        </w:rPr>
        <w:t>Raynham, MA  02767</w:t>
      </w:r>
    </w:p>
    <w:p w:rsidR="00184826" w:rsidRDefault="00184826" w:rsidP="00861541">
      <w:pPr>
        <w:tabs>
          <w:tab w:val="left" w:pos="2010"/>
        </w:tabs>
        <w:spacing w:after="0" w:line="240" w:lineRule="auto"/>
        <w:rPr>
          <w:rFonts w:cs="Arial"/>
          <w:b/>
          <w:sz w:val="24"/>
          <w:szCs w:val="24"/>
          <w:u w:val="single"/>
          <w:lang w:val="en"/>
        </w:rPr>
      </w:pPr>
    </w:p>
    <w:p w:rsidR="00184826" w:rsidRPr="000767A8" w:rsidRDefault="000767A8" w:rsidP="00861541">
      <w:pPr>
        <w:tabs>
          <w:tab w:val="left" w:pos="2010"/>
        </w:tabs>
        <w:spacing w:after="0" w:line="240" w:lineRule="auto"/>
        <w:rPr>
          <w:rFonts w:cs="Arial"/>
          <w:sz w:val="24"/>
          <w:szCs w:val="24"/>
          <w:lang w:val="en"/>
        </w:rPr>
      </w:pPr>
      <w:r>
        <w:rPr>
          <w:rFonts w:cs="Arial"/>
          <w:sz w:val="24"/>
          <w:szCs w:val="24"/>
          <w:lang w:val="en"/>
        </w:rPr>
        <w:t>Mr. Guilfoyle moved approval; seconded by Mr. Butler.</w:t>
      </w:r>
      <w:r w:rsidRPr="000767A8">
        <w:rPr>
          <w:rFonts w:cs="Arial"/>
          <w:b/>
          <w:sz w:val="24"/>
          <w:szCs w:val="24"/>
          <w:u w:val="single"/>
          <w:lang w:val="en"/>
        </w:rPr>
        <w:t xml:space="preserve">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Dr. Teehan, yes; Mr. Butler, y</w:t>
      </w:r>
      <w:r w:rsidR="004B0135">
        <w:rPr>
          <w:rFonts w:cs="Arial"/>
          <w:sz w:val="24"/>
          <w:szCs w:val="24"/>
          <w:lang w:val="en"/>
        </w:rPr>
        <w:t xml:space="preserve">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184826" w:rsidRDefault="00184826" w:rsidP="00861541">
      <w:pPr>
        <w:tabs>
          <w:tab w:val="left" w:pos="2010"/>
        </w:tabs>
        <w:spacing w:after="0" w:line="240" w:lineRule="auto"/>
        <w:rPr>
          <w:rFonts w:cs="Arial"/>
          <w:b/>
          <w:sz w:val="24"/>
          <w:szCs w:val="24"/>
          <w:u w:val="single"/>
          <w:lang w:val="en"/>
        </w:rPr>
      </w:pPr>
    </w:p>
    <w:p w:rsidR="00184826" w:rsidRDefault="00750EEE" w:rsidP="00861541">
      <w:pPr>
        <w:tabs>
          <w:tab w:val="left" w:pos="2010"/>
        </w:tabs>
        <w:spacing w:after="0" w:line="240" w:lineRule="auto"/>
        <w:rPr>
          <w:rFonts w:cs="Arial"/>
          <w:b/>
          <w:sz w:val="24"/>
          <w:szCs w:val="24"/>
          <w:u w:val="single"/>
          <w:lang w:val="en"/>
        </w:rPr>
      </w:pPr>
      <w:r>
        <w:rPr>
          <w:rFonts w:cs="Arial"/>
          <w:b/>
          <w:sz w:val="24"/>
          <w:szCs w:val="24"/>
          <w:u w:val="single"/>
          <w:lang w:val="en"/>
        </w:rPr>
        <w:t>REQUEST FROM KU DE TA. LEGACY PLACE FOR A 1-DAY LIQUOR LICENSE, MARCH 4 FROM 4-6 PM</w:t>
      </w:r>
    </w:p>
    <w:p w:rsidR="00184826" w:rsidRDefault="00184826" w:rsidP="00861541">
      <w:pPr>
        <w:tabs>
          <w:tab w:val="left" w:pos="2010"/>
        </w:tabs>
        <w:spacing w:after="0" w:line="240" w:lineRule="auto"/>
        <w:rPr>
          <w:rFonts w:cs="Arial"/>
          <w:b/>
          <w:sz w:val="24"/>
          <w:szCs w:val="24"/>
          <w:u w:val="single"/>
          <w:lang w:val="en"/>
        </w:rPr>
      </w:pPr>
    </w:p>
    <w:p w:rsidR="0068372E" w:rsidRDefault="00750EEE" w:rsidP="00861541">
      <w:pPr>
        <w:tabs>
          <w:tab w:val="left" w:pos="2010"/>
        </w:tabs>
        <w:spacing w:after="0" w:line="240" w:lineRule="auto"/>
        <w:rPr>
          <w:rFonts w:cs="Arial"/>
          <w:sz w:val="24"/>
          <w:szCs w:val="24"/>
          <w:lang w:val="en"/>
        </w:rPr>
      </w:pPr>
      <w:r>
        <w:rPr>
          <w:rFonts w:cs="Arial"/>
          <w:sz w:val="24"/>
          <w:szCs w:val="24"/>
          <w:lang w:val="en"/>
        </w:rPr>
        <w:t xml:space="preserve">Mr. Butler moved approval; seconded by Mr. Keogh.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w:t>
      </w:r>
      <w:r w:rsidR="004B0135">
        <w:rPr>
          <w:rFonts w:cs="Arial"/>
          <w:sz w:val="24"/>
          <w:szCs w:val="24"/>
          <w:lang w:val="en"/>
        </w:rPr>
        <w:t xml:space="preserve">yes;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68372E" w:rsidRDefault="0068372E" w:rsidP="00861541">
      <w:pPr>
        <w:tabs>
          <w:tab w:val="left" w:pos="2010"/>
        </w:tabs>
        <w:spacing w:after="0" w:line="240" w:lineRule="auto"/>
        <w:rPr>
          <w:rFonts w:cs="Arial"/>
          <w:sz w:val="24"/>
          <w:szCs w:val="24"/>
          <w:lang w:val="en"/>
        </w:rPr>
      </w:pPr>
    </w:p>
    <w:p w:rsidR="0068372E" w:rsidRDefault="0068372E" w:rsidP="00861541">
      <w:pPr>
        <w:tabs>
          <w:tab w:val="left" w:pos="2010"/>
        </w:tabs>
        <w:spacing w:after="0" w:line="240" w:lineRule="auto"/>
        <w:rPr>
          <w:rFonts w:cs="Arial"/>
          <w:sz w:val="24"/>
          <w:szCs w:val="24"/>
          <w:lang w:val="en"/>
        </w:rPr>
      </w:pPr>
      <w:r>
        <w:rPr>
          <w:rFonts w:cs="Arial"/>
          <w:sz w:val="24"/>
          <w:szCs w:val="24"/>
          <w:lang w:val="en"/>
        </w:rPr>
        <w:t>Only the March 4, 2018 request was approved.</w:t>
      </w:r>
    </w:p>
    <w:p w:rsidR="0068372E" w:rsidRDefault="0068372E" w:rsidP="00861541">
      <w:pPr>
        <w:tabs>
          <w:tab w:val="left" w:pos="2010"/>
        </w:tabs>
        <w:spacing w:after="0" w:line="240" w:lineRule="auto"/>
        <w:rPr>
          <w:rFonts w:cs="Arial"/>
          <w:sz w:val="24"/>
          <w:szCs w:val="24"/>
          <w:lang w:val="en"/>
        </w:rPr>
      </w:pPr>
    </w:p>
    <w:p w:rsidR="00184826" w:rsidRDefault="00F67EA1" w:rsidP="00861541">
      <w:pPr>
        <w:tabs>
          <w:tab w:val="left" w:pos="2010"/>
        </w:tabs>
        <w:spacing w:after="0" w:line="240" w:lineRule="auto"/>
        <w:rPr>
          <w:rFonts w:cs="Arial"/>
          <w:b/>
          <w:sz w:val="24"/>
          <w:szCs w:val="24"/>
          <w:u w:val="single"/>
          <w:lang w:val="en"/>
        </w:rPr>
      </w:pPr>
      <w:r>
        <w:rPr>
          <w:rFonts w:cs="Arial"/>
          <w:b/>
          <w:sz w:val="24"/>
          <w:szCs w:val="24"/>
          <w:u w:val="single"/>
          <w:lang w:val="en"/>
        </w:rPr>
        <w:t>REQUEST F</w:t>
      </w:r>
      <w:r w:rsidRPr="00F67EA1">
        <w:rPr>
          <w:rFonts w:cs="Arial"/>
          <w:b/>
          <w:sz w:val="24"/>
          <w:szCs w:val="24"/>
          <w:u w:val="single"/>
          <w:lang w:val="en"/>
        </w:rPr>
        <w:t>R</w:t>
      </w:r>
      <w:r>
        <w:rPr>
          <w:rFonts w:cs="Arial"/>
          <w:b/>
          <w:sz w:val="24"/>
          <w:szCs w:val="24"/>
          <w:u w:val="single"/>
          <w:lang w:val="en"/>
        </w:rPr>
        <w:t>O</w:t>
      </w:r>
      <w:r w:rsidRPr="00F67EA1">
        <w:rPr>
          <w:rFonts w:cs="Arial"/>
          <w:b/>
          <w:sz w:val="24"/>
          <w:szCs w:val="24"/>
          <w:u w:val="single"/>
          <w:lang w:val="en"/>
        </w:rPr>
        <w:t>M THE FRED ASTAIRE</w:t>
      </w:r>
      <w:r w:rsidR="00750EEE" w:rsidRPr="00F67EA1">
        <w:rPr>
          <w:rFonts w:cs="Arial"/>
          <w:b/>
          <w:sz w:val="24"/>
          <w:szCs w:val="24"/>
          <w:u w:val="single"/>
          <w:lang w:val="en"/>
        </w:rPr>
        <w:t xml:space="preserve"> </w:t>
      </w:r>
      <w:r w:rsidRPr="00F67EA1">
        <w:rPr>
          <w:rFonts w:cs="Arial"/>
          <w:b/>
          <w:sz w:val="24"/>
          <w:szCs w:val="24"/>
          <w:u w:val="single"/>
          <w:lang w:val="en"/>
        </w:rPr>
        <w:t>DANCE COMPANY</w:t>
      </w:r>
      <w:r w:rsidR="00C1250B">
        <w:rPr>
          <w:rFonts w:cs="Arial"/>
          <w:b/>
          <w:sz w:val="24"/>
          <w:szCs w:val="24"/>
          <w:u w:val="single"/>
          <w:lang w:val="en"/>
        </w:rPr>
        <w:t xml:space="preserve"> FOR A 1-DAY LIQUOR LICENSE, FEBRUARY 22, 2018, 6-10 PM</w:t>
      </w:r>
    </w:p>
    <w:p w:rsidR="008E064C" w:rsidRDefault="008E064C" w:rsidP="00861541">
      <w:pPr>
        <w:tabs>
          <w:tab w:val="left" w:pos="2010"/>
        </w:tabs>
        <w:spacing w:after="0" w:line="240" w:lineRule="auto"/>
        <w:rPr>
          <w:rFonts w:cs="Arial"/>
          <w:b/>
          <w:sz w:val="24"/>
          <w:szCs w:val="24"/>
          <w:u w:val="single"/>
          <w:lang w:val="en"/>
        </w:rPr>
      </w:pPr>
    </w:p>
    <w:p w:rsidR="008E064C" w:rsidRPr="008E064C" w:rsidRDefault="008E064C" w:rsidP="00861541">
      <w:pPr>
        <w:tabs>
          <w:tab w:val="left" w:pos="2010"/>
        </w:tabs>
        <w:spacing w:after="0" w:line="240" w:lineRule="auto"/>
        <w:rPr>
          <w:rFonts w:cs="Arial"/>
          <w:sz w:val="24"/>
          <w:szCs w:val="24"/>
          <w:lang w:val="en"/>
        </w:rPr>
      </w:pPr>
      <w:r>
        <w:rPr>
          <w:rFonts w:cs="Arial"/>
          <w:sz w:val="24"/>
          <w:szCs w:val="24"/>
          <w:lang w:val="en"/>
        </w:rPr>
        <w:t xml:space="preserve">Mr. Keogh moved approval; seconded by Mr. Guilfoyle.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xml:space="preserve">; Dr. Teehan, yes; Mr. Butler, yes;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 You</w:t>
      </w:r>
    </w:p>
    <w:p w:rsidR="00184826" w:rsidRDefault="00184826" w:rsidP="00861541">
      <w:pPr>
        <w:tabs>
          <w:tab w:val="left" w:pos="2010"/>
        </w:tabs>
        <w:spacing w:after="0" w:line="240" w:lineRule="auto"/>
        <w:rPr>
          <w:rFonts w:cs="Arial"/>
          <w:b/>
          <w:sz w:val="24"/>
          <w:szCs w:val="24"/>
          <w:u w:val="single"/>
          <w:lang w:val="en"/>
        </w:rPr>
      </w:pPr>
    </w:p>
    <w:p w:rsidR="00184826" w:rsidRDefault="00E3252E" w:rsidP="00861541">
      <w:pPr>
        <w:tabs>
          <w:tab w:val="left" w:pos="2010"/>
        </w:tabs>
        <w:spacing w:after="0" w:line="240" w:lineRule="auto"/>
        <w:rPr>
          <w:rFonts w:cs="Arial"/>
          <w:b/>
          <w:sz w:val="24"/>
          <w:szCs w:val="24"/>
          <w:u w:val="single"/>
          <w:lang w:val="en"/>
        </w:rPr>
      </w:pPr>
      <w:r>
        <w:rPr>
          <w:rFonts w:cs="Arial"/>
          <w:b/>
          <w:sz w:val="24"/>
          <w:szCs w:val="24"/>
          <w:u w:val="single"/>
          <w:lang w:val="en"/>
        </w:rPr>
        <w:lastRenderedPageBreak/>
        <w:t xml:space="preserve">REQUEST FROM THE AVERY SCHOOL PTO TO HANG SIGNS AND A BANNER </w:t>
      </w:r>
      <w:r w:rsidR="006F783E">
        <w:rPr>
          <w:rFonts w:cs="Arial"/>
          <w:b/>
          <w:sz w:val="24"/>
          <w:szCs w:val="24"/>
          <w:u w:val="single"/>
          <w:lang w:val="en"/>
        </w:rPr>
        <w:t xml:space="preserve">BETWEEN </w:t>
      </w:r>
      <w:r>
        <w:rPr>
          <w:rFonts w:cs="Arial"/>
          <w:b/>
          <w:sz w:val="24"/>
          <w:szCs w:val="24"/>
          <w:u w:val="single"/>
          <w:lang w:val="en"/>
        </w:rPr>
        <w:t xml:space="preserve">THE ODD FELLOW HALL AREA </w:t>
      </w:r>
      <w:r w:rsidR="0088744C">
        <w:rPr>
          <w:rFonts w:cs="Arial"/>
          <w:b/>
          <w:sz w:val="24"/>
          <w:szCs w:val="24"/>
          <w:u w:val="single"/>
          <w:lang w:val="en"/>
        </w:rPr>
        <w:t xml:space="preserve">AND THE OLD CHRISTIAN SCIENCE CHURCH, TO NOTIFY THE PUBLIC OF THEIR DISCOVER SUMMER CAMP FAIR ON MARCH </w:t>
      </w:r>
      <w:r w:rsidR="00D22703">
        <w:rPr>
          <w:rFonts w:cs="Arial"/>
          <w:b/>
          <w:sz w:val="24"/>
          <w:szCs w:val="24"/>
          <w:u w:val="single"/>
          <w:lang w:val="en"/>
        </w:rPr>
        <w:t>3, 2018</w:t>
      </w:r>
    </w:p>
    <w:p w:rsidR="00184826" w:rsidRDefault="00184826" w:rsidP="00861541">
      <w:pPr>
        <w:tabs>
          <w:tab w:val="left" w:pos="2010"/>
        </w:tabs>
        <w:spacing w:after="0" w:line="240" w:lineRule="auto"/>
        <w:rPr>
          <w:rFonts w:cs="Arial"/>
          <w:b/>
          <w:sz w:val="24"/>
          <w:szCs w:val="24"/>
          <w:u w:val="single"/>
          <w:lang w:val="en"/>
        </w:rPr>
      </w:pPr>
    </w:p>
    <w:p w:rsidR="00184826" w:rsidRPr="003423A7" w:rsidRDefault="003423A7" w:rsidP="00861541">
      <w:pPr>
        <w:tabs>
          <w:tab w:val="left" w:pos="2010"/>
        </w:tabs>
        <w:spacing w:after="0" w:line="240" w:lineRule="auto"/>
        <w:rPr>
          <w:rFonts w:cs="Arial"/>
          <w:sz w:val="24"/>
          <w:szCs w:val="24"/>
          <w:lang w:val="en"/>
        </w:rPr>
      </w:pPr>
      <w:r>
        <w:rPr>
          <w:rFonts w:cs="Arial"/>
          <w:sz w:val="24"/>
          <w:szCs w:val="24"/>
          <w:lang w:val="en"/>
        </w:rPr>
        <w:t xml:space="preserve">Mr. Keogh moved approval; seconded by Mr. Butler.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Dr. Teehan, yes; Mr. Butler, y</w:t>
      </w:r>
      <w:r w:rsidR="004B0135">
        <w:rPr>
          <w:rFonts w:cs="Arial"/>
          <w:sz w:val="24"/>
          <w:szCs w:val="24"/>
          <w:lang w:val="en"/>
        </w:rPr>
        <w:t xml:space="preserve">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184826" w:rsidRDefault="00184826" w:rsidP="00861541">
      <w:pPr>
        <w:tabs>
          <w:tab w:val="left" w:pos="2010"/>
        </w:tabs>
        <w:spacing w:after="0" w:line="240" w:lineRule="auto"/>
        <w:rPr>
          <w:rFonts w:cs="Arial"/>
          <w:b/>
          <w:sz w:val="24"/>
          <w:szCs w:val="24"/>
          <w:u w:val="single"/>
          <w:lang w:val="en"/>
        </w:rPr>
      </w:pPr>
    </w:p>
    <w:p w:rsidR="00C92457" w:rsidRDefault="00C92457" w:rsidP="00861541">
      <w:pPr>
        <w:tabs>
          <w:tab w:val="left" w:pos="2010"/>
        </w:tabs>
        <w:spacing w:after="0" w:line="240" w:lineRule="auto"/>
        <w:rPr>
          <w:rFonts w:cs="Arial"/>
          <w:b/>
          <w:sz w:val="24"/>
          <w:szCs w:val="24"/>
          <w:u w:val="single"/>
          <w:lang w:val="en"/>
        </w:rPr>
      </w:pPr>
      <w:r>
        <w:rPr>
          <w:rFonts w:cs="Arial"/>
          <w:b/>
          <w:sz w:val="24"/>
          <w:szCs w:val="24"/>
          <w:u w:val="single"/>
          <w:lang w:val="en"/>
        </w:rPr>
        <w:t>GIFT ACCEPTANCE</w:t>
      </w:r>
      <w:r w:rsidR="00D2621E">
        <w:rPr>
          <w:rFonts w:cs="Arial"/>
          <w:b/>
          <w:sz w:val="24"/>
          <w:szCs w:val="24"/>
          <w:u w:val="single"/>
          <w:lang w:val="en"/>
        </w:rPr>
        <w:t>S</w:t>
      </w:r>
    </w:p>
    <w:p w:rsidR="00D2621E" w:rsidRDefault="00D2621E" w:rsidP="00861541">
      <w:pPr>
        <w:tabs>
          <w:tab w:val="left" w:pos="2010"/>
        </w:tabs>
        <w:spacing w:after="0" w:line="240" w:lineRule="auto"/>
        <w:rPr>
          <w:rFonts w:cs="Arial"/>
          <w:b/>
          <w:sz w:val="24"/>
          <w:szCs w:val="24"/>
          <w:u w:val="single"/>
          <w:lang w:val="en"/>
        </w:rPr>
      </w:pPr>
    </w:p>
    <w:p w:rsidR="00D2621E" w:rsidRDefault="00DC16C4" w:rsidP="00861541">
      <w:pPr>
        <w:tabs>
          <w:tab w:val="left" w:pos="2010"/>
        </w:tabs>
        <w:spacing w:after="0" w:line="240" w:lineRule="auto"/>
        <w:rPr>
          <w:rFonts w:cs="Arial"/>
          <w:b/>
          <w:sz w:val="24"/>
          <w:szCs w:val="24"/>
          <w:u w:val="single"/>
          <w:lang w:val="en"/>
        </w:rPr>
      </w:pPr>
      <w:r>
        <w:rPr>
          <w:rFonts w:cs="Arial"/>
          <w:b/>
          <w:sz w:val="24"/>
          <w:szCs w:val="24"/>
          <w:u w:val="single"/>
          <w:lang w:val="en"/>
        </w:rPr>
        <w:t xml:space="preserve">ACCEPTANCE </w:t>
      </w:r>
      <w:r w:rsidR="000B4BE2">
        <w:rPr>
          <w:rFonts w:cs="Arial"/>
          <w:b/>
          <w:sz w:val="24"/>
          <w:szCs w:val="24"/>
          <w:u w:val="single"/>
          <w:lang w:val="en"/>
        </w:rPr>
        <w:t xml:space="preserve">OF GIFTS THAT WERE BESTOWED UPON THE COUNCILL ON AGING, FROM THE DEDHAM BRANCH OF THE GENERAL ALLIANCE AT FIRST CHURCH, THE DEDHAM INSTITUTE FOR SAVINGS AND SAINT PAUL’S CHURCH </w:t>
      </w:r>
    </w:p>
    <w:p w:rsidR="006C3FBF" w:rsidRDefault="006C3FBF" w:rsidP="00861541">
      <w:pPr>
        <w:tabs>
          <w:tab w:val="left" w:pos="2010"/>
        </w:tabs>
        <w:spacing w:after="0" w:line="240" w:lineRule="auto"/>
        <w:rPr>
          <w:rFonts w:cs="Arial"/>
          <w:b/>
          <w:sz w:val="24"/>
          <w:szCs w:val="24"/>
          <w:u w:val="single"/>
          <w:lang w:val="en"/>
        </w:rPr>
      </w:pPr>
    </w:p>
    <w:p w:rsidR="00AF4BF6" w:rsidRDefault="001B3ECA" w:rsidP="00861541">
      <w:pPr>
        <w:tabs>
          <w:tab w:val="left" w:pos="2010"/>
        </w:tabs>
        <w:spacing w:after="0" w:line="240" w:lineRule="auto"/>
        <w:rPr>
          <w:sz w:val="24"/>
          <w:szCs w:val="24"/>
        </w:rPr>
      </w:pPr>
      <w:r>
        <w:rPr>
          <w:sz w:val="24"/>
          <w:szCs w:val="24"/>
        </w:rPr>
        <w:t>Mr. Guilfoyle moved approval; seconded by Mr. Keogh.</w:t>
      </w:r>
      <w:r w:rsidRPr="001B3ECA">
        <w:rPr>
          <w:rFonts w:cs="Arial"/>
          <w:b/>
          <w:sz w:val="24"/>
          <w:szCs w:val="24"/>
          <w:u w:val="single"/>
          <w:lang w:val="en"/>
        </w:rPr>
        <w:t xml:space="preserve">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Dr. Teehan, yes; Mr. Butler, y</w:t>
      </w:r>
      <w:r w:rsidR="004B0135">
        <w:rPr>
          <w:rFonts w:cs="Arial"/>
          <w:sz w:val="24"/>
          <w:szCs w:val="24"/>
          <w:lang w:val="en"/>
        </w:rPr>
        <w:t xml:space="preserve">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r>
        <w:rPr>
          <w:sz w:val="24"/>
          <w:szCs w:val="24"/>
        </w:rPr>
        <w:t xml:space="preserve"> </w:t>
      </w:r>
    </w:p>
    <w:p w:rsidR="001B3ECA" w:rsidRDefault="001B3ECA" w:rsidP="00861541">
      <w:pPr>
        <w:tabs>
          <w:tab w:val="left" w:pos="2010"/>
        </w:tabs>
        <w:spacing w:after="0" w:line="240" w:lineRule="auto"/>
        <w:rPr>
          <w:sz w:val="24"/>
          <w:szCs w:val="24"/>
        </w:rPr>
      </w:pPr>
    </w:p>
    <w:p w:rsidR="001A59F4" w:rsidRDefault="001A59F4" w:rsidP="00861541">
      <w:pPr>
        <w:tabs>
          <w:tab w:val="left" w:pos="2010"/>
        </w:tabs>
        <w:spacing w:after="0" w:line="240" w:lineRule="auto"/>
        <w:rPr>
          <w:sz w:val="24"/>
          <w:szCs w:val="24"/>
        </w:rPr>
      </w:pPr>
      <w:r>
        <w:rPr>
          <w:sz w:val="24"/>
          <w:szCs w:val="24"/>
        </w:rPr>
        <w:t>Ms. Baker informed all there is the need for an executive session as stated on the agenda.</w:t>
      </w:r>
    </w:p>
    <w:p w:rsidR="001A59F4" w:rsidRDefault="001A59F4" w:rsidP="00861541">
      <w:pPr>
        <w:tabs>
          <w:tab w:val="left" w:pos="2010"/>
        </w:tabs>
        <w:spacing w:after="0" w:line="240" w:lineRule="auto"/>
        <w:rPr>
          <w:sz w:val="24"/>
          <w:szCs w:val="24"/>
        </w:rPr>
      </w:pPr>
    </w:p>
    <w:p w:rsidR="00C7457D" w:rsidRDefault="007329E0" w:rsidP="00861541">
      <w:pPr>
        <w:tabs>
          <w:tab w:val="left" w:pos="2010"/>
        </w:tabs>
        <w:spacing w:after="0" w:line="240" w:lineRule="auto"/>
        <w:rPr>
          <w:rFonts w:cs="Arial"/>
          <w:b/>
          <w:sz w:val="24"/>
          <w:szCs w:val="24"/>
          <w:u w:val="single"/>
          <w:lang w:val="en"/>
        </w:rPr>
      </w:pPr>
      <w:r w:rsidRPr="004F18B3">
        <w:rPr>
          <w:rFonts w:cs="Arial"/>
          <w:b/>
          <w:sz w:val="24"/>
          <w:szCs w:val="24"/>
          <w:u w:val="single"/>
          <w:lang w:val="en"/>
        </w:rPr>
        <w:t>OLD/NEW BUSINESS</w:t>
      </w:r>
    </w:p>
    <w:p w:rsidR="00A040BD" w:rsidRDefault="00A040BD" w:rsidP="00861541">
      <w:pPr>
        <w:tabs>
          <w:tab w:val="left" w:pos="2010"/>
        </w:tabs>
        <w:spacing w:after="0" w:line="240" w:lineRule="auto"/>
        <w:rPr>
          <w:rFonts w:cs="Arial"/>
          <w:b/>
          <w:sz w:val="24"/>
          <w:szCs w:val="24"/>
          <w:u w:val="single"/>
          <w:lang w:val="en"/>
        </w:rPr>
      </w:pPr>
    </w:p>
    <w:p w:rsidR="006F5AB5" w:rsidRDefault="001A59F4" w:rsidP="00861541">
      <w:pPr>
        <w:tabs>
          <w:tab w:val="left" w:pos="2010"/>
        </w:tabs>
        <w:spacing w:after="0" w:line="240" w:lineRule="auto"/>
        <w:rPr>
          <w:rFonts w:cs="Arial"/>
          <w:sz w:val="24"/>
          <w:szCs w:val="24"/>
          <w:lang w:val="en"/>
        </w:rPr>
      </w:pPr>
      <w:r>
        <w:rPr>
          <w:rFonts w:cs="Arial"/>
          <w:sz w:val="24"/>
          <w:szCs w:val="24"/>
          <w:lang w:val="en"/>
        </w:rPr>
        <w:t>Mr. Butler</w:t>
      </w:r>
      <w:r w:rsidR="000B1E28">
        <w:rPr>
          <w:rFonts w:cs="Arial"/>
          <w:sz w:val="24"/>
          <w:szCs w:val="24"/>
          <w:lang w:val="en"/>
        </w:rPr>
        <w:t xml:space="preserve"> stated that </w:t>
      </w:r>
      <w:r>
        <w:rPr>
          <w:rFonts w:cs="Arial"/>
          <w:sz w:val="24"/>
          <w:szCs w:val="24"/>
          <w:lang w:val="en"/>
        </w:rPr>
        <w:t>John Sisson, Dedham Economic Development Director</w:t>
      </w:r>
      <w:r w:rsidR="000B1E28">
        <w:rPr>
          <w:rFonts w:cs="Arial"/>
          <w:sz w:val="24"/>
          <w:szCs w:val="24"/>
          <w:lang w:val="en"/>
        </w:rPr>
        <w:t xml:space="preserve">, </w:t>
      </w:r>
      <w:r w:rsidR="00E812A6">
        <w:rPr>
          <w:rFonts w:cs="Arial"/>
          <w:sz w:val="24"/>
          <w:szCs w:val="24"/>
          <w:lang w:val="en"/>
        </w:rPr>
        <w:t>did a</w:t>
      </w:r>
      <w:r w:rsidR="000B1E28">
        <w:rPr>
          <w:rFonts w:cs="Arial"/>
          <w:sz w:val="24"/>
          <w:szCs w:val="24"/>
          <w:lang w:val="en"/>
        </w:rPr>
        <w:t xml:space="preserve"> really nice job organizing today’s dual-purpose ceremony. First recognizing a decade of investment in Dedham Square and the ribbon-cutting for </w:t>
      </w:r>
      <w:r w:rsidR="00011322">
        <w:rPr>
          <w:rFonts w:cs="Arial"/>
          <w:sz w:val="24"/>
          <w:szCs w:val="24"/>
          <w:lang w:val="en"/>
        </w:rPr>
        <w:t>B</w:t>
      </w:r>
      <w:r w:rsidR="000B1E28">
        <w:rPr>
          <w:rFonts w:cs="Arial"/>
          <w:sz w:val="24"/>
          <w:szCs w:val="24"/>
          <w:lang w:val="en"/>
        </w:rPr>
        <w:t xml:space="preserve">lue </w:t>
      </w:r>
      <w:r w:rsidR="00011322">
        <w:rPr>
          <w:rFonts w:cs="Arial"/>
          <w:sz w:val="24"/>
          <w:szCs w:val="24"/>
          <w:lang w:val="en"/>
        </w:rPr>
        <w:t xml:space="preserve">Ribbon BBQ. </w:t>
      </w:r>
    </w:p>
    <w:p w:rsidR="00011322" w:rsidRDefault="00011322" w:rsidP="00861541">
      <w:pPr>
        <w:tabs>
          <w:tab w:val="left" w:pos="2010"/>
        </w:tabs>
        <w:spacing w:after="0" w:line="240" w:lineRule="auto"/>
        <w:rPr>
          <w:rFonts w:cs="Arial"/>
          <w:sz w:val="24"/>
          <w:szCs w:val="24"/>
          <w:lang w:val="en"/>
        </w:rPr>
      </w:pPr>
    </w:p>
    <w:p w:rsidR="006F5AB5" w:rsidRDefault="006F5AB5" w:rsidP="00861541">
      <w:pPr>
        <w:tabs>
          <w:tab w:val="left" w:pos="2010"/>
        </w:tabs>
        <w:spacing w:after="0" w:line="240" w:lineRule="auto"/>
        <w:rPr>
          <w:rFonts w:cs="Arial"/>
          <w:sz w:val="24"/>
          <w:szCs w:val="24"/>
          <w:lang w:val="en"/>
        </w:rPr>
      </w:pPr>
      <w:r>
        <w:rPr>
          <w:rFonts w:cs="Arial"/>
          <w:sz w:val="24"/>
          <w:szCs w:val="24"/>
          <w:lang w:val="en"/>
        </w:rPr>
        <w:t xml:space="preserve">Mr. </w:t>
      </w:r>
      <w:r w:rsidR="00A85547">
        <w:rPr>
          <w:rFonts w:cs="Arial"/>
          <w:sz w:val="24"/>
          <w:szCs w:val="24"/>
          <w:lang w:val="en"/>
        </w:rPr>
        <w:t>MacDonald</w:t>
      </w:r>
      <w:r w:rsidR="004B0135">
        <w:rPr>
          <w:rFonts w:cs="Arial"/>
          <w:sz w:val="24"/>
          <w:szCs w:val="24"/>
          <w:lang w:val="en"/>
        </w:rPr>
        <w:t xml:space="preserve"> </w:t>
      </w:r>
      <w:r>
        <w:rPr>
          <w:rFonts w:cs="Arial"/>
          <w:sz w:val="24"/>
          <w:szCs w:val="24"/>
          <w:lang w:val="en"/>
        </w:rPr>
        <w:t xml:space="preserve">moved that, pursuant to </w:t>
      </w:r>
      <w:r w:rsidR="003C42DE">
        <w:rPr>
          <w:rFonts w:cs="Arial"/>
          <w:sz w:val="24"/>
          <w:szCs w:val="24"/>
          <w:lang w:val="en"/>
        </w:rPr>
        <w:t>General La</w:t>
      </w:r>
      <w:r w:rsidR="00DE4FAA">
        <w:rPr>
          <w:rFonts w:cs="Arial"/>
          <w:sz w:val="24"/>
          <w:szCs w:val="24"/>
          <w:lang w:val="en"/>
        </w:rPr>
        <w:t>w</w:t>
      </w:r>
      <w:r>
        <w:rPr>
          <w:rFonts w:cs="Arial"/>
          <w:sz w:val="24"/>
          <w:szCs w:val="24"/>
          <w:lang w:val="en"/>
        </w:rPr>
        <w:t xml:space="preserve">s, chapter 30A, Section 21, A3, the </w:t>
      </w:r>
      <w:r w:rsidR="003C42DE">
        <w:rPr>
          <w:rFonts w:cs="Arial"/>
          <w:sz w:val="24"/>
          <w:szCs w:val="24"/>
          <w:lang w:val="en"/>
        </w:rPr>
        <w:t>Board</w:t>
      </w:r>
      <w:r>
        <w:rPr>
          <w:rFonts w:cs="Arial"/>
          <w:sz w:val="24"/>
          <w:szCs w:val="24"/>
          <w:lang w:val="en"/>
        </w:rPr>
        <w:t xml:space="preserve"> move into executive session to consider the use of litigation to enforce the zoning bylaws; seconded by Mr. Butler.</w:t>
      </w:r>
      <w:r w:rsidRPr="006F5AB5">
        <w:rPr>
          <w:rFonts w:cs="Arial"/>
          <w:b/>
          <w:sz w:val="24"/>
          <w:szCs w:val="24"/>
          <w:u w:val="single"/>
          <w:lang w:val="en"/>
        </w:rPr>
        <w:t xml:space="preserve"> </w:t>
      </w:r>
      <w:r w:rsidRPr="0097452F">
        <w:rPr>
          <w:rFonts w:cs="Arial"/>
          <w:b/>
          <w:sz w:val="24"/>
          <w:szCs w:val="24"/>
          <w:u w:val="single"/>
          <w:lang w:val="en"/>
        </w:rPr>
        <w:t>On the Vote:</w:t>
      </w:r>
      <w:r w:rsidRPr="0097452F">
        <w:rPr>
          <w:rFonts w:cs="Arial"/>
          <w:b/>
          <w:sz w:val="24"/>
          <w:szCs w:val="24"/>
          <w:lang w:val="en"/>
        </w:rPr>
        <w:t xml:space="preserve">  </w:t>
      </w:r>
      <w:r w:rsidRPr="0097452F">
        <w:rPr>
          <w:rFonts w:cs="Arial"/>
          <w:sz w:val="24"/>
          <w:szCs w:val="24"/>
          <w:lang w:val="en"/>
        </w:rPr>
        <w:t xml:space="preserve">Mr. Keogh, </w:t>
      </w:r>
      <w:r>
        <w:rPr>
          <w:rFonts w:cs="Arial"/>
          <w:sz w:val="24"/>
          <w:szCs w:val="24"/>
          <w:lang w:val="en"/>
        </w:rPr>
        <w:t>yes</w:t>
      </w:r>
      <w:r w:rsidRPr="0097452F">
        <w:rPr>
          <w:rFonts w:cs="Arial"/>
          <w:sz w:val="24"/>
          <w:szCs w:val="24"/>
          <w:lang w:val="en"/>
        </w:rPr>
        <w:t>; Dr. Teehan, yes; Mr. Butler, y</w:t>
      </w:r>
      <w:r w:rsidR="004B0135">
        <w:rPr>
          <w:rFonts w:cs="Arial"/>
          <w:sz w:val="24"/>
          <w:szCs w:val="24"/>
          <w:lang w:val="en"/>
        </w:rPr>
        <w:t xml:space="preserve">es; Mr. Guilfoyle, yes; Mr. </w:t>
      </w:r>
      <w:r w:rsidR="00A85547">
        <w:rPr>
          <w:rFonts w:cs="Arial"/>
          <w:sz w:val="24"/>
          <w:szCs w:val="24"/>
          <w:lang w:val="en"/>
        </w:rPr>
        <w:t>MacDonald</w:t>
      </w:r>
      <w:r w:rsidRPr="0097452F">
        <w:rPr>
          <w:rFonts w:cs="Arial"/>
          <w:sz w:val="24"/>
          <w:szCs w:val="24"/>
          <w:lang w:val="en"/>
        </w:rPr>
        <w:t>, yes</w:t>
      </w:r>
      <w:r>
        <w:rPr>
          <w:rFonts w:cs="Arial"/>
          <w:sz w:val="24"/>
          <w:szCs w:val="24"/>
          <w:lang w:val="en"/>
        </w:rPr>
        <w:t>.</w:t>
      </w:r>
    </w:p>
    <w:p w:rsidR="00AB08C9" w:rsidRDefault="00AB08C9" w:rsidP="00861541">
      <w:pPr>
        <w:tabs>
          <w:tab w:val="left" w:pos="2010"/>
        </w:tabs>
        <w:spacing w:after="0" w:line="240" w:lineRule="auto"/>
        <w:rPr>
          <w:rFonts w:cs="Arial"/>
          <w:sz w:val="24"/>
          <w:szCs w:val="24"/>
          <w:lang w:val="en"/>
        </w:rPr>
      </w:pPr>
    </w:p>
    <w:p w:rsidR="00AB08C9" w:rsidRDefault="00AB08C9" w:rsidP="00861541">
      <w:pPr>
        <w:tabs>
          <w:tab w:val="left" w:pos="2010"/>
        </w:tabs>
        <w:spacing w:after="0" w:line="240" w:lineRule="auto"/>
        <w:rPr>
          <w:rFonts w:cs="Arial"/>
          <w:sz w:val="24"/>
          <w:szCs w:val="24"/>
          <w:lang w:val="en"/>
        </w:rPr>
      </w:pPr>
      <w:r>
        <w:rPr>
          <w:rFonts w:cs="Arial"/>
          <w:sz w:val="24"/>
          <w:szCs w:val="24"/>
          <w:lang w:val="en"/>
        </w:rPr>
        <w:t xml:space="preserve">Dr. Teehan stated that the </w:t>
      </w:r>
      <w:r w:rsidR="003C42DE">
        <w:rPr>
          <w:rFonts w:cs="Arial"/>
          <w:sz w:val="24"/>
          <w:szCs w:val="24"/>
          <w:lang w:val="en"/>
        </w:rPr>
        <w:t>Board</w:t>
      </w:r>
      <w:r>
        <w:rPr>
          <w:rFonts w:cs="Arial"/>
          <w:sz w:val="24"/>
          <w:szCs w:val="24"/>
          <w:lang w:val="en"/>
        </w:rPr>
        <w:t xml:space="preserve"> will only adjourn from executive session to </w:t>
      </w:r>
      <w:r w:rsidR="00A503F5">
        <w:rPr>
          <w:rFonts w:cs="Arial"/>
          <w:sz w:val="24"/>
          <w:szCs w:val="24"/>
          <w:lang w:val="en"/>
        </w:rPr>
        <w:t>e</w:t>
      </w:r>
      <w:r>
        <w:rPr>
          <w:rFonts w:cs="Arial"/>
          <w:sz w:val="24"/>
          <w:szCs w:val="24"/>
          <w:lang w:val="en"/>
        </w:rPr>
        <w:t>nd the open meeting.</w:t>
      </w:r>
    </w:p>
    <w:p w:rsidR="002C1ED1" w:rsidRDefault="002C1ED1" w:rsidP="00861541">
      <w:pPr>
        <w:tabs>
          <w:tab w:val="left" w:pos="2010"/>
        </w:tabs>
        <w:spacing w:after="0" w:line="240" w:lineRule="auto"/>
        <w:rPr>
          <w:rFonts w:cs="Arial"/>
          <w:sz w:val="24"/>
          <w:szCs w:val="24"/>
          <w:lang w:val="en"/>
        </w:rPr>
      </w:pPr>
    </w:p>
    <w:p w:rsidR="003E0562" w:rsidRPr="00E237F4" w:rsidRDefault="000C56D4" w:rsidP="00861541">
      <w:pPr>
        <w:spacing w:after="0" w:line="240" w:lineRule="auto"/>
        <w:rPr>
          <w:rFonts w:cs="Arial"/>
          <w:sz w:val="24"/>
          <w:szCs w:val="24"/>
          <w:lang w:val="en"/>
        </w:rPr>
      </w:pPr>
      <w:r w:rsidRPr="00E237F4">
        <w:rPr>
          <w:rFonts w:cs="Arial"/>
          <w:sz w:val="24"/>
          <w:szCs w:val="24"/>
          <w:lang w:val="en"/>
        </w:rPr>
        <w:t xml:space="preserve">The </w:t>
      </w:r>
      <w:r w:rsidR="002C1ED1">
        <w:rPr>
          <w:rFonts w:cs="Arial"/>
          <w:sz w:val="24"/>
          <w:szCs w:val="24"/>
          <w:lang w:val="en"/>
        </w:rPr>
        <w:t xml:space="preserve">Open </w:t>
      </w:r>
      <w:r w:rsidR="000E6E1B">
        <w:rPr>
          <w:rFonts w:cs="Arial"/>
          <w:sz w:val="24"/>
          <w:szCs w:val="24"/>
          <w:lang w:val="en"/>
        </w:rPr>
        <w:t>Meeting</w:t>
      </w:r>
      <w:r w:rsidRPr="00E237F4">
        <w:rPr>
          <w:rFonts w:cs="Arial"/>
          <w:sz w:val="24"/>
          <w:szCs w:val="24"/>
          <w:lang w:val="en"/>
        </w:rPr>
        <w:t xml:space="preserve"> </w:t>
      </w:r>
      <w:r w:rsidR="00CE0523">
        <w:rPr>
          <w:rFonts w:cs="Arial"/>
          <w:sz w:val="24"/>
          <w:szCs w:val="24"/>
          <w:lang w:val="en"/>
        </w:rPr>
        <w:t>was</w:t>
      </w:r>
      <w:r w:rsidR="00D8515E">
        <w:rPr>
          <w:rFonts w:cs="Arial"/>
          <w:sz w:val="24"/>
          <w:szCs w:val="24"/>
          <w:lang w:val="en"/>
        </w:rPr>
        <w:t xml:space="preserve"> </w:t>
      </w:r>
      <w:r w:rsidRPr="00E237F4">
        <w:rPr>
          <w:rFonts w:cs="Arial"/>
          <w:sz w:val="24"/>
          <w:szCs w:val="24"/>
          <w:lang w:val="en"/>
        </w:rPr>
        <w:t xml:space="preserve">adjourned </w:t>
      </w:r>
      <w:r w:rsidR="006C59E3" w:rsidRPr="00E237F4">
        <w:rPr>
          <w:rFonts w:cs="Arial"/>
          <w:sz w:val="24"/>
          <w:szCs w:val="24"/>
          <w:lang w:val="en"/>
        </w:rPr>
        <w:t xml:space="preserve">at </w:t>
      </w:r>
      <w:r w:rsidR="002C1ED1">
        <w:rPr>
          <w:rFonts w:cs="Arial"/>
          <w:sz w:val="24"/>
          <w:szCs w:val="24"/>
          <w:lang w:val="en"/>
        </w:rPr>
        <w:t>8</w:t>
      </w:r>
      <w:r w:rsidR="001C46B8" w:rsidRPr="00E237F4">
        <w:rPr>
          <w:rFonts w:cs="Arial"/>
          <w:sz w:val="24"/>
          <w:szCs w:val="24"/>
          <w:lang w:val="en"/>
        </w:rPr>
        <w:t>:</w:t>
      </w:r>
      <w:r w:rsidR="002C1ED1">
        <w:rPr>
          <w:rFonts w:cs="Arial"/>
          <w:sz w:val="24"/>
          <w:szCs w:val="24"/>
          <w:lang w:val="en"/>
        </w:rPr>
        <w:t>49</w:t>
      </w:r>
      <w:r w:rsidR="000A0B3C" w:rsidRPr="00E237F4">
        <w:rPr>
          <w:rFonts w:cs="Arial"/>
          <w:sz w:val="24"/>
          <w:szCs w:val="24"/>
          <w:lang w:val="en"/>
        </w:rPr>
        <w:t>PM</w:t>
      </w:r>
      <w:r w:rsidR="003E0562" w:rsidRPr="00E237F4">
        <w:rPr>
          <w:rFonts w:cs="Arial"/>
          <w:sz w:val="24"/>
          <w:szCs w:val="24"/>
          <w:lang w:val="en"/>
        </w:rPr>
        <w:t>.</w:t>
      </w:r>
    </w:p>
    <w:p w:rsidR="00383CCE" w:rsidRPr="005B2BFE" w:rsidRDefault="00383CCE" w:rsidP="00861541">
      <w:pPr>
        <w:spacing w:after="0" w:line="240" w:lineRule="auto"/>
        <w:rPr>
          <w:rFonts w:cs="Arial"/>
          <w:sz w:val="16"/>
          <w:szCs w:val="16"/>
          <w:lang w:val="en"/>
        </w:rPr>
      </w:pPr>
    </w:p>
    <w:p w:rsidR="00001520" w:rsidRPr="00E237F4" w:rsidRDefault="00951ABA" w:rsidP="00861541">
      <w:pPr>
        <w:spacing w:after="0" w:line="240" w:lineRule="auto"/>
        <w:rPr>
          <w:sz w:val="24"/>
          <w:szCs w:val="24"/>
        </w:rPr>
      </w:pPr>
      <w:r w:rsidRPr="00E237F4">
        <w:rPr>
          <w:sz w:val="24"/>
          <w:szCs w:val="24"/>
        </w:rPr>
        <w:t>T</w:t>
      </w:r>
      <w:r w:rsidR="005905E6" w:rsidRPr="00E237F4">
        <w:rPr>
          <w:sz w:val="24"/>
          <w:szCs w:val="24"/>
        </w:rPr>
        <w:t xml:space="preserve">he next </w:t>
      </w:r>
      <w:r w:rsidR="000E6E1B">
        <w:rPr>
          <w:sz w:val="24"/>
          <w:szCs w:val="24"/>
        </w:rPr>
        <w:t>Meeting</w:t>
      </w:r>
      <w:r w:rsidR="005905E6" w:rsidRPr="00E237F4">
        <w:rPr>
          <w:sz w:val="24"/>
          <w:szCs w:val="24"/>
        </w:rPr>
        <w:t xml:space="preserve"> is </w:t>
      </w:r>
      <w:r w:rsidR="0049427A" w:rsidRPr="00E237F4">
        <w:rPr>
          <w:sz w:val="24"/>
          <w:szCs w:val="24"/>
        </w:rPr>
        <w:t xml:space="preserve">scheduled for </w:t>
      </w:r>
      <w:r w:rsidR="00B81765" w:rsidRPr="00E237F4">
        <w:rPr>
          <w:sz w:val="24"/>
          <w:szCs w:val="24"/>
        </w:rPr>
        <w:t>Thursday</w:t>
      </w:r>
      <w:r w:rsidR="00E56965" w:rsidRPr="00E237F4">
        <w:rPr>
          <w:sz w:val="24"/>
          <w:szCs w:val="24"/>
        </w:rPr>
        <w:t xml:space="preserve"> </w:t>
      </w:r>
      <w:r w:rsidR="003E793B">
        <w:rPr>
          <w:sz w:val="24"/>
          <w:szCs w:val="24"/>
        </w:rPr>
        <w:t>March</w:t>
      </w:r>
      <w:r w:rsidR="00D8515E">
        <w:rPr>
          <w:sz w:val="24"/>
          <w:szCs w:val="24"/>
        </w:rPr>
        <w:t xml:space="preserve"> </w:t>
      </w:r>
      <w:r w:rsidR="008942E6">
        <w:rPr>
          <w:sz w:val="24"/>
          <w:szCs w:val="24"/>
        </w:rPr>
        <w:t>1</w:t>
      </w:r>
      <w:r w:rsidR="005C2D43" w:rsidRPr="00E237F4">
        <w:rPr>
          <w:sz w:val="24"/>
          <w:szCs w:val="24"/>
        </w:rPr>
        <w:t>,</w:t>
      </w:r>
      <w:r w:rsidR="00CA2E50" w:rsidRPr="00E237F4">
        <w:rPr>
          <w:sz w:val="24"/>
          <w:szCs w:val="24"/>
        </w:rPr>
        <w:t xml:space="preserve"> </w:t>
      </w:r>
      <w:r w:rsidR="005905E6" w:rsidRPr="00E237F4">
        <w:rPr>
          <w:sz w:val="24"/>
          <w:szCs w:val="24"/>
        </w:rPr>
        <w:t>201</w:t>
      </w:r>
      <w:r w:rsidR="008942E6">
        <w:rPr>
          <w:sz w:val="24"/>
          <w:szCs w:val="24"/>
        </w:rPr>
        <w:t>8</w:t>
      </w:r>
      <w:r w:rsidR="005905E6" w:rsidRPr="00E237F4">
        <w:rPr>
          <w:sz w:val="24"/>
          <w:szCs w:val="24"/>
        </w:rPr>
        <w:t xml:space="preserve"> at </w:t>
      </w:r>
      <w:r w:rsidR="003C1AA9" w:rsidRPr="00E237F4">
        <w:rPr>
          <w:sz w:val="24"/>
          <w:szCs w:val="24"/>
        </w:rPr>
        <w:t>7</w:t>
      </w:r>
      <w:r w:rsidR="001C2E3D">
        <w:rPr>
          <w:sz w:val="24"/>
          <w:szCs w:val="24"/>
        </w:rPr>
        <w:t xml:space="preserve"> PM. </w:t>
      </w:r>
      <w:r w:rsidR="00076112">
        <w:rPr>
          <w:sz w:val="24"/>
          <w:szCs w:val="24"/>
        </w:rPr>
        <w:t>T</w:t>
      </w:r>
      <w:r w:rsidR="00001520" w:rsidRPr="00E237F4">
        <w:rPr>
          <w:sz w:val="24"/>
          <w:szCs w:val="24"/>
        </w:rPr>
        <w:t xml:space="preserve">his is to certify that the above is a true and accurate </w:t>
      </w:r>
      <w:r w:rsidR="008338F1">
        <w:rPr>
          <w:sz w:val="24"/>
          <w:szCs w:val="24"/>
        </w:rPr>
        <w:t>r</w:t>
      </w:r>
      <w:r w:rsidR="003537E3">
        <w:rPr>
          <w:sz w:val="24"/>
          <w:szCs w:val="24"/>
        </w:rPr>
        <w:t>ec</w:t>
      </w:r>
      <w:r w:rsidR="00152316" w:rsidRPr="00E237F4">
        <w:rPr>
          <w:sz w:val="24"/>
          <w:szCs w:val="24"/>
        </w:rPr>
        <w:t>ord</w:t>
      </w:r>
      <w:r w:rsidR="00001520" w:rsidRPr="00E237F4">
        <w:rPr>
          <w:sz w:val="24"/>
          <w:szCs w:val="24"/>
        </w:rPr>
        <w:t xml:space="preserve"> of the </w:t>
      </w:r>
      <w:r w:rsidR="009408C1" w:rsidRPr="00E237F4">
        <w:rPr>
          <w:sz w:val="24"/>
          <w:szCs w:val="24"/>
        </w:rPr>
        <w:t>m</w:t>
      </w:r>
      <w:r w:rsidR="00001520" w:rsidRPr="00E237F4">
        <w:rPr>
          <w:sz w:val="24"/>
          <w:szCs w:val="24"/>
        </w:rPr>
        <w:t xml:space="preserve">inutes of the </w:t>
      </w:r>
      <w:r w:rsidR="003C42DE">
        <w:rPr>
          <w:sz w:val="24"/>
          <w:szCs w:val="24"/>
        </w:rPr>
        <w:t>Selectmen</w:t>
      </w:r>
      <w:r w:rsidR="001C6376" w:rsidRPr="00E237F4">
        <w:rPr>
          <w:sz w:val="24"/>
          <w:szCs w:val="24"/>
        </w:rPr>
        <w:t>’s</w:t>
      </w:r>
      <w:r w:rsidR="00212314" w:rsidRPr="00E237F4">
        <w:rPr>
          <w:sz w:val="24"/>
          <w:szCs w:val="24"/>
        </w:rPr>
        <w:t xml:space="preserve"> </w:t>
      </w:r>
      <w:r w:rsidR="000E6E1B">
        <w:rPr>
          <w:sz w:val="24"/>
          <w:szCs w:val="24"/>
        </w:rPr>
        <w:t>Meeting</w:t>
      </w:r>
      <w:r w:rsidR="00212314" w:rsidRPr="00E237F4">
        <w:rPr>
          <w:sz w:val="24"/>
          <w:szCs w:val="24"/>
        </w:rPr>
        <w:t xml:space="preserve"> held on </w:t>
      </w:r>
      <w:r w:rsidR="00BF13BD">
        <w:rPr>
          <w:sz w:val="24"/>
          <w:szCs w:val="24"/>
        </w:rPr>
        <w:t>February</w:t>
      </w:r>
      <w:r w:rsidR="003E6CD2" w:rsidRPr="00E237F4">
        <w:rPr>
          <w:sz w:val="24"/>
          <w:szCs w:val="24"/>
        </w:rPr>
        <w:t xml:space="preserve"> </w:t>
      </w:r>
      <w:r w:rsidR="008942E6">
        <w:rPr>
          <w:sz w:val="24"/>
          <w:szCs w:val="24"/>
        </w:rPr>
        <w:t>1</w:t>
      </w:r>
      <w:r w:rsidR="003E793B">
        <w:rPr>
          <w:sz w:val="24"/>
          <w:szCs w:val="24"/>
        </w:rPr>
        <w:t>5</w:t>
      </w:r>
      <w:r w:rsidR="00295213" w:rsidRPr="00E237F4">
        <w:rPr>
          <w:sz w:val="24"/>
          <w:szCs w:val="24"/>
        </w:rPr>
        <w:t>,</w:t>
      </w:r>
      <w:r w:rsidR="00001520" w:rsidRPr="00E237F4">
        <w:rPr>
          <w:sz w:val="24"/>
          <w:szCs w:val="24"/>
        </w:rPr>
        <w:t xml:space="preserve"> 201</w:t>
      </w:r>
      <w:r w:rsidR="00B7180C">
        <w:rPr>
          <w:sz w:val="24"/>
          <w:szCs w:val="24"/>
        </w:rPr>
        <w:t>8</w:t>
      </w:r>
      <w:r w:rsidR="00001520" w:rsidRPr="00E237F4">
        <w:rPr>
          <w:sz w:val="24"/>
          <w:szCs w:val="24"/>
        </w:rPr>
        <w:t>,</w:t>
      </w:r>
      <w:r w:rsidR="005939BE" w:rsidRPr="00E237F4">
        <w:rPr>
          <w:sz w:val="24"/>
          <w:szCs w:val="24"/>
        </w:rPr>
        <w:t xml:space="preserve"> which </w:t>
      </w:r>
      <w:r w:rsidR="0050569F" w:rsidRPr="00E237F4">
        <w:rPr>
          <w:sz w:val="24"/>
          <w:szCs w:val="24"/>
        </w:rPr>
        <w:t>m</w:t>
      </w:r>
      <w:r w:rsidR="005939BE" w:rsidRPr="00E237F4">
        <w:rPr>
          <w:sz w:val="24"/>
          <w:szCs w:val="24"/>
        </w:rPr>
        <w:t xml:space="preserve">inutes were </w:t>
      </w:r>
      <w:r w:rsidR="0050569F" w:rsidRPr="00E237F4">
        <w:rPr>
          <w:sz w:val="24"/>
          <w:szCs w:val="24"/>
        </w:rPr>
        <w:t>a</w:t>
      </w:r>
      <w:r w:rsidR="003670BE" w:rsidRPr="00E237F4">
        <w:rPr>
          <w:sz w:val="24"/>
          <w:szCs w:val="24"/>
        </w:rPr>
        <w:t>pprove</w:t>
      </w:r>
      <w:r w:rsidR="00E6733D">
        <w:rPr>
          <w:sz w:val="24"/>
          <w:szCs w:val="24"/>
        </w:rPr>
        <w:t>d April 19, 2018</w:t>
      </w:r>
      <w:r w:rsidR="00A20414" w:rsidRPr="00E237F4">
        <w:rPr>
          <w:sz w:val="24"/>
          <w:szCs w:val="24"/>
        </w:rPr>
        <w:t>.</w:t>
      </w:r>
    </w:p>
    <w:p w:rsidR="00EC7535" w:rsidRPr="00E237F4" w:rsidRDefault="00EC7535" w:rsidP="00861541">
      <w:pPr>
        <w:spacing w:after="0" w:line="240" w:lineRule="auto"/>
        <w:rPr>
          <w:sz w:val="24"/>
          <w:szCs w:val="24"/>
        </w:rPr>
      </w:pPr>
    </w:p>
    <w:p w:rsidR="006D5B41" w:rsidRPr="00E237F4" w:rsidRDefault="006D5B41" w:rsidP="003F41E1">
      <w:pPr>
        <w:spacing w:after="0" w:line="240" w:lineRule="auto"/>
        <w:ind w:left="5040" w:firstLine="720"/>
        <w:rPr>
          <w:sz w:val="24"/>
          <w:szCs w:val="24"/>
        </w:rPr>
      </w:pPr>
      <w:r w:rsidRPr="00E237F4">
        <w:rPr>
          <w:sz w:val="24"/>
          <w:szCs w:val="24"/>
        </w:rPr>
        <w:t>________________________</w:t>
      </w:r>
    </w:p>
    <w:p w:rsidR="007352EA" w:rsidRPr="00E237F4" w:rsidRDefault="00284A52" w:rsidP="00861541">
      <w:pPr>
        <w:spacing w:after="0" w:line="240" w:lineRule="auto"/>
        <w:ind w:left="5040" w:firstLine="720"/>
        <w:rPr>
          <w:sz w:val="24"/>
          <w:szCs w:val="24"/>
        </w:rPr>
      </w:pPr>
      <w:r w:rsidRPr="00E237F4">
        <w:rPr>
          <w:sz w:val="24"/>
          <w:szCs w:val="24"/>
        </w:rPr>
        <w:t xml:space="preserve">Dennis </w:t>
      </w:r>
      <w:r w:rsidR="00356CBF" w:rsidRPr="00E237F4">
        <w:rPr>
          <w:sz w:val="24"/>
          <w:szCs w:val="24"/>
        </w:rPr>
        <w:t>Teehan, Jr.</w:t>
      </w:r>
      <w:r w:rsidR="00F51371" w:rsidRPr="00E237F4">
        <w:rPr>
          <w:sz w:val="24"/>
          <w:szCs w:val="24"/>
        </w:rPr>
        <w:t xml:space="preserve"> </w:t>
      </w:r>
      <w:r w:rsidR="007D3334" w:rsidRPr="00E237F4">
        <w:rPr>
          <w:sz w:val="24"/>
          <w:szCs w:val="24"/>
        </w:rPr>
        <w:t>–</w:t>
      </w:r>
      <w:r w:rsidR="00F51371" w:rsidRPr="00E237F4">
        <w:rPr>
          <w:sz w:val="24"/>
          <w:szCs w:val="24"/>
        </w:rPr>
        <w:t xml:space="preserve"> C</w:t>
      </w:r>
      <w:r w:rsidR="002E03CD" w:rsidRPr="00E237F4">
        <w:rPr>
          <w:sz w:val="24"/>
          <w:szCs w:val="24"/>
        </w:rPr>
        <w:t>h</w:t>
      </w:r>
      <w:r w:rsidR="00F51371" w:rsidRPr="00E237F4">
        <w:rPr>
          <w:sz w:val="24"/>
          <w:szCs w:val="24"/>
        </w:rPr>
        <w:t>airman</w:t>
      </w:r>
    </w:p>
    <w:sectPr w:rsidR="007352EA" w:rsidRPr="00E237F4" w:rsidSect="00C07AE8">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47" w:rsidRDefault="00A85547" w:rsidP="00F8540D">
      <w:pPr>
        <w:spacing w:after="0" w:line="240" w:lineRule="auto"/>
      </w:pPr>
      <w:r>
        <w:separator/>
      </w:r>
    </w:p>
  </w:endnote>
  <w:endnote w:type="continuationSeparator" w:id="0">
    <w:p w:rsidR="00A85547" w:rsidRDefault="00A85547"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47" w:rsidRDefault="00A85547">
    <w:pPr>
      <w:pStyle w:val="Footer"/>
    </w:pPr>
  </w:p>
  <w:p w:rsidR="00A85547" w:rsidRDefault="00A855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47" w:rsidRDefault="00A85547"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Meeting Minutes February 15,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57B9B" w:rsidRPr="00F57B9B">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A85547" w:rsidRDefault="00A85547"/>
  <w:p w:rsidR="00A85547" w:rsidRDefault="00A85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47" w:rsidRDefault="00A85547" w:rsidP="00F8540D">
      <w:pPr>
        <w:spacing w:after="0" w:line="240" w:lineRule="auto"/>
      </w:pPr>
      <w:r>
        <w:separator/>
      </w:r>
    </w:p>
  </w:footnote>
  <w:footnote w:type="continuationSeparator" w:id="0">
    <w:p w:rsidR="00A85547" w:rsidRDefault="00A85547"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47" w:rsidRDefault="00A85547">
    <w:pPr>
      <w:pStyle w:val="Header"/>
    </w:pPr>
  </w:p>
  <w:p w:rsidR="00A85547" w:rsidRDefault="00A855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01433"/>
      <w:docPartObj>
        <w:docPartGallery w:val="Watermarks"/>
        <w:docPartUnique/>
      </w:docPartObj>
    </w:sdtPr>
    <w:sdtContent>
      <w:p w:rsidR="00A85547" w:rsidRDefault="00A855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7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5F3079"/>
    <w:multiLevelType w:val="hybridMultilevel"/>
    <w:tmpl w:val="BB4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E0754"/>
    <w:multiLevelType w:val="hybridMultilevel"/>
    <w:tmpl w:val="CFD6C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0"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25F5"/>
    <w:multiLevelType w:val="hybridMultilevel"/>
    <w:tmpl w:val="B18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23690"/>
    <w:multiLevelType w:val="singleLevel"/>
    <w:tmpl w:val="0409000F"/>
    <w:lvl w:ilvl="0">
      <w:start w:val="1"/>
      <w:numFmt w:val="decimal"/>
      <w:lvlText w:val="%1."/>
      <w:lvlJc w:val="left"/>
      <w:pPr>
        <w:ind w:left="720" w:hanging="360"/>
      </w:pPr>
    </w:lvl>
  </w:abstractNum>
  <w:abstractNum w:abstractNumId="34"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0D3F1B"/>
    <w:multiLevelType w:val="hybridMultilevel"/>
    <w:tmpl w:val="86C243C2"/>
    <w:lvl w:ilvl="0" w:tplc="70E8D820">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1"/>
  </w:num>
  <w:num w:numId="3">
    <w:abstractNumId w:val="15"/>
  </w:num>
  <w:num w:numId="4">
    <w:abstractNumId w:val="35"/>
  </w:num>
  <w:num w:numId="5">
    <w:abstractNumId w:val="17"/>
  </w:num>
  <w:num w:numId="6">
    <w:abstractNumId w:val="19"/>
  </w:num>
  <w:num w:numId="7">
    <w:abstractNumId w:val="20"/>
  </w:num>
  <w:num w:numId="8">
    <w:abstractNumId w:val="14"/>
  </w:num>
  <w:num w:numId="9">
    <w:abstractNumId w:val="8"/>
  </w:num>
  <w:num w:numId="10">
    <w:abstractNumId w:val="29"/>
  </w:num>
  <w:num w:numId="11">
    <w:abstractNumId w:val="27"/>
  </w:num>
  <w:num w:numId="12">
    <w:abstractNumId w:val="37"/>
  </w:num>
  <w:num w:numId="13">
    <w:abstractNumId w:val="9"/>
  </w:num>
  <w:num w:numId="14">
    <w:abstractNumId w:val="3"/>
  </w:num>
  <w:num w:numId="15">
    <w:abstractNumId w:val="1"/>
  </w:num>
  <w:num w:numId="16">
    <w:abstractNumId w:val="16"/>
  </w:num>
  <w:num w:numId="17">
    <w:abstractNumId w:val="25"/>
  </w:num>
  <w:num w:numId="18">
    <w:abstractNumId w:val="34"/>
  </w:num>
  <w:num w:numId="19">
    <w:abstractNumId w:val="24"/>
  </w:num>
  <w:num w:numId="20">
    <w:abstractNumId w:val="0"/>
  </w:num>
  <w:num w:numId="21">
    <w:abstractNumId w:val="2"/>
  </w:num>
  <w:num w:numId="22">
    <w:abstractNumId w:val="6"/>
  </w:num>
  <w:num w:numId="23">
    <w:abstractNumId w:val="32"/>
  </w:num>
  <w:num w:numId="24">
    <w:abstractNumId w:val="18"/>
  </w:num>
  <w:num w:numId="25">
    <w:abstractNumId w:val="21"/>
  </w:num>
  <w:num w:numId="26">
    <w:abstractNumId w:val="23"/>
  </w:num>
  <w:num w:numId="27">
    <w:abstractNumId w:val="5"/>
  </w:num>
  <w:num w:numId="28">
    <w:abstractNumId w:val="7"/>
  </w:num>
  <w:num w:numId="29">
    <w:abstractNumId w:val="28"/>
  </w:num>
  <w:num w:numId="30">
    <w:abstractNumId w:val="4"/>
  </w:num>
  <w:num w:numId="31">
    <w:abstractNumId w:val="30"/>
  </w:num>
  <w:num w:numId="32">
    <w:abstractNumId w:val="22"/>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3"/>
  </w:num>
  <w:num w:numId="37">
    <w:abstractNumId w:val="36"/>
  </w:num>
  <w:num w:numId="38">
    <w:abstractNumId w:val="12"/>
  </w:num>
  <w:num w:numId="39">
    <w:abstractNumId w:val="31"/>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o:shapelayout v:ext="edit">
      <o:idmap v:ext="edit" data="19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03AA85-FA3A-4340-A02F-72F2263C4603}"/>
    <w:docVar w:name="dgnword-eventsink" w:val="372170784"/>
  </w:docVars>
  <w:rsids>
    <w:rsidRoot w:val="00A6704F"/>
    <w:rsid w:val="00000316"/>
    <w:rsid w:val="000004E4"/>
    <w:rsid w:val="00000538"/>
    <w:rsid w:val="000007E0"/>
    <w:rsid w:val="000007FF"/>
    <w:rsid w:val="00000897"/>
    <w:rsid w:val="00000DE2"/>
    <w:rsid w:val="00000EF4"/>
    <w:rsid w:val="000011FA"/>
    <w:rsid w:val="0000134B"/>
    <w:rsid w:val="0000138F"/>
    <w:rsid w:val="000013D3"/>
    <w:rsid w:val="00001441"/>
    <w:rsid w:val="00001520"/>
    <w:rsid w:val="0000155A"/>
    <w:rsid w:val="000016AC"/>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660"/>
    <w:rsid w:val="000047CC"/>
    <w:rsid w:val="000047FA"/>
    <w:rsid w:val="00004A47"/>
    <w:rsid w:val="00004FC2"/>
    <w:rsid w:val="0000524B"/>
    <w:rsid w:val="00005306"/>
    <w:rsid w:val="000053AE"/>
    <w:rsid w:val="0000551B"/>
    <w:rsid w:val="00005580"/>
    <w:rsid w:val="00005714"/>
    <w:rsid w:val="000057D6"/>
    <w:rsid w:val="00005A33"/>
    <w:rsid w:val="00005D84"/>
    <w:rsid w:val="00005FA6"/>
    <w:rsid w:val="00005FDE"/>
    <w:rsid w:val="0000601D"/>
    <w:rsid w:val="000060CB"/>
    <w:rsid w:val="00006148"/>
    <w:rsid w:val="00006199"/>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01F"/>
    <w:rsid w:val="000111E3"/>
    <w:rsid w:val="00011322"/>
    <w:rsid w:val="00011354"/>
    <w:rsid w:val="000113D3"/>
    <w:rsid w:val="0001144A"/>
    <w:rsid w:val="0001181B"/>
    <w:rsid w:val="000118F5"/>
    <w:rsid w:val="00011930"/>
    <w:rsid w:val="00011C51"/>
    <w:rsid w:val="00011E86"/>
    <w:rsid w:val="00011EE0"/>
    <w:rsid w:val="00012092"/>
    <w:rsid w:val="0001244A"/>
    <w:rsid w:val="000125B2"/>
    <w:rsid w:val="000128AA"/>
    <w:rsid w:val="00012A32"/>
    <w:rsid w:val="00012A8A"/>
    <w:rsid w:val="00012B88"/>
    <w:rsid w:val="00012C03"/>
    <w:rsid w:val="00012EAE"/>
    <w:rsid w:val="000132CB"/>
    <w:rsid w:val="00013337"/>
    <w:rsid w:val="000136E6"/>
    <w:rsid w:val="00013D38"/>
    <w:rsid w:val="00013E9B"/>
    <w:rsid w:val="00013EAB"/>
    <w:rsid w:val="00014186"/>
    <w:rsid w:val="0001421D"/>
    <w:rsid w:val="000146C2"/>
    <w:rsid w:val="000146DC"/>
    <w:rsid w:val="00014C75"/>
    <w:rsid w:val="00014F70"/>
    <w:rsid w:val="000151B1"/>
    <w:rsid w:val="0001528C"/>
    <w:rsid w:val="0001540B"/>
    <w:rsid w:val="0001542A"/>
    <w:rsid w:val="000154B1"/>
    <w:rsid w:val="000155DA"/>
    <w:rsid w:val="00015B16"/>
    <w:rsid w:val="00015C68"/>
    <w:rsid w:val="000161EB"/>
    <w:rsid w:val="00016282"/>
    <w:rsid w:val="000163A1"/>
    <w:rsid w:val="000163E8"/>
    <w:rsid w:val="00016975"/>
    <w:rsid w:val="000169ED"/>
    <w:rsid w:val="00016A9D"/>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3DC"/>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2FE"/>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855"/>
    <w:rsid w:val="000349E2"/>
    <w:rsid w:val="00034B9A"/>
    <w:rsid w:val="00034D18"/>
    <w:rsid w:val="00034D24"/>
    <w:rsid w:val="00034E9F"/>
    <w:rsid w:val="000350E7"/>
    <w:rsid w:val="00035265"/>
    <w:rsid w:val="000357DE"/>
    <w:rsid w:val="0003586B"/>
    <w:rsid w:val="00035DEE"/>
    <w:rsid w:val="00036020"/>
    <w:rsid w:val="00036056"/>
    <w:rsid w:val="0003625D"/>
    <w:rsid w:val="00036556"/>
    <w:rsid w:val="000365FA"/>
    <w:rsid w:val="0003661D"/>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30B7"/>
    <w:rsid w:val="000430C1"/>
    <w:rsid w:val="0004333E"/>
    <w:rsid w:val="00043735"/>
    <w:rsid w:val="000437B0"/>
    <w:rsid w:val="0004390F"/>
    <w:rsid w:val="00043A51"/>
    <w:rsid w:val="00043C94"/>
    <w:rsid w:val="00043CE6"/>
    <w:rsid w:val="00043E71"/>
    <w:rsid w:val="00044638"/>
    <w:rsid w:val="00044658"/>
    <w:rsid w:val="00044691"/>
    <w:rsid w:val="00044713"/>
    <w:rsid w:val="0004497F"/>
    <w:rsid w:val="00044FA2"/>
    <w:rsid w:val="0004516B"/>
    <w:rsid w:val="000454C8"/>
    <w:rsid w:val="0004579A"/>
    <w:rsid w:val="000459CE"/>
    <w:rsid w:val="00045B43"/>
    <w:rsid w:val="00045F09"/>
    <w:rsid w:val="00046165"/>
    <w:rsid w:val="00046290"/>
    <w:rsid w:val="0004659E"/>
    <w:rsid w:val="00046611"/>
    <w:rsid w:val="00046910"/>
    <w:rsid w:val="000469DB"/>
    <w:rsid w:val="00046EFE"/>
    <w:rsid w:val="0004715E"/>
    <w:rsid w:val="0004717A"/>
    <w:rsid w:val="000471ED"/>
    <w:rsid w:val="00047204"/>
    <w:rsid w:val="0004736D"/>
    <w:rsid w:val="0004744D"/>
    <w:rsid w:val="00047510"/>
    <w:rsid w:val="000475FF"/>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72"/>
    <w:rsid w:val="00051745"/>
    <w:rsid w:val="00051ADE"/>
    <w:rsid w:val="00051E5E"/>
    <w:rsid w:val="00052015"/>
    <w:rsid w:val="00052077"/>
    <w:rsid w:val="000520B4"/>
    <w:rsid w:val="000521F5"/>
    <w:rsid w:val="0005225F"/>
    <w:rsid w:val="000523DA"/>
    <w:rsid w:val="000523E3"/>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265"/>
    <w:rsid w:val="00056437"/>
    <w:rsid w:val="000569BE"/>
    <w:rsid w:val="00056C25"/>
    <w:rsid w:val="000571E9"/>
    <w:rsid w:val="00057350"/>
    <w:rsid w:val="000574F3"/>
    <w:rsid w:val="00057578"/>
    <w:rsid w:val="000576F0"/>
    <w:rsid w:val="000579E4"/>
    <w:rsid w:val="00057EA2"/>
    <w:rsid w:val="000601DA"/>
    <w:rsid w:val="000601F0"/>
    <w:rsid w:val="000607A8"/>
    <w:rsid w:val="00060A24"/>
    <w:rsid w:val="00060A2C"/>
    <w:rsid w:val="00060B3C"/>
    <w:rsid w:val="00060F3D"/>
    <w:rsid w:val="00060F52"/>
    <w:rsid w:val="00061198"/>
    <w:rsid w:val="000611EB"/>
    <w:rsid w:val="00061239"/>
    <w:rsid w:val="000615F1"/>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6C9"/>
    <w:rsid w:val="000737EC"/>
    <w:rsid w:val="00073963"/>
    <w:rsid w:val="00073CDC"/>
    <w:rsid w:val="00073DE4"/>
    <w:rsid w:val="00073E63"/>
    <w:rsid w:val="00073FDE"/>
    <w:rsid w:val="00074106"/>
    <w:rsid w:val="0007430F"/>
    <w:rsid w:val="0007444B"/>
    <w:rsid w:val="00074767"/>
    <w:rsid w:val="00074D21"/>
    <w:rsid w:val="00074D5A"/>
    <w:rsid w:val="00074EC9"/>
    <w:rsid w:val="00074F5C"/>
    <w:rsid w:val="00075074"/>
    <w:rsid w:val="000752F7"/>
    <w:rsid w:val="00075435"/>
    <w:rsid w:val="000754F3"/>
    <w:rsid w:val="00075501"/>
    <w:rsid w:val="0007568C"/>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7A8"/>
    <w:rsid w:val="0007689F"/>
    <w:rsid w:val="000768B8"/>
    <w:rsid w:val="0007691D"/>
    <w:rsid w:val="00076928"/>
    <w:rsid w:val="000769E6"/>
    <w:rsid w:val="00076B1D"/>
    <w:rsid w:val="00076BA5"/>
    <w:rsid w:val="00076ECA"/>
    <w:rsid w:val="0007707D"/>
    <w:rsid w:val="000770C3"/>
    <w:rsid w:val="00077137"/>
    <w:rsid w:val="0007739B"/>
    <w:rsid w:val="000773A8"/>
    <w:rsid w:val="00077934"/>
    <w:rsid w:val="00077A3C"/>
    <w:rsid w:val="00077C17"/>
    <w:rsid w:val="00077D19"/>
    <w:rsid w:val="0008075A"/>
    <w:rsid w:val="000809EC"/>
    <w:rsid w:val="00080B65"/>
    <w:rsid w:val="000810BF"/>
    <w:rsid w:val="00081287"/>
    <w:rsid w:val="00081536"/>
    <w:rsid w:val="000816D0"/>
    <w:rsid w:val="00081C84"/>
    <w:rsid w:val="00081F78"/>
    <w:rsid w:val="000821D7"/>
    <w:rsid w:val="00082283"/>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36"/>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1E5"/>
    <w:rsid w:val="00095222"/>
    <w:rsid w:val="00095352"/>
    <w:rsid w:val="00095720"/>
    <w:rsid w:val="00095790"/>
    <w:rsid w:val="00095958"/>
    <w:rsid w:val="00095A92"/>
    <w:rsid w:val="00095C2E"/>
    <w:rsid w:val="00095E4E"/>
    <w:rsid w:val="00095FA1"/>
    <w:rsid w:val="000960AD"/>
    <w:rsid w:val="00096241"/>
    <w:rsid w:val="0009673C"/>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62B"/>
    <w:rsid w:val="000A0B3C"/>
    <w:rsid w:val="000A0B53"/>
    <w:rsid w:val="000A0ED3"/>
    <w:rsid w:val="000A124A"/>
    <w:rsid w:val="000A126D"/>
    <w:rsid w:val="000A155B"/>
    <w:rsid w:val="000A16A1"/>
    <w:rsid w:val="000A182F"/>
    <w:rsid w:val="000A1BAE"/>
    <w:rsid w:val="000A1DB7"/>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A15"/>
    <w:rsid w:val="000A4C84"/>
    <w:rsid w:val="000A4D26"/>
    <w:rsid w:val="000A4E95"/>
    <w:rsid w:val="000A4F4D"/>
    <w:rsid w:val="000A4FAE"/>
    <w:rsid w:val="000A5002"/>
    <w:rsid w:val="000A50B5"/>
    <w:rsid w:val="000A52BE"/>
    <w:rsid w:val="000A5308"/>
    <w:rsid w:val="000A54C5"/>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ED8"/>
    <w:rsid w:val="000A7FAC"/>
    <w:rsid w:val="000B0056"/>
    <w:rsid w:val="000B024E"/>
    <w:rsid w:val="000B027D"/>
    <w:rsid w:val="000B0362"/>
    <w:rsid w:val="000B04F8"/>
    <w:rsid w:val="000B06BA"/>
    <w:rsid w:val="000B082D"/>
    <w:rsid w:val="000B0A12"/>
    <w:rsid w:val="000B0B96"/>
    <w:rsid w:val="000B0E32"/>
    <w:rsid w:val="000B17A0"/>
    <w:rsid w:val="000B185D"/>
    <w:rsid w:val="000B191A"/>
    <w:rsid w:val="000B1AC4"/>
    <w:rsid w:val="000B1C64"/>
    <w:rsid w:val="000B1D25"/>
    <w:rsid w:val="000B1E28"/>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BE2"/>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716E"/>
    <w:rsid w:val="000B73B1"/>
    <w:rsid w:val="000B7677"/>
    <w:rsid w:val="000B76B7"/>
    <w:rsid w:val="000B7790"/>
    <w:rsid w:val="000B77A8"/>
    <w:rsid w:val="000B7914"/>
    <w:rsid w:val="000B7A67"/>
    <w:rsid w:val="000B7A8B"/>
    <w:rsid w:val="000B7C13"/>
    <w:rsid w:val="000C018A"/>
    <w:rsid w:val="000C05FD"/>
    <w:rsid w:val="000C0687"/>
    <w:rsid w:val="000C0690"/>
    <w:rsid w:val="000C06C4"/>
    <w:rsid w:val="000C0A8A"/>
    <w:rsid w:val="000C0DF9"/>
    <w:rsid w:val="000C0E00"/>
    <w:rsid w:val="000C10F0"/>
    <w:rsid w:val="000C123A"/>
    <w:rsid w:val="000C12F3"/>
    <w:rsid w:val="000C1311"/>
    <w:rsid w:val="000C17EE"/>
    <w:rsid w:val="000C1A41"/>
    <w:rsid w:val="000C1CC2"/>
    <w:rsid w:val="000C20A5"/>
    <w:rsid w:val="000C236B"/>
    <w:rsid w:val="000C2528"/>
    <w:rsid w:val="000C272B"/>
    <w:rsid w:val="000C28EA"/>
    <w:rsid w:val="000C2B09"/>
    <w:rsid w:val="000C2BC4"/>
    <w:rsid w:val="000C2C79"/>
    <w:rsid w:val="000C2D63"/>
    <w:rsid w:val="000C2EDC"/>
    <w:rsid w:val="000C2F45"/>
    <w:rsid w:val="000C3195"/>
    <w:rsid w:val="000C36F2"/>
    <w:rsid w:val="000C3C88"/>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B28"/>
    <w:rsid w:val="000D0C79"/>
    <w:rsid w:val="000D0CD9"/>
    <w:rsid w:val="000D0F4A"/>
    <w:rsid w:val="000D0F4E"/>
    <w:rsid w:val="000D11B3"/>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6F"/>
    <w:rsid w:val="000D32B1"/>
    <w:rsid w:val="000D3375"/>
    <w:rsid w:val="000D3409"/>
    <w:rsid w:val="000D36D2"/>
    <w:rsid w:val="000D38F8"/>
    <w:rsid w:val="000D3CB1"/>
    <w:rsid w:val="000D3F73"/>
    <w:rsid w:val="000D4774"/>
    <w:rsid w:val="000D4852"/>
    <w:rsid w:val="000D4EF8"/>
    <w:rsid w:val="000D508B"/>
    <w:rsid w:val="000D526F"/>
    <w:rsid w:val="000D52D5"/>
    <w:rsid w:val="000D5377"/>
    <w:rsid w:val="000D5385"/>
    <w:rsid w:val="000D5559"/>
    <w:rsid w:val="000D5B05"/>
    <w:rsid w:val="000D5BA9"/>
    <w:rsid w:val="000D5EEA"/>
    <w:rsid w:val="000D5F97"/>
    <w:rsid w:val="000D60F5"/>
    <w:rsid w:val="000D63F0"/>
    <w:rsid w:val="000D6642"/>
    <w:rsid w:val="000D6F07"/>
    <w:rsid w:val="000D6F44"/>
    <w:rsid w:val="000D6FEA"/>
    <w:rsid w:val="000D7378"/>
    <w:rsid w:val="000D73AD"/>
    <w:rsid w:val="000D73F4"/>
    <w:rsid w:val="000D75AD"/>
    <w:rsid w:val="000D7768"/>
    <w:rsid w:val="000D7C05"/>
    <w:rsid w:val="000D7CFE"/>
    <w:rsid w:val="000E00FB"/>
    <w:rsid w:val="000E0189"/>
    <w:rsid w:val="000E059E"/>
    <w:rsid w:val="000E07C8"/>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D6"/>
    <w:rsid w:val="000E33EA"/>
    <w:rsid w:val="000E3467"/>
    <w:rsid w:val="000E399E"/>
    <w:rsid w:val="000E3ADA"/>
    <w:rsid w:val="000E3CFC"/>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8FF"/>
    <w:rsid w:val="000F1A06"/>
    <w:rsid w:val="000F1A56"/>
    <w:rsid w:val="000F1D42"/>
    <w:rsid w:val="000F1E1A"/>
    <w:rsid w:val="000F1E88"/>
    <w:rsid w:val="000F1F30"/>
    <w:rsid w:val="000F1FCB"/>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91"/>
    <w:rsid w:val="000F6CDE"/>
    <w:rsid w:val="000F6DEE"/>
    <w:rsid w:val="000F6F81"/>
    <w:rsid w:val="000F7168"/>
    <w:rsid w:val="000F72A2"/>
    <w:rsid w:val="000F72F6"/>
    <w:rsid w:val="000F78A8"/>
    <w:rsid w:val="000F7935"/>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52"/>
    <w:rsid w:val="00110D68"/>
    <w:rsid w:val="00110FF8"/>
    <w:rsid w:val="001113A5"/>
    <w:rsid w:val="001114F8"/>
    <w:rsid w:val="001116DF"/>
    <w:rsid w:val="0011180F"/>
    <w:rsid w:val="001118E7"/>
    <w:rsid w:val="00111DCF"/>
    <w:rsid w:val="00111F64"/>
    <w:rsid w:val="001122D3"/>
    <w:rsid w:val="0011267C"/>
    <w:rsid w:val="00112792"/>
    <w:rsid w:val="001127D6"/>
    <w:rsid w:val="00112958"/>
    <w:rsid w:val="00112A68"/>
    <w:rsid w:val="00112ABD"/>
    <w:rsid w:val="00112EE0"/>
    <w:rsid w:val="00112F65"/>
    <w:rsid w:val="00113320"/>
    <w:rsid w:val="001135A2"/>
    <w:rsid w:val="001135FC"/>
    <w:rsid w:val="00113776"/>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5166"/>
    <w:rsid w:val="001156FB"/>
    <w:rsid w:val="0011571D"/>
    <w:rsid w:val="001157DE"/>
    <w:rsid w:val="00115927"/>
    <w:rsid w:val="00115B5A"/>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363"/>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2E0F"/>
    <w:rsid w:val="00122F8B"/>
    <w:rsid w:val="00123013"/>
    <w:rsid w:val="0012319F"/>
    <w:rsid w:val="0012326C"/>
    <w:rsid w:val="001232DA"/>
    <w:rsid w:val="001232E4"/>
    <w:rsid w:val="00123463"/>
    <w:rsid w:val="001234E2"/>
    <w:rsid w:val="00123593"/>
    <w:rsid w:val="001236C8"/>
    <w:rsid w:val="0012395D"/>
    <w:rsid w:val="001239FF"/>
    <w:rsid w:val="00123A0E"/>
    <w:rsid w:val="00124315"/>
    <w:rsid w:val="00124425"/>
    <w:rsid w:val="001244BC"/>
    <w:rsid w:val="001245F8"/>
    <w:rsid w:val="00124887"/>
    <w:rsid w:val="00124BC1"/>
    <w:rsid w:val="00124E76"/>
    <w:rsid w:val="00124F12"/>
    <w:rsid w:val="00125375"/>
    <w:rsid w:val="00125D33"/>
    <w:rsid w:val="00125F64"/>
    <w:rsid w:val="00125F70"/>
    <w:rsid w:val="00125FD1"/>
    <w:rsid w:val="00125FFB"/>
    <w:rsid w:val="001260BA"/>
    <w:rsid w:val="001262EE"/>
    <w:rsid w:val="0012651B"/>
    <w:rsid w:val="00126540"/>
    <w:rsid w:val="001265C2"/>
    <w:rsid w:val="00126650"/>
    <w:rsid w:val="0012667A"/>
    <w:rsid w:val="0012667B"/>
    <w:rsid w:val="00126845"/>
    <w:rsid w:val="00126AF7"/>
    <w:rsid w:val="00126B50"/>
    <w:rsid w:val="00126D4C"/>
    <w:rsid w:val="00126E1F"/>
    <w:rsid w:val="001273DA"/>
    <w:rsid w:val="0012765F"/>
    <w:rsid w:val="0012769A"/>
    <w:rsid w:val="001276D0"/>
    <w:rsid w:val="00127A61"/>
    <w:rsid w:val="00127CBA"/>
    <w:rsid w:val="00127F58"/>
    <w:rsid w:val="00127FA9"/>
    <w:rsid w:val="00130050"/>
    <w:rsid w:val="0013023E"/>
    <w:rsid w:val="001303F3"/>
    <w:rsid w:val="00130446"/>
    <w:rsid w:val="0013093F"/>
    <w:rsid w:val="00130A0B"/>
    <w:rsid w:val="00130C32"/>
    <w:rsid w:val="00130D32"/>
    <w:rsid w:val="00130ED2"/>
    <w:rsid w:val="00130FE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AAB"/>
    <w:rsid w:val="00134E0D"/>
    <w:rsid w:val="00134F22"/>
    <w:rsid w:val="00135030"/>
    <w:rsid w:val="001359F3"/>
    <w:rsid w:val="00135BFF"/>
    <w:rsid w:val="00135CA2"/>
    <w:rsid w:val="00135F6A"/>
    <w:rsid w:val="00135FA5"/>
    <w:rsid w:val="00136043"/>
    <w:rsid w:val="00136158"/>
    <w:rsid w:val="001361B0"/>
    <w:rsid w:val="00136510"/>
    <w:rsid w:val="001365E2"/>
    <w:rsid w:val="00136670"/>
    <w:rsid w:val="0013689A"/>
    <w:rsid w:val="00136C47"/>
    <w:rsid w:val="00136C52"/>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F6F"/>
    <w:rsid w:val="001440A4"/>
    <w:rsid w:val="00144134"/>
    <w:rsid w:val="001441B6"/>
    <w:rsid w:val="00144374"/>
    <w:rsid w:val="001443AB"/>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74B4"/>
    <w:rsid w:val="0014756E"/>
    <w:rsid w:val="001478E0"/>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648"/>
    <w:rsid w:val="00151A2E"/>
    <w:rsid w:val="00151C0E"/>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F1"/>
    <w:rsid w:val="00155A28"/>
    <w:rsid w:val="00155D26"/>
    <w:rsid w:val="00155DF8"/>
    <w:rsid w:val="00155DFA"/>
    <w:rsid w:val="00155E53"/>
    <w:rsid w:val="00155E65"/>
    <w:rsid w:val="00155ECC"/>
    <w:rsid w:val="001560B2"/>
    <w:rsid w:val="00156351"/>
    <w:rsid w:val="001564C4"/>
    <w:rsid w:val="00156ADF"/>
    <w:rsid w:val="00156BCD"/>
    <w:rsid w:val="001571B2"/>
    <w:rsid w:val="0015760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4B"/>
    <w:rsid w:val="00166B73"/>
    <w:rsid w:val="00166C50"/>
    <w:rsid w:val="00166C6B"/>
    <w:rsid w:val="00166D4C"/>
    <w:rsid w:val="00166FB8"/>
    <w:rsid w:val="00167216"/>
    <w:rsid w:val="0016723B"/>
    <w:rsid w:val="00167308"/>
    <w:rsid w:val="0016737E"/>
    <w:rsid w:val="001674A5"/>
    <w:rsid w:val="00167500"/>
    <w:rsid w:val="00167730"/>
    <w:rsid w:val="001677EF"/>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41F"/>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6F60"/>
    <w:rsid w:val="0017702A"/>
    <w:rsid w:val="00177092"/>
    <w:rsid w:val="00177308"/>
    <w:rsid w:val="00177348"/>
    <w:rsid w:val="00177362"/>
    <w:rsid w:val="0017768D"/>
    <w:rsid w:val="001776B9"/>
    <w:rsid w:val="0017785D"/>
    <w:rsid w:val="001778C5"/>
    <w:rsid w:val="00177AAA"/>
    <w:rsid w:val="00177B35"/>
    <w:rsid w:val="00177DBF"/>
    <w:rsid w:val="00180065"/>
    <w:rsid w:val="001800B1"/>
    <w:rsid w:val="001800D8"/>
    <w:rsid w:val="001802F1"/>
    <w:rsid w:val="001805CE"/>
    <w:rsid w:val="001805EB"/>
    <w:rsid w:val="00180880"/>
    <w:rsid w:val="00180D66"/>
    <w:rsid w:val="00180EAC"/>
    <w:rsid w:val="0018118A"/>
    <w:rsid w:val="001813D7"/>
    <w:rsid w:val="0018166F"/>
    <w:rsid w:val="00181821"/>
    <w:rsid w:val="0018199F"/>
    <w:rsid w:val="00181A22"/>
    <w:rsid w:val="001822B7"/>
    <w:rsid w:val="001828F6"/>
    <w:rsid w:val="00182C2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826"/>
    <w:rsid w:val="00184A60"/>
    <w:rsid w:val="00184B53"/>
    <w:rsid w:val="00184FBA"/>
    <w:rsid w:val="00185069"/>
    <w:rsid w:val="001850B5"/>
    <w:rsid w:val="0018564E"/>
    <w:rsid w:val="0018570D"/>
    <w:rsid w:val="00185DC2"/>
    <w:rsid w:val="0018608C"/>
    <w:rsid w:val="001860FA"/>
    <w:rsid w:val="001862D9"/>
    <w:rsid w:val="0018638F"/>
    <w:rsid w:val="001863EE"/>
    <w:rsid w:val="001866EA"/>
    <w:rsid w:val="0018672A"/>
    <w:rsid w:val="001867F1"/>
    <w:rsid w:val="00186B3F"/>
    <w:rsid w:val="0018735C"/>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B88"/>
    <w:rsid w:val="00192DE4"/>
    <w:rsid w:val="00192E4B"/>
    <w:rsid w:val="001930F9"/>
    <w:rsid w:val="00193278"/>
    <w:rsid w:val="00193558"/>
    <w:rsid w:val="00193561"/>
    <w:rsid w:val="001936A1"/>
    <w:rsid w:val="00193823"/>
    <w:rsid w:val="0019389C"/>
    <w:rsid w:val="00193A92"/>
    <w:rsid w:val="001942A7"/>
    <w:rsid w:val="001944A2"/>
    <w:rsid w:val="00194691"/>
    <w:rsid w:val="00194802"/>
    <w:rsid w:val="001949E1"/>
    <w:rsid w:val="00194C4F"/>
    <w:rsid w:val="00194CE7"/>
    <w:rsid w:val="00194EFA"/>
    <w:rsid w:val="00194FE9"/>
    <w:rsid w:val="00195049"/>
    <w:rsid w:val="00195319"/>
    <w:rsid w:val="001955B6"/>
    <w:rsid w:val="001956AE"/>
    <w:rsid w:val="001959A1"/>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255"/>
    <w:rsid w:val="001A24E7"/>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661"/>
    <w:rsid w:val="001A4A17"/>
    <w:rsid w:val="001A4CA6"/>
    <w:rsid w:val="001A4D36"/>
    <w:rsid w:val="001A53B1"/>
    <w:rsid w:val="001A5559"/>
    <w:rsid w:val="001A568B"/>
    <w:rsid w:val="001A56BA"/>
    <w:rsid w:val="001A588F"/>
    <w:rsid w:val="001A59F4"/>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281"/>
    <w:rsid w:val="001B1396"/>
    <w:rsid w:val="001B14FE"/>
    <w:rsid w:val="001B1595"/>
    <w:rsid w:val="001B1848"/>
    <w:rsid w:val="001B18DA"/>
    <w:rsid w:val="001B18F6"/>
    <w:rsid w:val="001B1964"/>
    <w:rsid w:val="001B1BA7"/>
    <w:rsid w:val="001B1BE9"/>
    <w:rsid w:val="001B1CB2"/>
    <w:rsid w:val="001B21EE"/>
    <w:rsid w:val="001B23C5"/>
    <w:rsid w:val="001B264D"/>
    <w:rsid w:val="001B27BE"/>
    <w:rsid w:val="001B2912"/>
    <w:rsid w:val="001B2B72"/>
    <w:rsid w:val="001B2EDE"/>
    <w:rsid w:val="001B30BB"/>
    <w:rsid w:val="001B38CC"/>
    <w:rsid w:val="001B3AD2"/>
    <w:rsid w:val="001B3D3E"/>
    <w:rsid w:val="001B3ECA"/>
    <w:rsid w:val="001B3F97"/>
    <w:rsid w:val="001B4015"/>
    <w:rsid w:val="001B41DD"/>
    <w:rsid w:val="001B4312"/>
    <w:rsid w:val="001B4925"/>
    <w:rsid w:val="001B4DFC"/>
    <w:rsid w:val="001B5140"/>
    <w:rsid w:val="001B561D"/>
    <w:rsid w:val="001B5634"/>
    <w:rsid w:val="001B570C"/>
    <w:rsid w:val="001B5C0B"/>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E8"/>
    <w:rsid w:val="001C0027"/>
    <w:rsid w:val="001C004B"/>
    <w:rsid w:val="001C0229"/>
    <w:rsid w:val="001C040B"/>
    <w:rsid w:val="001C04EA"/>
    <w:rsid w:val="001C0A1B"/>
    <w:rsid w:val="001C0B78"/>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3D"/>
    <w:rsid w:val="001C2F01"/>
    <w:rsid w:val="001C2F21"/>
    <w:rsid w:val="001C2F60"/>
    <w:rsid w:val="001C34C2"/>
    <w:rsid w:val="001C3562"/>
    <w:rsid w:val="001C373A"/>
    <w:rsid w:val="001C3AC5"/>
    <w:rsid w:val="001C3D44"/>
    <w:rsid w:val="001C3F9B"/>
    <w:rsid w:val="001C4199"/>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31"/>
    <w:rsid w:val="001C5FA7"/>
    <w:rsid w:val="001C60FA"/>
    <w:rsid w:val="001C6109"/>
    <w:rsid w:val="001C6376"/>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AEE"/>
    <w:rsid w:val="001C7BA4"/>
    <w:rsid w:val="001C7C82"/>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B9E"/>
    <w:rsid w:val="001D4CD8"/>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5C0"/>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A15"/>
    <w:rsid w:val="001E4D46"/>
    <w:rsid w:val="001E4E2F"/>
    <w:rsid w:val="001E4E34"/>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BC6"/>
    <w:rsid w:val="001E6E50"/>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BEE"/>
    <w:rsid w:val="001F3CC4"/>
    <w:rsid w:val="001F3F80"/>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8C5"/>
    <w:rsid w:val="001F79CD"/>
    <w:rsid w:val="001F7AF4"/>
    <w:rsid w:val="001F7C76"/>
    <w:rsid w:val="002000AD"/>
    <w:rsid w:val="0020019B"/>
    <w:rsid w:val="0020025F"/>
    <w:rsid w:val="002003AE"/>
    <w:rsid w:val="002005C9"/>
    <w:rsid w:val="00200709"/>
    <w:rsid w:val="00200741"/>
    <w:rsid w:val="002009C4"/>
    <w:rsid w:val="00200A42"/>
    <w:rsid w:val="00200DF2"/>
    <w:rsid w:val="00200F0E"/>
    <w:rsid w:val="002010CA"/>
    <w:rsid w:val="00201440"/>
    <w:rsid w:val="0020176E"/>
    <w:rsid w:val="002018D8"/>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539"/>
    <w:rsid w:val="00203795"/>
    <w:rsid w:val="002038A6"/>
    <w:rsid w:val="00203918"/>
    <w:rsid w:val="00203AAE"/>
    <w:rsid w:val="0020400D"/>
    <w:rsid w:val="00204087"/>
    <w:rsid w:val="0020427A"/>
    <w:rsid w:val="0020427C"/>
    <w:rsid w:val="002043D4"/>
    <w:rsid w:val="0020455A"/>
    <w:rsid w:val="00204F0D"/>
    <w:rsid w:val="0020568E"/>
    <w:rsid w:val="002059B1"/>
    <w:rsid w:val="00205AA9"/>
    <w:rsid w:val="00205B34"/>
    <w:rsid w:val="00205BB5"/>
    <w:rsid w:val="00206003"/>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0FB8"/>
    <w:rsid w:val="0022178E"/>
    <w:rsid w:val="00221B6E"/>
    <w:rsid w:val="00221C79"/>
    <w:rsid w:val="00221ECD"/>
    <w:rsid w:val="002221D3"/>
    <w:rsid w:val="00222336"/>
    <w:rsid w:val="002224BB"/>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522"/>
    <w:rsid w:val="00224560"/>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52"/>
    <w:rsid w:val="00225EF0"/>
    <w:rsid w:val="00226009"/>
    <w:rsid w:val="00226890"/>
    <w:rsid w:val="002269BD"/>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20D"/>
    <w:rsid w:val="00233246"/>
    <w:rsid w:val="00233262"/>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56"/>
    <w:rsid w:val="00234AF7"/>
    <w:rsid w:val="00234BA4"/>
    <w:rsid w:val="00234BB1"/>
    <w:rsid w:val="00234E0B"/>
    <w:rsid w:val="00234FB1"/>
    <w:rsid w:val="002350E9"/>
    <w:rsid w:val="002352F7"/>
    <w:rsid w:val="00235428"/>
    <w:rsid w:val="0023544E"/>
    <w:rsid w:val="002354D6"/>
    <w:rsid w:val="0023560A"/>
    <w:rsid w:val="002357CF"/>
    <w:rsid w:val="00235AA9"/>
    <w:rsid w:val="00235B77"/>
    <w:rsid w:val="00235B84"/>
    <w:rsid w:val="00235C2F"/>
    <w:rsid w:val="00235FAB"/>
    <w:rsid w:val="0023609D"/>
    <w:rsid w:val="00236283"/>
    <w:rsid w:val="0023629D"/>
    <w:rsid w:val="00236516"/>
    <w:rsid w:val="00236947"/>
    <w:rsid w:val="00236DF8"/>
    <w:rsid w:val="002371F3"/>
    <w:rsid w:val="002372E8"/>
    <w:rsid w:val="002373A3"/>
    <w:rsid w:val="002373D4"/>
    <w:rsid w:val="00237609"/>
    <w:rsid w:val="00237780"/>
    <w:rsid w:val="002379AF"/>
    <w:rsid w:val="00237AC1"/>
    <w:rsid w:val="00237B36"/>
    <w:rsid w:val="00237C34"/>
    <w:rsid w:val="00237CCE"/>
    <w:rsid w:val="0024020A"/>
    <w:rsid w:val="0024043A"/>
    <w:rsid w:val="002405B5"/>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9C"/>
    <w:rsid w:val="00242C73"/>
    <w:rsid w:val="00242E6C"/>
    <w:rsid w:val="00242EF1"/>
    <w:rsid w:val="00242F70"/>
    <w:rsid w:val="00242F81"/>
    <w:rsid w:val="0024307B"/>
    <w:rsid w:val="0024352D"/>
    <w:rsid w:val="00243692"/>
    <w:rsid w:val="002437C2"/>
    <w:rsid w:val="00243AF9"/>
    <w:rsid w:val="00243FE5"/>
    <w:rsid w:val="00244247"/>
    <w:rsid w:val="002444FD"/>
    <w:rsid w:val="00244527"/>
    <w:rsid w:val="00244586"/>
    <w:rsid w:val="00244796"/>
    <w:rsid w:val="002447EF"/>
    <w:rsid w:val="002448B2"/>
    <w:rsid w:val="00244A0F"/>
    <w:rsid w:val="00244D1B"/>
    <w:rsid w:val="0024563A"/>
    <w:rsid w:val="00245B4E"/>
    <w:rsid w:val="00245C58"/>
    <w:rsid w:val="00245CD5"/>
    <w:rsid w:val="00245D1A"/>
    <w:rsid w:val="00245DE1"/>
    <w:rsid w:val="00245E1A"/>
    <w:rsid w:val="002463FE"/>
    <w:rsid w:val="0024652E"/>
    <w:rsid w:val="002466A8"/>
    <w:rsid w:val="00246747"/>
    <w:rsid w:val="002467B4"/>
    <w:rsid w:val="0024684E"/>
    <w:rsid w:val="00246958"/>
    <w:rsid w:val="00246DAC"/>
    <w:rsid w:val="00246F40"/>
    <w:rsid w:val="00246FCA"/>
    <w:rsid w:val="00247254"/>
    <w:rsid w:val="00247420"/>
    <w:rsid w:val="00247B4D"/>
    <w:rsid w:val="00247DF7"/>
    <w:rsid w:val="00247E05"/>
    <w:rsid w:val="002501B2"/>
    <w:rsid w:val="00250833"/>
    <w:rsid w:val="002508B7"/>
    <w:rsid w:val="00250A56"/>
    <w:rsid w:val="00250B7A"/>
    <w:rsid w:val="00250D58"/>
    <w:rsid w:val="002510BE"/>
    <w:rsid w:val="00251176"/>
    <w:rsid w:val="002514B0"/>
    <w:rsid w:val="00251647"/>
    <w:rsid w:val="002516B1"/>
    <w:rsid w:val="00251A13"/>
    <w:rsid w:val="00251CB6"/>
    <w:rsid w:val="00251F31"/>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8A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7"/>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103B"/>
    <w:rsid w:val="002612BA"/>
    <w:rsid w:val="002612CD"/>
    <w:rsid w:val="002613D0"/>
    <w:rsid w:val="00261740"/>
    <w:rsid w:val="002617AD"/>
    <w:rsid w:val="00261E33"/>
    <w:rsid w:val="00261F59"/>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C"/>
    <w:rsid w:val="00264478"/>
    <w:rsid w:val="0026464B"/>
    <w:rsid w:val="0026475E"/>
    <w:rsid w:val="00264A5F"/>
    <w:rsid w:val="00264BB0"/>
    <w:rsid w:val="00264CED"/>
    <w:rsid w:val="00264D54"/>
    <w:rsid w:val="00264DBC"/>
    <w:rsid w:val="00265124"/>
    <w:rsid w:val="00265328"/>
    <w:rsid w:val="00265565"/>
    <w:rsid w:val="0026568B"/>
    <w:rsid w:val="002657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D33"/>
    <w:rsid w:val="00267DAC"/>
    <w:rsid w:val="00267E8A"/>
    <w:rsid w:val="00267FB2"/>
    <w:rsid w:val="002700F3"/>
    <w:rsid w:val="00270253"/>
    <w:rsid w:val="002702BD"/>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66C"/>
    <w:rsid w:val="00274943"/>
    <w:rsid w:val="0027498D"/>
    <w:rsid w:val="00274A6B"/>
    <w:rsid w:val="00274CDD"/>
    <w:rsid w:val="00274DEA"/>
    <w:rsid w:val="00274E01"/>
    <w:rsid w:val="00274F71"/>
    <w:rsid w:val="002753ED"/>
    <w:rsid w:val="002757A6"/>
    <w:rsid w:val="00275DAD"/>
    <w:rsid w:val="00275DD5"/>
    <w:rsid w:val="00275EE4"/>
    <w:rsid w:val="00275F5F"/>
    <w:rsid w:val="00276278"/>
    <w:rsid w:val="002762B9"/>
    <w:rsid w:val="0027651A"/>
    <w:rsid w:val="002765B8"/>
    <w:rsid w:val="00276666"/>
    <w:rsid w:val="002767A3"/>
    <w:rsid w:val="00276837"/>
    <w:rsid w:val="002769F8"/>
    <w:rsid w:val="00276AB3"/>
    <w:rsid w:val="00276AE8"/>
    <w:rsid w:val="00276F5F"/>
    <w:rsid w:val="00277188"/>
    <w:rsid w:val="00277261"/>
    <w:rsid w:val="0027730C"/>
    <w:rsid w:val="002775D9"/>
    <w:rsid w:val="00277609"/>
    <w:rsid w:val="00277B20"/>
    <w:rsid w:val="00277B2D"/>
    <w:rsid w:val="00277B94"/>
    <w:rsid w:val="00277F0C"/>
    <w:rsid w:val="00277F78"/>
    <w:rsid w:val="00280159"/>
    <w:rsid w:val="00280D9E"/>
    <w:rsid w:val="00280FDD"/>
    <w:rsid w:val="0028109C"/>
    <w:rsid w:val="00281923"/>
    <w:rsid w:val="00281AB6"/>
    <w:rsid w:val="00281B0A"/>
    <w:rsid w:val="00281C95"/>
    <w:rsid w:val="00281DE0"/>
    <w:rsid w:val="00281EB5"/>
    <w:rsid w:val="00281FD0"/>
    <w:rsid w:val="00282115"/>
    <w:rsid w:val="0028217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1CD"/>
    <w:rsid w:val="0028427C"/>
    <w:rsid w:val="002844B0"/>
    <w:rsid w:val="0028470D"/>
    <w:rsid w:val="00284810"/>
    <w:rsid w:val="00284874"/>
    <w:rsid w:val="00284A52"/>
    <w:rsid w:val="00284B29"/>
    <w:rsid w:val="00284C2E"/>
    <w:rsid w:val="00284CB4"/>
    <w:rsid w:val="002850A0"/>
    <w:rsid w:val="0028541A"/>
    <w:rsid w:val="0028552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490"/>
    <w:rsid w:val="002874A8"/>
    <w:rsid w:val="00287526"/>
    <w:rsid w:val="0028755A"/>
    <w:rsid w:val="00287656"/>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61A"/>
    <w:rsid w:val="00295EA9"/>
    <w:rsid w:val="00295FB5"/>
    <w:rsid w:val="00296095"/>
    <w:rsid w:val="00296103"/>
    <w:rsid w:val="00296180"/>
    <w:rsid w:val="00296708"/>
    <w:rsid w:val="00296BB1"/>
    <w:rsid w:val="0029700A"/>
    <w:rsid w:val="0029759B"/>
    <w:rsid w:val="002978BB"/>
    <w:rsid w:val="00297C60"/>
    <w:rsid w:val="00297FDE"/>
    <w:rsid w:val="002A01FC"/>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EF9"/>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BC0"/>
    <w:rsid w:val="002A5CF3"/>
    <w:rsid w:val="002A607E"/>
    <w:rsid w:val="002A6177"/>
    <w:rsid w:val="002A643F"/>
    <w:rsid w:val="002A64F1"/>
    <w:rsid w:val="002A64F7"/>
    <w:rsid w:val="002A6783"/>
    <w:rsid w:val="002A6882"/>
    <w:rsid w:val="002A6964"/>
    <w:rsid w:val="002A6B06"/>
    <w:rsid w:val="002A6BBB"/>
    <w:rsid w:val="002A6D1A"/>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088"/>
    <w:rsid w:val="002B2148"/>
    <w:rsid w:val="002B2420"/>
    <w:rsid w:val="002B24A4"/>
    <w:rsid w:val="002B25F8"/>
    <w:rsid w:val="002B2823"/>
    <w:rsid w:val="002B282B"/>
    <w:rsid w:val="002B2B1E"/>
    <w:rsid w:val="002B2B5B"/>
    <w:rsid w:val="002B2B79"/>
    <w:rsid w:val="002B31CF"/>
    <w:rsid w:val="002B3211"/>
    <w:rsid w:val="002B3222"/>
    <w:rsid w:val="002B3842"/>
    <w:rsid w:val="002B3FAD"/>
    <w:rsid w:val="002B42A9"/>
    <w:rsid w:val="002B42B2"/>
    <w:rsid w:val="002B452C"/>
    <w:rsid w:val="002B4611"/>
    <w:rsid w:val="002B47A0"/>
    <w:rsid w:val="002B4842"/>
    <w:rsid w:val="002B4ADF"/>
    <w:rsid w:val="002B4C33"/>
    <w:rsid w:val="002B4DCA"/>
    <w:rsid w:val="002B4E1A"/>
    <w:rsid w:val="002B50AB"/>
    <w:rsid w:val="002B5110"/>
    <w:rsid w:val="002B525F"/>
    <w:rsid w:val="002B53C4"/>
    <w:rsid w:val="002B5450"/>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95B"/>
    <w:rsid w:val="002C0B7B"/>
    <w:rsid w:val="002C0C6E"/>
    <w:rsid w:val="002C0CE3"/>
    <w:rsid w:val="002C0D0B"/>
    <w:rsid w:val="002C0E1E"/>
    <w:rsid w:val="002C0EC8"/>
    <w:rsid w:val="002C109E"/>
    <w:rsid w:val="002C14E8"/>
    <w:rsid w:val="002C1E69"/>
    <w:rsid w:val="002C1ED1"/>
    <w:rsid w:val="002C2048"/>
    <w:rsid w:val="002C2080"/>
    <w:rsid w:val="002C2261"/>
    <w:rsid w:val="002C23CC"/>
    <w:rsid w:val="002C2409"/>
    <w:rsid w:val="002C268C"/>
    <w:rsid w:val="002C28AC"/>
    <w:rsid w:val="002C2923"/>
    <w:rsid w:val="002C2A0F"/>
    <w:rsid w:val="002C2B9E"/>
    <w:rsid w:val="002C2D95"/>
    <w:rsid w:val="002C3181"/>
    <w:rsid w:val="002C331E"/>
    <w:rsid w:val="002C343E"/>
    <w:rsid w:val="002C3652"/>
    <w:rsid w:val="002C3CD3"/>
    <w:rsid w:val="002C438E"/>
    <w:rsid w:val="002C4497"/>
    <w:rsid w:val="002C44FB"/>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D008A"/>
    <w:rsid w:val="002D0315"/>
    <w:rsid w:val="002D04F1"/>
    <w:rsid w:val="002D0A73"/>
    <w:rsid w:val="002D0ACD"/>
    <w:rsid w:val="002D0BB1"/>
    <w:rsid w:val="002D0D98"/>
    <w:rsid w:val="002D0FA0"/>
    <w:rsid w:val="002D1017"/>
    <w:rsid w:val="002D11CC"/>
    <w:rsid w:val="002D1379"/>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BAF"/>
    <w:rsid w:val="002D3F8B"/>
    <w:rsid w:val="002D412F"/>
    <w:rsid w:val="002D42BC"/>
    <w:rsid w:val="002D4953"/>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BC8"/>
    <w:rsid w:val="002E1E82"/>
    <w:rsid w:val="002E1F4D"/>
    <w:rsid w:val="002E2161"/>
    <w:rsid w:val="002E22F2"/>
    <w:rsid w:val="002E240C"/>
    <w:rsid w:val="002E27DA"/>
    <w:rsid w:val="002E2AFF"/>
    <w:rsid w:val="002E2E4C"/>
    <w:rsid w:val="002E31B1"/>
    <w:rsid w:val="002E34CD"/>
    <w:rsid w:val="002E3545"/>
    <w:rsid w:val="002E3670"/>
    <w:rsid w:val="002E3808"/>
    <w:rsid w:val="002E39A4"/>
    <w:rsid w:val="002E3B57"/>
    <w:rsid w:val="002E3C2F"/>
    <w:rsid w:val="002E3EDF"/>
    <w:rsid w:val="002E426C"/>
    <w:rsid w:val="002E4299"/>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86"/>
    <w:rsid w:val="002F26B8"/>
    <w:rsid w:val="002F288F"/>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59"/>
    <w:rsid w:val="002F5372"/>
    <w:rsid w:val="002F53E0"/>
    <w:rsid w:val="002F540A"/>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455"/>
    <w:rsid w:val="002F7560"/>
    <w:rsid w:val="002F759D"/>
    <w:rsid w:val="002F7705"/>
    <w:rsid w:val="002F7A8F"/>
    <w:rsid w:val="0030013B"/>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4EE"/>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F90"/>
    <w:rsid w:val="003121B9"/>
    <w:rsid w:val="00312331"/>
    <w:rsid w:val="0031278D"/>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77"/>
    <w:rsid w:val="0031431B"/>
    <w:rsid w:val="00314F93"/>
    <w:rsid w:val="003154E3"/>
    <w:rsid w:val="003157E7"/>
    <w:rsid w:val="003158AF"/>
    <w:rsid w:val="00315AF5"/>
    <w:rsid w:val="00315B0A"/>
    <w:rsid w:val="00315B1D"/>
    <w:rsid w:val="00315D02"/>
    <w:rsid w:val="00316113"/>
    <w:rsid w:val="00316178"/>
    <w:rsid w:val="0031621E"/>
    <w:rsid w:val="0031648B"/>
    <w:rsid w:val="003164B8"/>
    <w:rsid w:val="00316850"/>
    <w:rsid w:val="00316BA9"/>
    <w:rsid w:val="00316C5D"/>
    <w:rsid w:val="00316E44"/>
    <w:rsid w:val="00316EAC"/>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BD"/>
    <w:rsid w:val="003205C9"/>
    <w:rsid w:val="0032066E"/>
    <w:rsid w:val="003209C3"/>
    <w:rsid w:val="00320AA1"/>
    <w:rsid w:val="00320B04"/>
    <w:rsid w:val="00320C08"/>
    <w:rsid w:val="00320C63"/>
    <w:rsid w:val="003210EF"/>
    <w:rsid w:val="003212B8"/>
    <w:rsid w:val="00321546"/>
    <w:rsid w:val="00321578"/>
    <w:rsid w:val="00321703"/>
    <w:rsid w:val="0032170F"/>
    <w:rsid w:val="003219CF"/>
    <w:rsid w:val="00321C2D"/>
    <w:rsid w:val="003221F7"/>
    <w:rsid w:val="00322DA6"/>
    <w:rsid w:val="003232DE"/>
    <w:rsid w:val="00323666"/>
    <w:rsid w:val="00323678"/>
    <w:rsid w:val="0032394C"/>
    <w:rsid w:val="00323BD1"/>
    <w:rsid w:val="00323CCE"/>
    <w:rsid w:val="00323F04"/>
    <w:rsid w:val="0032406B"/>
    <w:rsid w:val="0032421F"/>
    <w:rsid w:val="0032461B"/>
    <w:rsid w:val="00324AC0"/>
    <w:rsid w:val="00324BFD"/>
    <w:rsid w:val="00324F86"/>
    <w:rsid w:val="00325048"/>
    <w:rsid w:val="0032536D"/>
    <w:rsid w:val="00325372"/>
    <w:rsid w:val="00325399"/>
    <w:rsid w:val="00325413"/>
    <w:rsid w:val="00325564"/>
    <w:rsid w:val="00325819"/>
    <w:rsid w:val="0032587A"/>
    <w:rsid w:val="00325954"/>
    <w:rsid w:val="00325A6D"/>
    <w:rsid w:val="00325DE4"/>
    <w:rsid w:val="00325E57"/>
    <w:rsid w:val="00326273"/>
    <w:rsid w:val="003262C9"/>
    <w:rsid w:val="003265F0"/>
    <w:rsid w:val="003266F8"/>
    <w:rsid w:val="0032675A"/>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31"/>
    <w:rsid w:val="00331F91"/>
    <w:rsid w:val="00331FAA"/>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666"/>
    <w:rsid w:val="0033492B"/>
    <w:rsid w:val="00334993"/>
    <w:rsid w:val="003349B6"/>
    <w:rsid w:val="00335048"/>
    <w:rsid w:val="0033529F"/>
    <w:rsid w:val="003354D2"/>
    <w:rsid w:val="00335602"/>
    <w:rsid w:val="003356C2"/>
    <w:rsid w:val="0033571E"/>
    <w:rsid w:val="0033587C"/>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57"/>
    <w:rsid w:val="0033796E"/>
    <w:rsid w:val="00337DA4"/>
    <w:rsid w:val="00337E58"/>
    <w:rsid w:val="00340039"/>
    <w:rsid w:val="003400EE"/>
    <w:rsid w:val="003402B9"/>
    <w:rsid w:val="00340556"/>
    <w:rsid w:val="00340879"/>
    <w:rsid w:val="00340896"/>
    <w:rsid w:val="00340949"/>
    <w:rsid w:val="00340C2D"/>
    <w:rsid w:val="00340DE7"/>
    <w:rsid w:val="003410C8"/>
    <w:rsid w:val="003417DD"/>
    <w:rsid w:val="00341972"/>
    <w:rsid w:val="003419FE"/>
    <w:rsid w:val="00341BFD"/>
    <w:rsid w:val="00341DE5"/>
    <w:rsid w:val="00342111"/>
    <w:rsid w:val="003423A7"/>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A8B"/>
    <w:rsid w:val="00350B40"/>
    <w:rsid w:val="00350E79"/>
    <w:rsid w:val="00350FDF"/>
    <w:rsid w:val="00351081"/>
    <w:rsid w:val="003510BD"/>
    <w:rsid w:val="0035122E"/>
    <w:rsid w:val="00351281"/>
    <w:rsid w:val="003512D5"/>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9A"/>
    <w:rsid w:val="00352EB6"/>
    <w:rsid w:val="00352EF8"/>
    <w:rsid w:val="00352F17"/>
    <w:rsid w:val="003532BA"/>
    <w:rsid w:val="0035347A"/>
    <w:rsid w:val="003537E3"/>
    <w:rsid w:val="00353E05"/>
    <w:rsid w:val="003541AC"/>
    <w:rsid w:val="003542D0"/>
    <w:rsid w:val="0035446B"/>
    <w:rsid w:val="00354841"/>
    <w:rsid w:val="0035488F"/>
    <w:rsid w:val="0035498A"/>
    <w:rsid w:val="00354C05"/>
    <w:rsid w:val="00354C2A"/>
    <w:rsid w:val="003552B1"/>
    <w:rsid w:val="003552F7"/>
    <w:rsid w:val="003554BC"/>
    <w:rsid w:val="00355874"/>
    <w:rsid w:val="00355ACA"/>
    <w:rsid w:val="00355DA3"/>
    <w:rsid w:val="00355E0C"/>
    <w:rsid w:val="00356282"/>
    <w:rsid w:val="003562C0"/>
    <w:rsid w:val="00356340"/>
    <w:rsid w:val="003566C9"/>
    <w:rsid w:val="003567DE"/>
    <w:rsid w:val="0035691F"/>
    <w:rsid w:val="00356993"/>
    <w:rsid w:val="00356CBF"/>
    <w:rsid w:val="003570A6"/>
    <w:rsid w:val="003571B5"/>
    <w:rsid w:val="003572A3"/>
    <w:rsid w:val="003572BD"/>
    <w:rsid w:val="00357501"/>
    <w:rsid w:val="003575EA"/>
    <w:rsid w:val="00357641"/>
    <w:rsid w:val="003577B9"/>
    <w:rsid w:val="00357802"/>
    <w:rsid w:val="003578D0"/>
    <w:rsid w:val="00357A00"/>
    <w:rsid w:val="00357A15"/>
    <w:rsid w:val="00357D21"/>
    <w:rsid w:val="00357DAA"/>
    <w:rsid w:val="00357F1B"/>
    <w:rsid w:val="003600E5"/>
    <w:rsid w:val="0036019A"/>
    <w:rsid w:val="0036030D"/>
    <w:rsid w:val="00360343"/>
    <w:rsid w:val="00360FF2"/>
    <w:rsid w:val="0036137E"/>
    <w:rsid w:val="0036162D"/>
    <w:rsid w:val="003617F0"/>
    <w:rsid w:val="003618D6"/>
    <w:rsid w:val="003619B2"/>
    <w:rsid w:val="00361A76"/>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58"/>
    <w:rsid w:val="00383253"/>
    <w:rsid w:val="0038335A"/>
    <w:rsid w:val="0038341B"/>
    <w:rsid w:val="0038362F"/>
    <w:rsid w:val="00383A02"/>
    <w:rsid w:val="00383A83"/>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38"/>
    <w:rsid w:val="00386AA6"/>
    <w:rsid w:val="00386C1B"/>
    <w:rsid w:val="00386C87"/>
    <w:rsid w:val="00386D9A"/>
    <w:rsid w:val="00386DB7"/>
    <w:rsid w:val="00386F36"/>
    <w:rsid w:val="0038714C"/>
    <w:rsid w:val="0038727F"/>
    <w:rsid w:val="00387615"/>
    <w:rsid w:val="0038775B"/>
    <w:rsid w:val="0038779A"/>
    <w:rsid w:val="00387BA9"/>
    <w:rsid w:val="00387E00"/>
    <w:rsid w:val="00387EB6"/>
    <w:rsid w:val="00387F12"/>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6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208F"/>
    <w:rsid w:val="003A22A7"/>
    <w:rsid w:val="003A236A"/>
    <w:rsid w:val="003A236B"/>
    <w:rsid w:val="003A2382"/>
    <w:rsid w:val="003A24F9"/>
    <w:rsid w:val="003A2853"/>
    <w:rsid w:val="003A29CC"/>
    <w:rsid w:val="003A2ADE"/>
    <w:rsid w:val="003A2C6D"/>
    <w:rsid w:val="003A2C82"/>
    <w:rsid w:val="003A2EC5"/>
    <w:rsid w:val="003A33AB"/>
    <w:rsid w:val="003A34B8"/>
    <w:rsid w:val="003A34C6"/>
    <w:rsid w:val="003A3594"/>
    <w:rsid w:val="003A39E1"/>
    <w:rsid w:val="003A4161"/>
    <w:rsid w:val="003A42F6"/>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DB4"/>
    <w:rsid w:val="003A5EC5"/>
    <w:rsid w:val="003A5F27"/>
    <w:rsid w:val="003A5F3D"/>
    <w:rsid w:val="003A5F91"/>
    <w:rsid w:val="003A60E3"/>
    <w:rsid w:val="003A62D1"/>
    <w:rsid w:val="003A6355"/>
    <w:rsid w:val="003A6405"/>
    <w:rsid w:val="003A6650"/>
    <w:rsid w:val="003A669A"/>
    <w:rsid w:val="003A6944"/>
    <w:rsid w:val="003A6A40"/>
    <w:rsid w:val="003A6BBF"/>
    <w:rsid w:val="003A6F9D"/>
    <w:rsid w:val="003A7202"/>
    <w:rsid w:val="003A745E"/>
    <w:rsid w:val="003A75A6"/>
    <w:rsid w:val="003A75C4"/>
    <w:rsid w:val="003A760F"/>
    <w:rsid w:val="003A7656"/>
    <w:rsid w:val="003A7671"/>
    <w:rsid w:val="003A7760"/>
    <w:rsid w:val="003A7819"/>
    <w:rsid w:val="003A78E2"/>
    <w:rsid w:val="003B0141"/>
    <w:rsid w:val="003B060E"/>
    <w:rsid w:val="003B09B4"/>
    <w:rsid w:val="003B0A41"/>
    <w:rsid w:val="003B0F2B"/>
    <w:rsid w:val="003B1286"/>
    <w:rsid w:val="003B1569"/>
    <w:rsid w:val="003B18AD"/>
    <w:rsid w:val="003B1B83"/>
    <w:rsid w:val="003B1F3E"/>
    <w:rsid w:val="003B1FEF"/>
    <w:rsid w:val="003B214B"/>
    <w:rsid w:val="003B21C8"/>
    <w:rsid w:val="003B2476"/>
    <w:rsid w:val="003B24D7"/>
    <w:rsid w:val="003B2561"/>
    <w:rsid w:val="003B2A1F"/>
    <w:rsid w:val="003B2B46"/>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41E5"/>
    <w:rsid w:val="003C4239"/>
    <w:rsid w:val="003C42DE"/>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93B"/>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715"/>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72"/>
    <w:rsid w:val="003E3795"/>
    <w:rsid w:val="003E39C4"/>
    <w:rsid w:val="003E3AF8"/>
    <w:rsid w:val="003E3BB8"/>
    <w:rsid w:val="003E3C2F"/>
    <w:rsid w:val="003E4206"/>
    <w:rsid w:val="003E4295"/>
    <w:rsid w:val="003E4762"/>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34F"/>
    <w:rsid w:val="003E7601"/>
    <w:rsid w:val="003E76C6"/>
    <w:rsid w:val="003E793B"/>
    <w:rsid w:val="003E79A5"/>
    <w:rsid w:val="003E7C9E"/>
    <w:rsid w:val="003E7CD1"/>
    <w:rsid w:val="003E7E21"/>
    <w:rsid w:val="003E7E7A"/>
    <w:rsid w:val="003E7F46"/>
    <w:rsid w:val="003F0546"/>
    <w:rsid w:val="003F087F"/>
    <w:rsid w:val="003F093F"/>
    <w:rsid w:val="003F0B4B"/>
    <w:rsid w:val="003F0D0B"/>
    <w:rsid w:val="003F0DE7"/>
    <w:rsid w:val="003F1657"/>
    <w:rsid w:val="003F1904"/>
    <w:rsid w:val="003F1BE6"/>
    <w:rsid w:val="003F1C2A"/>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1E1"/>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255"/>
    <w:rsid w:val="004054F5"/>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40CC"/>
    <w:rsid w:val="004141F5"/>
    <w:rsid w:val="004142A5"/>
    <w:rsid w:val="00414474"/>
    <w:rsid w:val="004144BD"/>
    <w:rsid w:val="004144C9"/>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C67"/>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CB"/>
    <w:rsid w:val="004248FD"/>
    <w:rsid w:val="00424C24"/>
    <w:rsid w:val="0042535C"/>
    <w:rsid w:val="0042539A"/>
    <w:rsid w:val="004253AE"/>
    <w:rsid w:val="0042584E"/>
    <w:rsid w:val="004258EF"/>
    <w:rsid w:val="00425918"/>
    <w:rsid w:val="00425992"/>
    <w:rsid w:val="004259FA"/>
    <w:rsid w:val="00425A1A"/>
    <w:rsid w:val="00425E0F"/>
    <w:rsid w:val="00425F03"/>
    <w:rsid w:val="0042631A"/>
    <w:rsid w:val="0042632A"/>
    <w:rsid w:val="0042656D"/>
    <w:rsid w:val="00426678"/>
    <w:rsid w:val="00426B22"/>
    <w:rsid w:val="00426B58"/>
    <w:rsid w:val="00426B6E"/>
    <w:rsid w:val="00426CB4"/>
    <w:rsid w:val="00426FB0"/>
    <w:rsid w:val="0042726B"/>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A49"/>
    <w:rsid w:val="00432A5D"/>
    <w:rsid w:val="00432AE3"/>
    <w:rsid w:val="00432B01"/>
    <w:rsid w:val="00432B1C"/>
    <w:rsid w:val="00432BD3"/>
    <w:rsid w:val="00432D78"/>
    <w:rsid w:val="00432D8E"/>
    <w:rsid w:val="0043321A"/>
    <w:rsid w:val="004332C9"/>
    <w:rsid w:val="00433681"/>
    <w:rsid w:val="00433837"/>
    <w:rsid w:val="0043387E"/>
    <w:rsid w:val="00433B41"/>
    <w:rsid w:val="00433BE2"/>
    <w:rsid w:val="00433C5B"/>
    <w:rsid w:val="00433D2D"/>
    <w:rsid w:val="00433E7D"/>
    <w:rsid w:val="00433E8E"/>
    <w:rsid w:val="00433E9A"/>
    <w:rsid w:val="00433FF9"/>
    <w:rsid w:val="00434056"/>
    <w:rsid w:val="00434105"/>
    <w:rsid w:val="00434159"/>
    <w:rsid w:val="004344C1"/>
    <w:rsid w:val="00434699"/>
    <w:rsid w:val="0043475D"/>
    <w:rsid w:val="00434949"/>
    <w:rsid w:val="00434E5D"/>
    <w:rsid w:val="00434EB5"/>
    <w:rsid w:val="00434EE2"/>
    <w:rsid w:val="00435718"/>
    <w:rsid w:val="00435831"/>
    <w:rsid w:val="004358BF"/>
    <w:rsid w:val="00435DA7"/>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B6"/>
    <w:rsid w:val="00442A00"/>
    <w:rsid w:val="00442A17"/>
    <w:rsid w:val="00442B59"/>
    <w:rsid w:val="004432F7"/>
    <w:rsid w:val="00443409"/>
    <w:rsid w:val="00443572"/>
    <w:rsid w:val="00443699"/>
    <w:rsid w:val="00443743"/>
    <w:rsid w:val="00443818"/>
    <w:rsid w:val="00443905"/>
    <w:rsid w:val="00443A72"/>
    <w:rsid w:val="00443AF0"/>
    <w:rsid w:val="0044409B"/>
    <w:rsid w:val="004442CA"/>
    <w:rsid w:val="004447B6"/>
    <w:rsid w:val="0044485C"/>
    <w:rsid w:val="00444A97"/>
    <w:rsid w:val="00444AB5"/>
    <w:rsid w:val="00444E35"/>
    <w:rsid w:val="00444ECE"/>
    <w:rsid w:val="0044504D"/>
    <w:rsid w:val="00445184"/>
    <w:rsid w:val="004454AD"/>
    <w:rsid w:val="004458B9"/>
    <w:rsid w:val="00445C9E"/>
    <w:rsid w:val="00445D1C"/>
    <w:rsid w:val="00445ED0"/>
    <w:rsid w:val="0044608F"/>
    <w:rsid w:val="004461BC"/>
    <w:rsid w:val="00446222"/>
    <w:rsid w:val="004462C4"/>
    <w:rsid w:val="00446AF7"/>
    <w:rsid w:val="00446B76"/>
    <w:rsid w:val="00446E7B"/>
    <w:rsid w:val="00446F54"/>
    <w:rsid w:val="00447129"/>
    <w:rsid w:val="004475A4"/>
    <w:rsid w:val="0044761E"/>
    <w:rsid w:val="0044780A"/>
    <w:rsid w:val="00447C36"/>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902"/>
    <w:rsid w:val="00457CE9"/>
    <w:rsid w:val="00457E39"/>
    <w:rsid w:val="00457FD7"/>
    <w:rsid w:val="00457FEC"/>
    <w:rsid w:val="00460132"/>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B2"/>
    <w:rsid w:val="00463590"/>
    <w:rsid w:val="00463609"/>
    <w:rsid w:val="004639F8"/>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8EC"/>
    <w:rsid w:val="00472C15"/>
    <w:rsid w:val="00472E33"/>
    <w:rsid w:val="00473042"/>
    <w:rsid w:val="00473676"/>
    <w:rsid w:val="00473AD6"/>
    <w:rsid w:val="00473B87"/>
    <w:rsid w:val="00473BB8"/>
    <w:rsid w:val="00473DA6"/>
    <w:rsid w:val="00473DFA"/>
    <w:rsid w:val="00474034"/>
    <w:rsid w:val="0047413F"/>
    <w:rsid w:val="0047431C"/>
    <w:rsid w:val="004747F5"/>
    <w:rsid w:val="004748ED"/>
    <w:rsid w:val="0047499F"/>
    <w:rsid w:val="00474A66"/>
    <w:rsid w:val="00474B97"/>
    <w:rsid w:val="00474C69"/>
    <w:rsid w:val="00474EDC"/>
    <w:rsid w:val="00474FA1"/>
    <w:rsid w:val="0047527D"/>
    <w:rsid w:val="004755D8"/>
    <w:rsid w:val="00475864"/>
    <w:rsid w:val="00475884"/>
    <w:rsid w:val="0047590C"/>
    <w:rsid w:val="0047599C"/>
    <w:rsid w:val="004759AE"/>
    <w:rsid w:val="00475B89"/>
    <w:rsid w:val="00475DD4"/>
    <w:rsid w:val="0047608D"/>
    <w:rsid w:val="0047615B"/>
    <w:rsid w:val="00476245"/>
    <w:rsid w:val="004762B9"/>
    <w:rsid w:val="004763C8"/>
    <w:rsid w:val="0047640A"/>
    <w:rsid w:val="00476784"/>
    <w:rsid w:val="00476835"/>
    <w:rsid w:val="00476A07"/>
    <w:rsid w:val="00476B2D"/>
    <w:rsid w:val="00476B49"/>
    <w:rsid w:val="00476C94"/>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301"/>
    <w:rsid w:val="0048448A"/>
    <w:rsid w:val="004846B4"/>
    <w:rsid w:val="00484753"/>
    <w:rsid w:val="0048499E"/>
    <w:rsid w:val="00484A63"/>
    <w:rsid w:val="00484B68"/>
    <w:rsid w:val="00484F4B"/>
    <w:rsid w:val="00485095"/>
    <w:rsid w:val="004850AB"/>
    <w:rsid w:val="00485379"/>
    <w:rsid w:val="00485617"/>
    <w:rsid w:val="00485686"/>
    <w:rsid w:val="0048586F"/>
    <w:rsid w:val="00485942"/>
    <w:rsid w:val="00485C28"/>
    <w:rsid w:val="00485E0B"/>
    <w:rsid w:val="00485FCE"/>
    <w:rsid w:val="00486133"/>
    <w:rsid w:val="004867AC"/>
    <w:rsid w:val="00486CF5"/>
    <w:rsid w:val="00486FE9"/>
    <w:rsid w:val="004872AA"/>
    <w:rsid w:val="00487324"/>
    <w:rsid w:val="0048749F"/>
    <w:rsid w:val="004874AD"/>
    <w:rsid w:val="00487678"/>
    <w:rsid w:val="0048792C"/>
    <w:rsid w:val="00487EE3"/>
    <w:rsid w:val="00490107"/>
    <w:rsid w:val="00490877"/>
    <w:rsid w:val="004908DF"/>
    <w:rsid w:val="00490AFF"/>
    <w:rsid w:val="00490F39"/>
    <w:rsid w:val="00491062"/>
    <w:rsid w:val="0049132A"/>
    <w:rsid w:val="004914EA"/>
    <w:rsid w:val="00491868"/>
    <w:rsid w:val="004918CC"/>
    <w:rsid w:val="00491BA8"/>
    <w:rsid w:val="00491C74"/>
    <w:rsid w:val="00492A2E"/>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F5"/>
    <w:rsid w:val="00497754"/>
    <w:rsid w:val="004977D6"/>
    <w:rsid w:val="004979C7"/>
    <w:rsid w:val="004979DB"/>
    <w:rsid w:val="00497BA8"/>
    <w:rsid w:val="00497DF6"/>
    <w:rsid w:val="00497E4A"/>
    <w:rsid w:val="004A0012"/>
    <w:rsid w:val="004A0065"/>
    <w:rsid w:val="004A0263"/>
    <w:rsid w:val="004A0375"/>
    <w:rsid w:val="004A0619"/>
    <w:rsid w:val="004A0904"/>
    <w:rsid w:val="004A0928"/>
    <w:rsid w:val="004A0CCB"/>
    <w:rsid w:val="004A11FC"/>
    <w:rsid w:val="004A1729"/>
    <w:rsid w:val="004A1924"/>
    <w:rsid w:val="004A1977"/>
    <w:rsid w:val="004A1980"/>
    <w:rsid w:val="004A1C99"/>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16"/>
    <w:rsid w:val="004A35A9"/>
    <w:rsid w:val="004A35D3"/>
    <w:rsid w:val="004A3CF9"/>
    <w:rsid w:val="004A402B"/>
    <w:rsid w:val="004A42B5"/>
    <w:rsid w:val="004A43BA"/>
    <w:rsid w:val="004A4C06"/>
    <w:rsid w:val="004A4D3F"/>
    <w:rsid w:val="004A4D71"/>
    <w:rsid w:val="004A4F12"/>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77E"/>
    <w:rsid w:val="004A77E7"/>
    <w:rsid w:val="004A7951"/>
    <w:rsid w:val="004A7B8B"/>
    <w:rsid w:val="004A7F50"/>
    <w:rsid w:val="004B0135"/>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C6F"/>
    <w:rsid w:val="004B3FC7"/>
    <w:rsid w:val="004B4602"/>
    <w:rsid w:val="004B4699"/>
    <w:rsid w:val="004B47E3"/>
    <w:rsid w:val="004B49C4"/>
    <w:rsid w:val="004B4AF4"/>
    <w:rsid w:val="004B4B72"/>
    <w:rsid w:val="004B4E02"/>
    <w:rsid w:val="004B4F13"/>
    <w:rsid w:val="004B5106"/>
    <w:rsid w:val="004B5135"/>
    <w:rsid w:val="004B52D4"/>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435"/>
    <w:rsid w:val="004B755C"/>
    <w:rsid w:val="004B7613"/>
    <w:rsid w:val="004B7929"/>
    <w:rsid w:val="004B7987"/>
    <w:rsid w:val="004B7B7C"/>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3E45"/>
    <w:rsid w:val="004C40E5"/>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C7EC2"/>
    <w:rsid w:val="004D00EF"/>
    <w:rsid w:val="004D045A"/>
    <w:rsid w:val="004D06EA"/>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875"/>
    <w:rsid w:val="004D2AE6"/>
    <w:rsid w:val="004D2BF0"/>
    <w:rsid w:val="004D2C12"/>
    <w:rsid w:val="004D2F1B"/>
    <w:rsid w:val="004D2F7C"/>
    <w:rsid w:val="004D2F8A"/>
    <w:rsid w:val="004D31F8"/>
    <w:rsid w:val="004D321E"/>
    <w:rsid w:val="004D34AF"/>
    <w:rsid w:val="004D35D5"/>
    <w:rsid w:val="004D37BC"/>
    <w:rsid w:val="004D394F"/>
    <w:rsid w:val="004D39AF"/>
    <w:rsid w:val="004D3C2C"/>
    <w:rsid w:val="004D3F90"/>
    <w:rsid w:val="004D401F"/>
    <w:rsid w:val="004D42EF"/>
    <w:rsid w:val="004D453F"/>
    <w:rsid w:val="004D47E7"/>
    <w:rsid w:val="004D4FC4"/>
    <w:rsid w:val="004D5543"/>
    <w:rsid w:val="004D5625"/>
    <w:rsid w:val="004D5853"/>
    <w:rsid w:val="004D5B6A"/>
    <w:rsid w:val="004D60EE"/>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A6B"/>
    <w:rsid w:val="004D7DA6"/>
    <w:rsid w:val="004D7F66"/>
    <w:rsid w:val="004E0225"/>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B1C"/>
    <w:rsid w:val="004E1B95"/>
    <w:rsid w:val="004E1CDA"/>
    <w:rsid w:val="004E1CDD"/>
    <w:rsid w:val="004E1F8D"/>
    <w:rsid w:val="004E2361"/>
    <w:rsid w:val="004E26DF"/>
    <w:rsid w:val="004E28C6"/>
    <w:rsid w:val="004E28E1"/>
    <w:rsid w:val="004E2A74"/>
    <w:rsid w:val="004E2D58"/>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460"/>
    <w:rsid w:val="004E4596"/>
    <w:rsid w:val="004E4696"/>
    <w:rsid w:val="004E46D4"/>
    <w:rsid w:val="004E470D"/>
    <w:rsid w:val="004E48B9"/>
    <w:rsid w:val="004E4CA0"/>
    <w:rsid w:val="004E526D"/>
    <w:rsid w:val="004E5538"/>
    <w:rsid w:val="004E55F5"/>
    <w:rsid w:val="004E5779"/>
    <w:rsid w:val="004E5867"/>
    <w:rsid w:val="004E5A5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AC3"/>
    <w:rsid w:val="004E6C68"/>
    <w:rsid w:val="004E6FC1"/>
    <w:rsid w:val="004E70F3"/>
    <w:rsid w:val="004E714A"/>
    <w:rsid w:val="004E756B"/>
    <w:rsid w:val="004E7622"/>
    <w:rsid w:val="004E7800"/>
    <w:rsid w:val="004E78F0"/>
    <w:rsid w:val="004E7978"/>
    <w:rsid w:val="004E7B97"/>
    <w:rsid w:val="004E7BDA"/>
    <w:rsid w:val="004E7D6E"/>
    <w:rsid w:val="004E7F8F"/>
    <w:rsid w:val="004E7FDF"/>
    <w:rsid w:val="004F020B"/>
    <w:rsid w:val="004F02E2"/>
    <w:rsid w:val="004F0388"/>
    <w:rsid w:val="004F0475"/>
    <w:rsid w:val="004F0821"/>
    <w:rsid w:val="004F097F"/>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A4"/>
    <w:rsid w:val="004F39B2"/>
    <w:rsid w:val="004F3AB5"/>
    <w:rsid w:val="004F3B11"/>
    <w:rsid w:val="004F3B32"/>
    <w:rsid w:val="004F3B50"/>
    <w:rsid w:val="004F3D0E"/>
    <w:rsid w:val="004F3E85"/>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E53"/>
    <w:rsid w:val="004F4EA3"/>
    <w:rsid w:val="004F4EE3"/>
    <w:rsid w:val="004F509F"/>
    <w:rsid w:val="004F50E8"/>
    <w:rsid w:val="004F53AB"/>
    <w:rsid w:val="004F5592"/>
    <w:rsid w:val="004F5709"/>
    <w:rsid w:val="004F5841"/>
    <w:rsid w:val="004F5B26"/>
    <w:rsid w:val="004F5E0E"/>
    <w:rsid w:val="004F6369"/>
    <w:rsid w:val="004F671F"/>
    <w:rsid w:val="004F6836"/>
    <w:rsid w:val="004F75C8"/>
    <w:rsid w:val="004F789D"/>
    <w:rsid w:val="004F7903"/>
    <w:rsid w:val="004F7C59"/>
    <w:rsid w:val="004F7CBF"/>
    <w:rsid w:val="004F7D29"/>
    <w:rsid w:val="004F7E96"/>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3FAC"/>
    <w:rsid w:val="005040CD"/>
    <w:rsid w:val="00504375"/>
    <w:rsid w:val="005049D0"/>
    <w:rsid w:val="005049E2"/>
    <w:rsid w:val="00504A71"/>
    <w:rsid w:val="00504AA6"/>
    <w:rsid w:val="00504D9F"/>
    <w:rsid w:val="00504E4B"/>
    <w:rsid w:val="00504F15"/>
    <w:rsid w:val="00504FBF"/>
    <w:rsid w:val="00505115"/>
    <w:rsid w:val="00505178"/>
    <w:rsid w:val="00505224"/>
    <w:rsid w:val="0050569F"/>
    <w:rsid w:val="00505745"/>
    <w:rsid w:val="00505D51"/>
    <w:rsid w:val="00505D5E"/>
    <w:rsid w:val="00505F24"/>
    <w:rsid w:val="0050624A"/>
    <w:rsid w:val="005063A5"/>
    <w:rsid w:val="005064DC"/>
    <w:rsid w:val="00506B09"/>
    <w:rsid w:val="00506C87"/>
    <w:rsid w:val="0050719F"/>
    <w:rsid w:val="00507207"/>
    <w:rsid w:val="0050724E"/>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3DF8"/>
    <w:rsid w:val="005140B8"/>
    <w:rsid w:val="00514164"/>
    <w:rsid w:val="00514D6C"/>
    <w:rsid w:val="005152A6"/>
    <w:rsid w:val="005154CE"/>
    <w:rsid w:val="00515A06"/>
    <w:rsid w:val="00515AC9"/>
    <w:rsid w:val="00515E33"/>
    <w:rsid w:val="00515F64"/>
    <w:rsid w:val="00515FA2"/>
    <w:rsid w:val="00516122"/>
    <w:rsid w:val="005168E3"/>
    <w:rsid w:val="00516925"/>
    <w:rsid w:val="00516BAB"/>
    <w:rsid w:val="00516BAC"/>
    <w:rsid w:val="00516EF2"/>
    <w:rsid w:val="00516F4A"/>
    <w:rsid w:val="005170BD"/>
    <w:rsid w:val="00517113"/>
    <w:rsid w:val="00517570"/>
    <w:rsid w:val="00517596"/>
    <w:rsid w:val="00517A9F"/>
    <w:rsid w:val="00517B6A"/>
    <w:rsid w:val="00517BF8"/>
    <w:rsid w:val="00517C8D"/>
    <w:rsid w:val="00517CC2"/>
    <w:rsid w:val="00517DAA"/>
    <w:rsid w:val="00517F51"/>
    <w:rsid w:val="00517F9D"/>
    <w:rsid w:val="00520207"/>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C4B"/>
    <w:rsid w:val="00522F24"/>
    <w:rsid w:val="00523073"/>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27A9E"/>
    <w:rsid w:val="00530116"/>
    <w:rsid w:val="005302A4"/>
    <w:rsid w:val="005308C0"/>
    <w:rsid w:val="00530A25"/>
    <w:rsid w:val="0053122D"/>
    <w:rsid w:val="005315CE"/>
    <w:rsid w:val="00531734"/>
    <w:rsid w:val="00532180"/>
    <w:rsid w:val="005322F7"/>
    <w:rsid w:val="00532503"/>
    <w:rsid w:val="0053262D"/>
    <w:rsid w:val="005328A6"/>
    <w:rsid w:val="00532925"/>
    <w:rsid w:val="00532A0F"/>
    <w:rsid w:val="00532B63"/>
    <w:rsid w:val="00533073"/>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57"/>
    <w:rsid w:val="00536773"/>
    <w:rsid w:val="00536A2A"/>
    <w:rsid w:val="00536DB8"/>
    <w:rsid w:val="00536EA7"/>
    <w:rsid w:val="00536ED2"/>
    <w:rsid w:val="0053700B"/>
    <w:rsid w:val="005371F7"/>
    <w:rsid w:val="00537212"/>
    <w:rsid w:val="00537233"/>
    <w:rsid w:val="005372FA"/>
    <w:rsid w:val="00537549"/>
    <w:rsid w:val="005375A7"/>
    <w:rsid w:val="005378BB"/>
    <w:rsid w:val="00537BED"/>
    <w:rsid w:val="00537F0A"/>
    <w:rsid w:val="00537F4A"/>
    <w:rsid w:val="00537FDC"/>
    <w:rsid w:val="00540026"/>
    <w:rsid w:val="00540040"/>
    <w:rsid w:val="00540409"/>
    <w:rsid w:val="0054043E"/>
    <w:rsid w:val="00540453"/>
    <w:rsid w:val="0054049B"/>
    <w:rsid w:val="005406DA"/>
    <w:rsid w:val="0054081C"/>
    <w:rsid w:val="005408D8"/>
    <w:rsid w:val="00540983"/>
    <w:rsid w:val="00540A82"/>
    <w:rsid w:val="00540B58"/>
    <w:rsid w:val="00540BFC"/>
    <w:rsid w:val="00540C53"/>
    <w:rsid w:val="0054124A"/>
    <w:rsid w:val="00541290"/>
    <w:rsid w:val="005412B4"/>
    <w:rsid w:val="00541482"/>
    <w:rsid w:val="00541CB6"/>
    <w:rsid w:val="00541E69"/>
    <w:rsid w:val="00541FC1"/>
    <w:rsid w:val="00542057"/>
    <w:rsid w:val="00542197"/>
    <w:rsid w:val="005421F0"/>
    <w:rsid w:val="005423E5"/>
    <w:rsid w:val="00542631"/>
    <w:rsid w:val="005427D5"/>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71B"/>
    <w:rsid w:val="00546822"/>
    <w:rsid w:val="00546A70"/>
    <w:rsid w:val="00546ADF"/>
    <w:rsid w:val="00546C4D"/>
    <w:rsid w:val="00546C82"/>
    <w:rsid w:val="00546D1C"/>
    <w:rsid w:val="0054707E"/>
    <w:rsid w:val="005472D9"/>
    <w:rsid w:val="00547417"/>
    <w:rsid w:val="0054773A"/>
    <w:rsid w:val="00547767"/>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0D67"/>
    <w:rsid w:val="005510A0"/>
    <w:rsid w:val="00551194"/>
    <w:rsid w:val="00551450"/>
    <w:rsid w:val="0055157D"/>
    <w:rsid w:val="005516DC"/>
    <w:rsid w:val="0055172B"/>
    <w:rsid w:val="005519D0"/>
    <w:rsid w:val="00551A1B"/>
    <w:rsid w:val="00551AB2"/>
    <w:rsid w:val="00551B7A"/>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CB8"/>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C2B"/>
    <w:rsid w:val="005600EB"/>
    <w:rsid w:val="00560360"/>
    <w:rsid w:val="00560AE6"/>
    <w:rsid w:val="00560AF4"/>
    <w:rsid w:val="00560AFC"/>
    <w:rsid w:val="00560CF8"/>
    <w:rsid w:val="00560E09"/>
    <w:rsid w:val="00560E60"/>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CF3"/>
    <w:rsid w:val="00570EF1"/>
    <w:rsid w:val="00570F8A"/>
    <w:rsid w:val="0057113E"/>
    <w:rsid w:val="0057131C"/>
    <w:rsid w:val="0057140E"/>
    <w:rsid w:val="005715B6"/>
    <w:rsid w:val="00571AD0"/>
    <w:rsid w:val="00571BDC"/>
    <w:rsid w:val="00571E54"/>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249"/>
    <w:rsid w:val="005843DF"/>
    <w:rsid w:val="005844E2"/>
    <w:rsid w:val="00584A33"/>
    <w:rsid w:val="00584B4D"/>
    <w:rsid w:val="00584C19"/>
    <w:rsid w:val="00584E8E"/>
    <w:rsid w:val="005851C6"/>
    <w:rsid w:val="005851E4"/>
    <w:rsid w:val="005854A5"/>
    <w:rsid w:val="00585540"/>
    <w:rsid w:val="005856FF"/>
    <w:rsid w:val="0058596E"/>
    <w:rsid w:val="0058600A"/>
    <w:rsid w:val="005860D8"/>
    <w:rsid w:val="00586177"/>
    <w:rsid w:val="005862C6"/>
    <w:rsid w:val="0058636C"/>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AA3"/>
    <w:rsid w:val="00591014"/>
    <w:rsid w:val="00591079"/>
    <w:rsid w:val="00591160"/>
    <w:rsid w:val="00591706"/>
    <w:rsid w:val="00591837"/>
    <w:rsid w:val="00591974"/>
    <w:rsid w:val="00592220"/>
    <w:rsid w:val="00592228"/>
    <w:rsid w:val="005923E2"/>
    <w:rsid w:val="005924D2"/>
    <w:rsid w:val="005924F2"/>
    <w:rsid w:val="0059257F"/>
    <w:rsid w:val="005925AF"/>
    <w:rsid w:val="005925D0"/>
    <w:rsid w:val="005928F8"/>
    <w:rsid w:val="00592A23"/>
    <w:rsid w:val="00592D23"/>
    <w:rsid w:val="00592E50"/>
    <w:rsid w:val="005932DC"/>
    <w:rsid w:val="005939BE"/>
    <w:rsid w:val="00593AE7"/>
    <w:rsid w:val="00593B46"/>
    <w:rsid w:val="0059437F"/>
    <w:rsid w:val="00594519"/>
    <w:rsid w:val="0059465A"/>
    <w:rsid w:val="00594879"/>
    <w:rsid w:val="00594DEA"/>
    <w:rsid w:val="0059504D"/>
    <w:rsid w:val="00595473"/>
    <w:rsid w:val="005954B5"/>
    <w:rsid w:val="005956C3"/>
    <w:rsid w:val="00595FDF"/>
    <w:rsid w:val="005961AC"/>
    <w:rsid w:val="00596229"/>
    <w:rsid w:val="0059624D"/>
    <w:rsid w:val="00596A19"/>
    <w:rsid w:val="00596BEB"/>
    <w:rsid w:val="00596DC6"/>
    <w:rsid w:val="0059713E"/>
    <w:rsid w:val="005973E7"/>
    <w:rsid w:val="0059748C"/>
    <w:rsid w:val="00597703"/>
    <w:rsid w:val="005978F4"/>
    <w:rsid w:val="00597921"/>
    <w:rsid w:val="00597B3D"/>
    <w:rsid w:val="00597DDD"/>
    <w:rsid w:val="005A0311"/>
    <w:rsid w:val="005A047C"/>
    <w:rsid w:val="005A0492"/>
    <w:rsid w:val="005A04B3"/>
    <w:rsid w:val="005A05C8"/>
    <w:rsid w:val="005A07FA"/>
    <w:rsid w:val="005A0B2C"/>
    <w:rsid w:val="005A0C76"/>
    <w:rsid w:val="005A0C8E"/>
    <w:rsid w:val="005A0EEE"/>
    <w:rsid w:val="005A13B2"/>
    <w:rsid w:val="005A18E1"/>
    <w:rsid w:val="005A1997"/>
    <w:rsid w:val="005A1A7C"/>
    <w:rsid w:val="005A1BFB"/>
    <w:rsid w:val="005A1CAE"/>
    <w:rsid w:val="005A1EC2"/>
    <w:rsid w:val="005A2686"/>
    <w:rsid w:val="005A26BB"/>
    <w:rsid w:val="005A26FB"/>
    <w:rsid w:val="005A2748"/>
    <w:rsid w:val="005A2A7F"/>
    <w:rsid w:val="005A2AEF"/>
    <w:rsid w:val="005A2BAB"/>
    <w:rsid w:val="005A2F8E"/>
    <w:rsid w:val="005A313B"/>
    <w:rsid w:val="005A3151"/>
    <w:rsid w:val="005A316F"/>
    <w:rsid w:val="005A3207"/>
    <w:rsid w:val="005A32C5"/>
    <w:rsid w:val="005A332D"/>
    <w:rsid w:val="005A34AC"/>
    <w:rsid w:val="005A3695"/>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47"/>
    <w:rsid w:val="005B0553"/>
    <w:rsid w:val="005B06B2"/>
    <w:rsid w:val="005B096B"/>
    <w:rsid w:val="005B0DC9"/>
    <w:rsid w:val="005B0E1C"/>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1AB"/>
    <w:rsid w:val="005B32CF"/>
    <w:rsid w:val="005B36A7"/>
    <w:rsid w:val="005B3A10"/>
    <w:rsid w:val="005B3DB7"/>
    <w:rsid w:val="005B3FDF"/>
    <w:rsid w:val="005B40D2"/>
    <w:rsid w:val="005B4153"/>
    <w:rsid w:val="005B41B1"/>
    <w:rsid w:val="005B41C0"/>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1D"/>
    <w:rsid w:val="005B6D45"/>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57A"/>
    <w:rsid w:val="005C06DC"/>
    <w:rsid w:val="005C07B1"/>
    <w:rsid w:val="005C0848"/>
    <w:rsid w:val="005C0A7C"/>
    <w:rsid w:val="005C0CD2"/>
    <w:rsid w:val="005C1150"/>
    <w:rsid w:val="005C1214"/>
    <w:rsid w:val="005C1218"/>
    <w:rsid w:val="005C1360"/>
    <w:rsid w:val="005C137E"/>
    <w:rsid w:val="005C149A"/>
    <w:rsid w:val="005C14D5"/>
    <w:rsid w:val="005C1975"/>
    <w:rsid w:val="005C1AC9"/>
    <w:rsid w:val="005C207A"/>
    <w:rsid w:val="005C2497"/>
    <w:rsid w:val="005C2679"/>
    <w:rsid w:val="005C27C8"/>
    <w:rsid w:val="005C2D43"/>
    <w:rsid w:val="005C2F66"/>
    <w:rsid w:val="005C304B"/>
    <w:rsid w:val="005C306D"/>
    <w:rsid w:val="005C327E"/>
    <w:rsid w:val="005C3D85"/>
    <w:rsid w:val="005C3E39"/>
    <w:rsid w:val="005C4269"/>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6F57"/>
    <w:rsid w:val="005C711D"/>
    <w:rsid w:val="005C71C3"/>
    <w:rsid w:val="005C720B"/>
    <w:rsid w:val="005C7281"/>
    <w:rsid w:val="005C72E8"/>
    <w:rsid w:val="005C7381"/>
    <w:rsid w:val="005C73D7"/>
    <w:rsid w:val="005C749C"/>
    <w:rsid w:val="005C74C1"/>
    <w:rsid w:val="005C7639"/>
    <w:rsid w:val="005C7989"/>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2D1"/>
    <w:rsid w:val="005D234C"/>
    <w:rsid w:val="005D24F1"/>
    <w:rsid w:val="005D25CB"/>
    <w:rsid w:val="005D2616"/>
    <w:rsid w:val="005D268C"/>
    <w:rsid w:val="005D27CD"/>
    <w:rsid w:val="005D2877"/>
    <w:rsid w:val="005D290F"/>
    <w:rsid w:val="005D2D8B"/>
    <w:rsid w:val="005D2D90"/>
    <w:rsid w:val="005D30EE"/>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CC"/>
    <w:rsid w:val="005D530A"/>
    <w:rsid w:val="005D5393"/>
    <w:rsid w:val="005D54F4"/>
    <w:rsid w:val="005D56E6"/>
    <w:rsid w:val="005D5749"/>
    <w:rsid w:val="005D57A0"/>
    <w:rsid w:val="005D5A8B"/>
    <w:rsid w:val="005D611D"/>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20E"/>
    <w:rsid w:val="005E024C"/>
    <w:rsid w:val="005E0351"/>
    <w:rsid w:val="005E04D9"/>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9C7"/>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47"/>
    <w:rsid w:val="005E7698"/>
    <w:rsid w:val="005E7A50"/>
    <w:rsid w:val="005F002A"/>
    <w:rsid w:val="005F016C"/>
    <w:rsid w:val="005F03CD"/>
    <w:rsid w:val="005F0685"/>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86"/>
    <w:rsid w:val="005F41A3"/>
    <w:rsid w:val="005F41CA"/>
    <w:rsid w:val="005F41EE"/>
    <w:rsid w:val="005F430E"/>
    <w:rsid w:val="005F4421"/>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83A"/>
    <w:rsid w:val="0060388D"/>
    <w:rsid w:val="0060389D"/>
    <w:rsid w:val="00603B2C"/>
    <w:rsid w:val="00603C47"/>
    <w:rsid w:val="00603CF8"/>
    <w:rsid w:val="00603DAA"/>
    <w:rsid w:val="006042C1"/>
    <w:rsid w:val="0060473E"/>
    <w:rsid w:val="00604813"/>
    <w:rsid w:val="00604B70"/>
    <w:rsid w:val="00604C73"/>
    <w:rsid w:val="00604ED6"/>
    <w:rsid w:val="00604F0B"/>
    <w:rsid w:val="00604F95"/>
    <w:rsid w:val="00605463"/>
    <w:rsid w:val="006056E0"/>
    <w:rsid w:val="00605812"/>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7DD"/>
    <w:rsid w:val="00607CE9"/>
    <w:rsid w:val="00607D85"/>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2F6"/>
    <w:rsid w:val="00614607"/>
    <w:rsid w:val="00614C07"/>
    <w:rsid w:val="00614F19"/>
    <w:rsid w:val="006150F5"/>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73"/>
    <w:rsid w:val="00620872"/>
    <w:rsid w:val="00620CAF"/>
    <w:rsid w:val="00620D9C"/>
    <w:rsid w:val="00620F57"/>
    <w:rsid w:val="00621367"/>
    <w:rsid w:val="00621934"/>
    <w:rsid w:val="00621B66"/>
    <w:rsid w:val="00621E86"/>
    <w:rsid w:val="0062208E"/>
    <w:rsid w:val="006220CD"/>
    <w:rsid w:val="0062216C"/>
    <w:rsid w:val="0062249F"/>
    <w:rsid w:val="006224CA"/>
    <w:rsid w:val="00622A94"/>
    <w:rsid w:val="00622A9E"/>
    <w:rsid w:val="00622FC4"/>
    <w:rsid w:val="0062331D"/>
    <w:rsid w:val="006235F9"/>
    <w:rsid w:val="00623758"/>
    <w:rsid w:val="00623790"/>
    <w:rsid w:val="006237DA"/>
    <w:rsid w:val="00623869"/>
    <w:rsid w:val="006238EA"/>
    <w:rsid w:val="0062390B"/>
    <w:rsid w:val="00623BB0"/>
    <w:rsid w:val="00623D8A"/>
    <w:rsid w:val="00623E2A"/>
    <w:rsid w:val="00623E43"/>
    <w:rsid w:val="00624221"/>
    <w:rsid w:val="006245E8"/>
    <w:rsid w:val="00624754"/>
    <w:rsid w:val="0062492E"/>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E75"/>
    <w:rsid w:val="00635F9F"/>
    <w:rsid w:val="00636332"/>
    <w:rsid w:val="0063656D"/>
    <w:rsid w:val="006366CE"/>
    <w:rsid w:val="00636BB7"/>
    <w:rsid w:val="00637244"/>
    <w:rsid w:val="006372C1"/>
    <w:rsid w:val="006373CC"/>
    <w:rsid w:val="00637516"/>
    <w:rsid w:val="00637571"/>
    <w:rsid w:val="006375CD"/>
    <w:rsid w:val="0063760B"/>
    <w:rsid w:val="006377B5"/>
    <w:rsid w:val="00637C0C"/>
    <w:rsid w:val="00637F62"/>
    <w:rsid w:val="00637F6F"/>
    <w:rsid w:val="006401B8"/>
    <w:rsid w:val="006403AF"/>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316F"/>
    <w:rsid w:val="006432CA"/>
    <w:rsid w:val="0064339F"/>
    <w:rsid w:val="006436F2"/>
    <w:rsid w:val="0064376E"/>
    <w:rsid w:val="00643909"/>
    <w:rsid w:val="00643954"/>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663"/>
    <w:rsid w:val="00661763"/>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F51"/>
    <w:rsid w:val="00663FB1"/>
    <w:rsid w:val="00663FBB"/>
    <w:rsid w:val="00664212"/>
    <w:rsid w:val="006642F1"/>
    <w:rsid w:val="006646E7"/>
    <w:rsid w:val="00664809"/>
    <w:rsid w:val="00664865"/>
    <w:rsid w:val="006648C7"/>
    <w:rsid w:val="00664AF7"/>
    <w:rsid w:val="00664BBC"/>
    <w:rsid w:val="00664C3B"/>
    <w:rsid w:val="00664E0E"/>
    <w:rsid w:val="00664F29"/>
    <w:rsid w:val="00664FB9"/>
    <w:rsid w:val="006655F6"/>
    <w:rsid w:val="0066570C"/>
    <w:rsid w:val="00665AEA"/>
    <w:rsid w:val="00665C61"/>
    <w:rsid w:val="00665C9E"/>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E5D"/>
    <w:rsid w:val="00670E7B"/>
    <w:rsid w:val="00671089"/>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34"/>
    <w:rsid w:val="006739A7"/>
    <w:rsid w:val="00673A6B"/>
    <w:rsid w:val="00673A9D"/>
    <w:rsid w:val="00674092"/>
    <w:rsid w:val="0067425F"/>
    <w:rsid w:val="006742C1"/>
    <w:rsid w:val="0067444E"/>
    <w:rsid w:val="006744CB"/>
    <w:rsid w:val="00674643"/>
    <w:rsid w:val="00674CFE"/>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B68"/>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72E"/>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E81"/>
    <w:rsid w:val="006871BF"/>
    <w:rsid w:val="006875DE"/>
    <w:rsid w:val="006878A2"/>
    <w:rsid w:val="00687A1D"/>
    <w:rsid w:val="006900BF"/>
    <w:rsid w:val="0069012B"/>
    <w:rsid w:val="00690225"/>
    <w:rsid w:val="006907D8"/>
    <w:rsid w:val="00690B33"/>
    <w:rsid w:val="00690E1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0"/>
    <w:rsid w:val="006946A3"/>
    <w:rsid w:val="006946A5"/>
    <w:rsid w:val="006948B1"/>
    <w:rsid w:val="00694E0D"/>
    <w:rsid w:val="00694F32"/>
    <w:rsid w:val="0069561D"/>
    <w:rsid w:val="00695848"/>
    <w:rsid w:val="006958DD"/>
    <w:rsid w:val="00695B1F"/>
    <w:rsid w:val="00695D21"/>
    <w:rsid w:val="00695F0D"/>
    <w:rsid w:val="00695F57"/>
    <w:rsid w:val="00695F80"/>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9ED"/>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F2F"/>
    <w:rsid w:val="006B005A"/>
    <w:rsid w:val="006B0077"/>
    <w:rsid w:val="006B01A5"/>
    <w:rsid w:val="006B050A"/>
    <w:rsid w:val="006B05E3"/>
    <w:rsid w:val="006B07C1"/>
    <w:rsid w:val="006B0963"/>
    <w:rsid w:val="006B0AAF"/>
    <w:rsid w:val="006B0AC3"/>
    <w:rsid w:val="006B0D49"/>
    <w:rsid w:val="006B0E04"/>
    <w:rsid w:val="006B0EA7"/>
    <w:rsid w:val="006B0F5D"/>
    <w:rsid w:val="006B0FA3"/>
    <w:rsid w:val="006B0FBC"/>
    <w:rsid w:val="006B10F0"/>
    <w:rsid w:val="006B1466"/>
    <w:rsid w:val="006B150C"/>
    <w:rsid w:val="006B1569"/>
    <w:rsid w:val="006B198E"/>
    <w:rsid w:val="006B1AF8"/>
    <w:rsid w:val="006B1CD2"/>
    <w:rsid w:val="006B1CFA"/>
    <w:rsid w:val="006B2076"/>
    <w:rsid w:val="006B20C0"/>
    <w:rsid w:val="006B21AE"/>
    <w:rsid w:val="006B21C9"/>
    <w:rsid w:val="006B2283"/>
    <w:rsid w:val="006B2479"/>
    <w:rsid w:val="006B2685"/>
    <w:rsid w:val="006B28CE"/>
    <w:rsid w:val="006B2FF4"/>
    <w:rsid w:val="006B3509"/>
    <w:rsid w:val="006B36BB"/>
    <w:rsid w:val="006B37D8"/>
    <w:rsid w:val="006B3891"/>
    <w:rsid w:val="006B391A"/>
    <w:rsid w:val="006B39A4"/>
    <w:rsid w:val="006B3B01"/>
    <w:rsid w:val="006B3B38"/>
    <w:rsid w:val="006B3D46"/>
    <w:rsid w:val="006B3E6E"/>
    <w:rsid w:val="006B4354"/>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855"/>
    <w:rsid w:val="006B69D1"/>
    <w:rsid w:val="006B6CBE"/>
    <w:rsid w:val="006B6D4C"/>
    <w:rsid w:val="006B6D9F"/>
    <w:rsid w:val="006B6EDC"/>
    <w:rsid w:val="006B74CD"/>
    <w:rsid w:val="006B763F"/>
    <w:rsid w:val="006B780D"/>
    <w:rsid w:val="006B7C0C"/>
    <w:rsid w:val="006B7DDB"/>
    <w:rsid w:val="006C039B"/>
    <w:rsid w:val="006C04AE"/>
    <w:rsid w:val="006C0BC4"/>
    <w:rsid w:val="006C0C9F"/>
    <w:rsid w:val="006C0E44"/>
    <w:rsid w:val="006C0E67"/>
    <w:rsid w:val="006C1109"/>
    <w:rsid w:val="006C1118"/>
    <w:rsid w:val="006C114B"/>
    <w:rsid w:val="006C1198"/>
    <w:rsid w:val="006C127C"/>
    <w:rsid w:val="006C15E2"/>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BF"/>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E9"/>
    <w:rsid w:val="006C5F7F"/>
    <w:rsid w:val="006C5F8C"/>
    <w:rsid w:val="006C5FE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D20"/>
    <w:rsid w:val="006C7E1A"/>
    <w:rsid w:val="006C7F22"/>
    <w:rsid w:val="006D00D8"/>
    <w:rsid w:val="006D00F8"/>
    <w:rsid w:val="006D018A"/>
    <w:rsid w:val="006D09EB"/>
    <w:rsid w:val="006D0CD2"/>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377"/>
    <w:rsid w:val="006E05CB"/>
    <w:rsid w:val="006E080C"/>
    <w:rsid w:val="006E0856"/>
    <w:rsid w:val="006E0AD5"/>
    <w:rsid w:val="006E0B70"/>
    <w:rsid w:val="006E0B9C"/>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376"/>
    <w:rsid w:val="006E478B"/>
    <w:rsid w:val="006E4B09"/>
    <w:rsid w:val="006E4C33"/>
    <w:rsid w:val="006E4E35"/>
    <w:rsid w:val="006E50DA"/>
    <w:rsid w:val="006E5213"/>
    <w:rsid w:val="006E54AE"/>
    <w:rsid w:val="006E5611"/>
    <w:rsid w:val="006E58C0"/>
    <w:rsid w:val="006E58DD"/>
    <w:rsid w:val="006E5977"/>
    <w:rsid w:val="006E5D0F"/>
    <w:rsid w:val="006E5DA3"/>
    <w:rsid w:val="006E5E36"/>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86"/>
    <w:rsid w:val="006F13BE"/>
    <w:rsid w:val="006F181D"/>
    <w:rsid w:val="006F19C5"/>
    <w:rsid w:val="006F1A53"/>
    <w:rsid w:val="006F1AA1"/>
    <w:rsid w:val="006F1D0E"/>
    <w:rsid w:val="006F1D90"/>
    <w:rsid w:val="006F1E17"/>
    <w:rsid w:val="006F2205"/>
    <w:rsid w:val="006F2437"/>
    <w:rsid w:val="006F278C"/>
    <w:rsid w:val="006F2AE1"/>
    <w:rsid w:val="006F2CF5"/>
    <w:rsid w:val="006F2DFC"/>
    <w:rsid w:val="006F31E5"/>
    <w:rsid w:val="006F360F"/>
    <w:rsid w:val="006F3B09"/>
    <w:rsid w:val="006F3BED"/>
    <w:rsid w:val="006F3E8C"/>
    <w:rsid w:val="006F3EC4"/>
    <w:rsid w:val="006F3EEA"/>
    <w:rsid w:val="006F3F05"/>
    <w:rsid w:val="006F43E1"/>
    <w:rsid w:val="006F489E"/>
    <w:rsid w:val="006F4A91"/>
    <w:rsid w:val="006F4ADF"/>
    <w:rsid w:val="006F5017"/>
    <w:rsid w:val="006F5296"/>
    <w:rsid w:val="006F52E0"/>
    <w:rsid w:val="006F53D8"/>
    <w:rsid w:val="006F5613"/>
    <w:rsid w:val="006F56FC"/>
    <w:rsid w:val="006F57E5"/>
    <w:rsid w:val="006F58FF"/>
    <w:rsid w:val="006F5AB5"/>
    <w:rsid w:val="006F5BA1"/>
    <w:rsid w:val="006F5DFE"/>
    <w:rsid w:val="006F5ECC"/>
    <w:rsid w:val="006F5F66"/>
    <w:rsid w:val="006F62AB"/>
    <w:rsid w:val="006F6301"/>
    <w:rsid w:val="006F63EC"/>
    <w:rsid w:val="006F641E"/>
    <w:rsid w:val="006F642D"/>
    <w:rsid w:val="006F6522"/>
    <w:rsid w:val="006F67F6"/>
    <w:rsid w:val="006F6853"/>
    <w:rsid w:val="006F6A1A"/>
    <w:rsid w:val="006F6D45"/>
    <w:rsid w:val="006F6F4C"/>
    <w:rsid w:val="006F6FA0"/>
    <w:rsid w:val="006F7084"/>
    <w:rsid w:val="006F7238"/>
    <w:rsid w:val="006F7244"/>
    <w:rsid w:val="006F7387"/>
    <w:rsid w:val="006F7799"/>
    <w:rsid w:val="006F77DB"/>
    <w:rsid w:val="006F783E"/>
    <w:rsid w:val="006F7CEE"/>
    <w:rsid w:val="006F7DA2"/>
    <w:rsid w:val="007001B8"/>
    <w:rsid w:val="00700243"/>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480"/>
    <w:rsid w:val="00706536"/>
    <w:rsid w:val="007065C3"/>
    <w:rsid w:val="00706622"/>
    <w:rsid w:val="00706733"/>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231"/>
    <w:rsid w:val="00711407"/>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43D"/>
    <w:rsid w:val="0071572F"/>
    <w:rsid w:val="00715957"/>
    <w:rsid w:val="00715C83"/>
    <w:rsid w:val="00715ECD"/>
    <w:rsid w:val="0071641F"/>
    <w:rsid w:val="00716424"/>
    <w:rsid w:val="00716745"/>
    <w:rsid w:val="00716A11"/>
    <w:rsid w:val="00716A47"/>
    <w:rsid w:val="00716B86"/>
    <w:rsid w:val="00716C4C"/>
    <w:rsid w:val="00716C97"/>
    <w:rsid w:val="00717016"/>
    <w:rsid w:val="00717069"/>
    <w:rsid w:val="007170D4"/>
    <w:rsid w:val="007172BA"/>
    <w:rsid w:val="0071735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B"/>
    <w:rsid w:val="00723A7C"/>
    <w:rsid w:val="00724018"/>
    <w:rsid w:val="007240DD"/>
    <w:rsid w:val="0072412E"/>
    <w:rsid w:val="00724185"/>
    <w:rsid w:val="007244D7"/>
    <w:rsid w:val="00724768"/>
    <w:rsid w:val="00724A03"/>
    <w:rsid w:val="00724A9B"/>
    <w:rsid w:val="00724D23"/>
    <w:rsid w:val="00724E0D"/>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0EA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AD"/>
    <w:rsid w:val="00735027"/>
    <w:rsid w:val="0073503F"/>
    <w:rsid w:val="007352EA"/>
    <w:rsid w:val="00735321"/>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D8"/>
    <w:rsid w:val="00741F9B"/>
    <w:rsid w:val="00742409"/>
    <w:rsid w:val="00742412"/>
    <w:rsid w:val="00742C03"/>
    <w:rsid w:val="00742C7E"/>
    <w:rsid w:val="00742C9A"/>
    <w:rsid w:val="00742CC7"/>
    <w:rsid w:val="007430F5"/>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5ED1"/>
    <w:rsid w:val="0074616C"/>
    <w:rsid w:val="007463D3"/>
    <w:rsid w:val="0074645D"/>
    <w:rsid w:val="007464A8"/>
    <w:rsid w:val="007465B7"/>
    <w:rsid w:val="00746696"/>
    <w:rsid w:val="00746B76"/>
    <w:rsid w:val="00746BAB"/>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4EE"/>
    <w:rsid w:val="00750776"/>
    <w:rsid w:val="00750A65"/>
    <w:rsid w:val="00750ACC"/>
    <w:rsid w:val="00750B1C"/>
    <w:rsid w:val="00750C0D"/>
    <w:rsid w:val="00750E62"/>
    <w:rsid w:val="00750EEE"/>
    <w:rsid w:val="00751210"/>
    <w:rsid w:val="00751453"/>
    <w:rsid w:val="007514BB"/>
    <w:rsid w:val="007517FC"/>
    <w:rsid w:val="00751C94"/>
    <w:rsid w:val="00752028"/>
    <w:rsid w:val="00752054"/>
    <w:rsid w:val="007521D4"/>
    <w:rsid w:val="007526EA"/>
    <w:rsid w:val="00752921"/>
    <w:rsid w:val="007529C1"/>
    <w:rsid w:val="00753473"/>
    <w:rsid w:val="00753492"/>
    <w:rsid w:val="0075351F"/>
    <w:rsid w:val="00753620"/>
    <w:rsid w:val="00753D42"/>
    <w:rsid w:val="007543A1"/>
    <w:rsid w:val="007544C8"/>
    <w:rsid w:val="007545CA"/>
    <w:rsid w:val="0075478A"/>
    <w:rsid w:val="00754A4D"/>
    <w:rsid w:val="00754CE9"/>
    <w:rsid w:val="00754D3F"/>
    <w:rsid w:val="007553DF"/>
    <w:rsid w:val="007554A8"/>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8FD"/>
    <w:rsid w:val="00761BBB"/>
    <w:rsid w:val="00761C52"/>
    <w:rsid w:val="00761C9C"/>
    <w:rsid w:val="00761DA6"/>
    <w:rsid w:val="00761EFB"/>
    <w:rsid w:val="007626B4"/>
    <w:rsid w:val="00762942"/>
    <w:rsid w:val="00762ABE"/>
    <w:rsid w:val="00762B14"/>
    <w:rsid w:val="00762BEF"/>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D16"/>
    <w:rsid w:val="00767E5D"/>
    <w:rsid w:val="0077004E"/>
    <w:rsid w:val="00770572"/>
    <w:rsid w:val="00770662"/>
    <w:rsid w:val="00770BDC"/>
    <w:rsid w:val="00770D86"/>
    <w:rsid w:val="00770EEC"/>
    <w:rsid w:val="00770FE5"/>
    <w:rsid w:val="00771445"/>
    <w:rsid w:val="007719AC"/>
    <w:rsid w:val="00771A18"/>
    <w:rsid w:val="007721B7"/>
    <w:rsid w:val="00772262"/>
    <w:rsid w:val="00772510"/>
    <w:rsid w:val="0077257A"/>
    <w:rsid w:val="00772580"/>
    <w:rsid w:val="007726A7"/>
    <w:rsid w:val="00772895"/>
    <w:rsid w:val="00772B3E"/>
    <w:rsid w:val="00772C35"/>
    <w:rsid w:val="00772D25"/>
    <w:rsid w:val="00772FC0"/>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7D1"/>
    <w:rsid w:val="00776B90"/>
    <w:rsid w:val="00776D94"/>
    <w:rsid w:val="00776E73"/>
    <w:rsid w:val="00776F74"/>
    <w:rsid w:val="00776FD7"/>
    <w:rsid w:val="00777094"/>
    <w:rsid w:val="00777728"/>
    <w:rsid w:val="00777787"/>
    <w:rsid w:val="0077797F"/>
    <w:rsid w:val="00777C14"/>
    <w:rsid w:val="00777CEB"/>
    <w:rsid w:val="00780494"/>
    <w:rsid w:val="00780B9A"/>
    <w:rsid w:val="00781503"/>
    <w:rsid w:val="00781667"/>
    <w:rsid w:val="00781997"/>
    <w:rsid w:val="00781C68"/>
    <w:rsid w:val="00781CF4"/>
    <w:rsid w:val="007824D1"/>
    <w:rsid w:val="0078268C"/>
    <w:rsid w:val="007826BB"/>
    <w:rsid w:val="0078286E"/>
    <w:rsid w:val="00782CB8"/>
    <w:rsid w:val="00782D57"/>
    <w:rsid w:val="00782ECB"/>
    <w:rsid w:val="007834E6"/>
    <w:rsid w:val="0078353F"/>
    <w:rsid w:val="007837B8"/>
    <w:rsid w:val="007839E1"/>
    <w:rsid w:val="00783B1D"/>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118"/>
    <w:rsid w:val="007924C8"/>
    <w:rsid w:val="007924FB"/>
    <w:rsid w:val="00792629"/>
    <w:rsid w:val="007927B1"/>
    <w:rsid w:val="00792921"/>
    <w:rsid w:val="0079294A"/>
    <w:rsid w:val="00792B59"/>
    <w:rsid w:val="00792BCD"/>
    <w:rsid w:val="00792F16"/>
    <w:rsid w:val="00793109"/>
    <w:rsid w:val="0079311E"/>
    <w:rsid w:val="0079343E"/>
    <w:rsid w:val="007934DF"/>
    <w:rsid w:val="00793529"/>
    <w:rsid w:val="0079355E"/>
    <w:rsid w:val="00793578"/>
    <w:rsid w:val="007937ED"/>
    <w:rsid w:val="00793890"/>
    <w:rsid w:val="00793B65"/>
    <w:rsid w:val="00793D2A"/>
    <w:rsid w:val="00793F9D"/>
    <w:rsid w:val="00794003"/>
    <w:rsid w:val="0079415C"/>
    <w:rsid w:val="0079461D"/>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869"/>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5A6"/>
    <w:rsid w:val="007A2E51"/>
    <w:rsid w:val="007A2EF5"/>
    <w:rsid w:val="007A332B"/>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D"/>
    <w:rsid w:val="007A5379"/>
    <w:rsid w:val="007A53EC"/>
    <w:rsid w:val="007A56F8"/>
    <w:rsid w:val="007A5CC5"/>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80E"/>
    <w:rsid w:val="007B2CD4"/>
    <w:rsid w:val="007B2D6E"/>
    <w:rsid w:val="007B2D94"/>
    <w:rsid w:val="007B2FD5"/>
    <w:rsid w:val="007B2FF0"/>
    <w:rsid w:val="007B32DD"/>
    <w:rsid w:val="007B3406"/>
    <w:rsid w:val="007B3915"/>
    <w:rsid w:val="007B3CDA"/>
    <w:rsid w:val="007B3D48"/>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592"/>
    <w:rsid w:val="007B6832"/>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CB4"/>
    <w:rsid w:val="007B7E13"/>
    <w:rsid w:val="007B7FA8"/>
    <w:rsid w:val="007C025E"/>
    <w:rsid w:val="007C0556"/>
    <w:rsid w:val="007C055F"/>
    <w:rsid w:val="007C06C6"/>
    <w:rsid w:val="007C0966"/>
    <w:rsid w:val="007C0A9E"/>
    <w:rsid w:val="007C0B99"/>
    <w:rsid w:val="007C0C64"/>
    <w:rsid w:val="007C0D16"/>
    <w:rsid w:val="007C0EC1"/>
    <w:rsid w:val="007C10EF"/>
    <w:rsid w:val="007C11F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1A6"/>
    <w:rsid w:val="007C6258"/>
    <w:rsid w:val="007C652D"/>
    <w:rsid w:val="007C654C"/>
    <w:rsid w:val="007C6596"/>
    <w:rsid w:val="007C6855"/>
    <w:rsid w:val="007C6D97"/>
    <w:rsid w:val="007C6E72"/>
    <w:rsid w:val="007C7647"/>
    <w:rsid w:val="007C7680"/>
    <w:rsid w:val="007C7724"/>
    <w:rsid w:val="007C7B6A"/>
    <w:rsid w:val="007C7B73"/>
    <w:rsid w:val="007C7D31"/>
    <w:rsid w:val="007C7DEE"/>
    <w:rsid w:val="007C7EF8"/>
    <w:rsid w:val="007C7F82"/>
    <w:rsid w:val="007D0254"/>
    <w:rsid w:val="007D02C4"/>
    <w:rsid w:val="007D0302"/>
    <w:rsid w:val="007D03D9"/>
    <w:rsid w:val="007D04EF"/>
    <w:rsid w:val="007D093A"/>
    <w:rsid w:val="007D0A7E"/>
    <w:rsid w:val="007D0B58"/>
    <w:rsid w:val="007D0C75"/>
    <w:rsid w:val="007D0F7A"/>
    <w:rsid w:val="007D10EC"/>
    <w:rsid w:val="007D147B"/>
    <w:rsid w:val="007D14B8"/>
    <w:rsid w:val="007D1658"/>
    <w:rsid w:val="007D1737"/>
    <w:rsid w:val="007D18D8"/>
    <w:rsid w:val="007D1979"/>
    <w:rsid w:val="007D1B93"/>
    <w:rsid w:val="007D1F00"/>
    <w:rsid w:val="007D1F56"/>
    <w:rsid w:val="007D1F84"/>
    <w:rsid w:val="007D2013"/>
    <w:rsid w:val="007D23D9"/>
    <w:rsid w:val="007D268B"/>
    <w:rsid w:val="007D271B"/>
    <w:rsid w:val="007D2A74"/>
    <w:rsid w:val="007D2A81"/>
    <w:rsid w:val="007D2B1F"/>
    <w:rsid w:val="007D2C67"/>
    <w:rsid w:val="007D2EAB"/>
    <w:rsid w:val="007D3098"/>
    <w:rsid w:val="007D3334"/>
    <w:rsid w:val="007D3357"/>
    <w:rsid w:val="007D3422"/>
    <w:rsid w:val="007D343D"/>
    <w:rsid w:val="007D363F"/>
    <w:rsid w:val="007D3D5A"/>
    <w:rsid w:val="007D4400"/>
    <w:rsid w:val="007D444E"/>
    <w:rsid w:val="007D44E2"/>
    <w:rsid w:val="007D4B09"/>
    <w:rsid w:val="007D4BD8"/>
    <w:rsid w:val="007D4BDD"/>
    <w:rsid w:val="007D4DDD"/>
    <w:rsid w:val="007D54EE"/>
    <w:rsid w:val="007D55D4"/>
    <w:rsid w:val="007D5FCF"/>
    <w:rsid w:val="007D6044"/>
    <w:rsid w:val="007D6199"/>
    <w:rsid w:val="007D6308"/>
    <w:rsid w:val="007D6D95"/>
    <w:rsid w:val="007D6DB0"/>
    <w:rsid w:val="007D706F"/>
    <w:rsid w:val="007D70CD"/>
    <w:rsid w:val="007D7151"/>
    <w:rsid w:val="007D72FC"/>
    <w:rsid w:val="007D7735"/>
    <w:rsid w:val="007D7768"/>
    <w:rsid w:val="007D79C4"/>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7DD"/>
    <w:rsid w:val="007E212E"/>
    <w:rsid w:val="007E21B4"/>
    <w:rsid w:val="007E2610"/>
    <w:rsid w:val="007E268D"/>
    <w:rsid w:val="007E2815"/>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A67"/>
    <w:rsid w:val="007F0C01"/>
    <w:rsid w:val="007F0FA8"/>
    <w:rsid w:val="007F108B"/>
    <w:rsid w:val="007F11D1"/>
    <w:rsid w:val="007F1615"/>
    <w:rsid w:val="007F1797"/>
    <w:rsid w:val="007F1937"/>
    <w:rsid w:val="007F193A"/>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9C1"/>
    <w:rsid w:val="007F7A5B"/>
    <w:rsid w:val="007F7AD7"/>
    <w:rsid w:val="007F7EF8"/>
    <w:rsid w:val="00800086"/>
    <w:rsid w:val="008004AC"/>
    <w:rsid w:val="008004B1"/>
    <w:rsid w:val="008006B6"/>
    <w:rsid w:val="008008DC"/>
    <w:rsid w:val="008009F9"/>
    <w:rsid w:val="00800BFE"/>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41B"/>
    <w:rsid w:val="00803681"/>
    <w:rsid w:val="0080395C"/>
    <w:rsid w:val="00803DD4"/>
    <w:rsid w:val="0080402F"/>
    <w:rsid w:val="00804150"/>
    <w:rsid w:val="00804344"/>
    <w:rsid w:val="0080440F"/>
    <w:rsid w:val="00804502"/>
    <w:rsid w:val="008046EE"/>
    <w:rsid w:val="0080496E"/>
    <w:rsid w:val="00804A74"/>
    <w:rsid w:val="00804C15"/>
    <w:rsid w:val="00804C74"/>
    <w:rsid w:val="00804C94"/>
    <w:rsid w:val="00804DB3"/>
    <w:rsid w:val="00804E0E"/>
    <w:rsid w:val="00804E8B"/>
    <w:rsid w:val="0080539A"/>
    <w:rsid w:val="00805442"/>
    <w:rsid w:val="0080559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11"/>
    <w:rsid w:val="00807A74"/>
    <w:rsid w:val="00807A94"/>
    <w:rsid w:val="00807B9E"/>
    <w:rsid w:val="00807E2E"/>
    <w:rsid w:val="00807E9E"/>
    <w:rsid w:val="00810173"/>
    <w:rsid w:val="008101C8"/>
    <w:rsid w:val="0081024B"/>
    <w:rsid w:val="008102A5"/>
    <w:rsid w:val="008106F2"/>
    <w:rsid w:val="00810831"/>
    <w:rsid w:val="00810D7B"/>
    <w:rsid w:val="00810F96"/>
    <w:rsid w:val="00811037"/>
    <w:rsid w:val="00811139"/>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C37"/>
    <w:rsid w:val="00815C56"/>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17CBB"/>
    <w:rsid w:val="008203CF"/>
    <w:rsid w:val="0082070B"/>
    <w:rsid w:val="00820CE3"/>
    <w:rsid w:val="00820EE1"/>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B8"/>
    <w:rsid w:val="00823936"/>
    <w:rsid w:val="00823992"/>
    <w:rsid w:val="00823A88"/>
    <w:rsid w:val="00823AA9"/>
    <w:rsid w:val="00823D89"/>
    <w:rsid w:val="00823EF1"/>
    <w:rsid w:val="00823FEA"/>
    <w:rsid w:val="0082416F"/>
    <w:rsid w:val="0082445F"/>
    <w:rsid w:val="00824520"/>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C2F"/>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A9F"/>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8FF"/>
    <w:rsid w:val="00841F83"/>
    <w:rsid w:val="00842096"/>
    <w:rsid w:val="0084228A"/>
    <w:rsid w:val="008423F9"/>
    <w:rsid w:val="00842753"/>
    <w:rsid w:val="00842A7B"/>
    <w:rsid w:val="00842ACD"/>
    <w:rsid w:val="00842F0A"/>
    <w:rsid w:val="008434EA"/>
    <w:rsid w:val="00843557"/>
    <w:rsid w:val="0084389E"/>
    <w:rsid w:val="00843A42"/>
    <w:rsid w:val="00843A5B"/>
    <w:rsid w:val="00843C02"/>
    <w:rsid w:val="00843F8C"/>
    <w:rsid w:val="00844331"/>
    <w:rsid w:val="008443B9"/>
    <w:rsid w:val="00844584"/>
    <w:rsid w:val="0084460A"/>
    <w:rsid w:val="0084462C"/>
    <w:rsid w:val="00844642"/>
    <w:rsid w:val="00844837"/>
    <w:rsid w:val="00844AB5"/>
    <w:rsid w:val="00844D22"/>
    <w:rsid w:val="00844DF0"/>
    <w:rsid w:val="00844E48"/>
    <w:rsid w:val="00844F5E"/>
    <w:rsid w:val="00844F65"/>
    <w:rsid w:val="00845028"/>
    <w:rsid w:val="0084518F"/>
    <w:rsid w:val="008454FC"/>
    <w:rsid w:val="008456E1"/>
    <w:rsid w:val="008458A6"/>
    <w:rsid w:val="008458EF"/>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01"/>
    <w:rsid w:val="008524A8"/>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3EAE"/>
    <w:rsid w:val="0085404E"/>
    <w:rsid w:val="00854075"/>
    <w:rsid w:val="00854200"/>
    <w:rsid w:val="00854275"/>
    <w:rsid w:val="008542A1"/>
    <w:rsid w:val="0085435D"/>
    <w:rsid w:val="0085436A"/>
    <w:rsid w:val="0085442F"/>
    <w:rsid w:val="00854505"/>
    <w:rsid w:val="00854546"/>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541"/>
    <w:rsid w:val="0086161D"/>
    <w:rsid w:val="00861824"/>
    <w:rsid w:val="00861A25"/>
    <w:rsid w:val="00861A9B"/>
    <w:rsid w:val="00861D08"/>
    <w:rsid w:val="00861FF7"/>
    <w:rsid w:val="0086202E"/>
    <w:rsid w:val="008620F5"/>
    <w:rsid w:val="0086211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C72"/>
    <w:rsid w:val="00863EB3"/>
    <w:rsid w:val="00864130"/>
    <w:rsid w:val="00864510"/>
    <w:rsid w:val="008645CC"/>
    <w:rsid w:val="0086483F"/>
    <w:rsid w:val="00864867"/>
    <w:rsid w:val="0086497F"/>
    <w:rsid w:val="008649EA"/>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3BE"/>
    <w:rsid w:val="008673E3"/>
    <w:rsid w:val="00867474"/>
    <w:rsid w:val="008675B2"/>
    <w:rsid w:val="008676D8"/>
    <w:rsid w:val="00867714"/>
    <w:rsid w:val="0086785B"/>
    <w:rsid w:val="00867C62"/>
    <w:rsid w:val="00867D2B"/>
    <w:rsid w:val="00867DF1"/>
    <w:rsid w:val="008701F8"/>
    <w:rsid w:val="008703A7"/>
    <w:rsid w:val="008704EE"/>
    <w:rsid w:val="008705CF"/>
    <w:rsid w:val="008708DB"/>
    <w:rsid w:val="00870978"/>
    <w:rsid w:val="00870B0B"/>
    <w:rsid w:val="00870B9C"/>
    <w:rsid w:val="00870CC2"/>
    <w:rsid w:val="00870CFD"/>
    <w:rsid w:val="00870E9F"/>
    <w:rsid w:val="00870F1A"/>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3E0D"/>
    <w:rsid w:val="00874001"/>
    <w:rsid w:val="0087447A"/>
    <w:rsid w:val="00874511"/>
    <w:rsid w:val="0087454B"/>
    <w:rsid w:val="0087458D"/>
    <w:rsid w:val="0087470E"/>
    <w:rsid w:val="0087478D"/>
    <w:rsid w:val="0087488C"/>
    <w:rsid w:val="008748BF"/>
    <w:rsid w:val="00874971"/>
    <w:rsid w:val="00875240"/>
    <w:rsid w:val="00875488"/>
    <w:rsid w:val="00875875"/>
    <w:rsid w:val="00875917"/>
    <w:rsid w:val="008759F0"/>
    <w:rsid w:val="00875B2A"/>
    <w:rsid w:val="00875D0F"/>
    <w:rsid w:val="00875D95"/>
    <w:rsid w:val="00875EA7"/>
    <w:rsid w:val="00875EEA"/>
    <w:rsid w:val="00876076"/>
    <w:rsid w:val="008761D7"/>
    <w:rsid w:val="008761EB"/>
    <w:rsid w:val="0087651D"/>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F3"/>
    <w:rsid w:val="00884567"/>
    <w:rsid w:val="00884677"/>
    <w:rsid w:val="00884751"/>
    <w:rsid w:val="008847F0"/>
    <w:rsid w:val="00884801"/>
    <w:rsid w:val="008849FF"/>
    <w:rsid w:val="00884A25"/>
    <w:rsid w:val="00884E08"/>
    <w:rsid w:val="00884E6C"/>
    <w:rsid w:val="0088502D"/>
    <w:rsid w:val="0088517C"/>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44C"/>
    <w:rsid w:val="00887506"/>
    <w:rsid w:val="0088769B"/>
    <w:rsid w:val="0088774D"/>
    <w:rsid w:val="008878FC"/>
    <w:rsid w:val="00887935"/>
    <w:rsid w:val="0088798D"/>
    <w:rsid w:val="008879D1"/>
    <w:rsid w:val="00887A5C"/>
    <w:rsid w:val="00887AEE"/>
    <w:rsid w:val="00887B07"/>
    <w:rsid w:val="00890072"/>
    <w:rsid w:val="00890842"/>
    <w:rsid w:val="00890AAD"/>
    <w:rsid w:val="00890BCE"/>
    <w:rsid w:val="00890C3E"/>
    <w:rsid w:val="00890C9E"/>
    <w:rsid w:val="00891023"/>
    <w:rsid w:val="00891633"/>
    <w:rsid w:val="008916C5"/>
    <w:rsid w:val="0089176E"/>
    <w:rsid w:val="00891B92"/>
    <w:rsid w:val="00891FB7"/>
    <w:rsid w:val="0089227A"/>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2E6"/>
    <w:rsid w:val="008943A8"/>
    <w:rsid w:val="00894461"/>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B9A"/>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410"/>
    <w:rsid w:val="008B05B5"/>
    <w:rsid w:val="008B0BCC"/>
    <w:rsid w:val="008B0E72"/>
    <w:rsid w:val="008B0EF7"/>
    <w:rsid w:val="008B0F08"/>
    <w:rsid w:val="008B105E"/>
    <w:rsid w:val="008B1539"/>
    <w:rsid w:val="008B169D"/>
    <w:rsid w:val="008B171D"/>
    <w:rsid w:val="008B191B"/>
    <w:rsid w:val="008B19AB"/>
    <w:rsid w:val="008B19E1"/>
    <w:rsid w:val="008B1B7D"/>
    <w:rsid w:val="008B27DE"/>
    <w:rsid w:val="008B27ED"/>
    <w:rsid w:val="008B2A93"/>
    <w:rsid w:val="008B3000"/>
    <w:rsid w:val="008B3187"/>
    <w:rsid w:val="008B3427"/>
    <w:rsid w:val="008B37D5"/>
    <w:rsid w:val="008B3879"/>
    <w:rsid w:val="008B393C"/>
    <w:rsid w:val="008B3982"/>
    <w:rsid w:val="008B3B4C"/>
    <w:rsid w:val="008B3BCF"/>
    <w:rsid w:val="008B3F2A"/>
    <w:rsid w:val="008B4247"/>
    <w:rsid w:val="008B427D"/>
    <w:rsid w:val="008B432D"/>
    <w:rsid w:val="008B456C"/>
    <w:rsid w:val="008B4826"/>
    <w:rsid w:val="008B4863"/>
    <w:rsid w:val="008B4C37"/>
    <w:rsid w:val="008B4C4A"/>
    <w:rsid w:val="008B4EA4"/>
    <w:rsid w:val="008B4F0A"/>
    <w:rsid w:val="008B53BF"/>
    <w:rsid w:val="008B55F1"/>
    <w:rsid w:val="008B598A"/>
    <w:rsid w:val="008B5A7A"/>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8FD"/>
    <w:rsid w:val="008B7902"/>
    <w:rsid w:val="008B7CC6"/>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4C9"/>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D6A"/>
    <w:rsid w:val="008D0F87"/>
    <w:rsid w:val="008D1625"/>
    <w:rsid w:val="008D18B3"/>
    <w:rsid w:val="008D18DD"/>
    <w:rsid w:val="008D1939"/>
    <w:rsid w:val="008D1B2A"/>
    <w:rsid w:val="008D1B4C"/>
    <w:rsid w:val="008D1CBE"/>
    <w:rsid w:val="008D1D31"/>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43C"/>
    <w:rsid w:val="008D7550"/>
    <w:rsid w:val="008D77DF"/>
    <w:rsid w:val="008D7A3C"/>
    <w:rsid w:val="008D7AB3"/>
    <w:rsid w:val="008D7E47"/>
    <w:rsid w:val="008D7F35"/>
    <w:rsid w:val="008E0184"/>
    <w:rsid w:val="008E0443"/>
    <w:rsid w:val="008E047D"/>
    <w:rsid w:val="008E05E4"/>
    <w:rsid w:val="008E064C"/>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DF"/>
    <w:rsid w:val="008E676B"/>
    <w:rsid w:val="008E6CD8"/>
    <w:rsid w:val="008E706A"/>
    <w:rsid w:val="008E731D"/>
    <w:rsid w:val="008E73E0"/>
    <w:rsid w:val="008E748A"/>
    <w:rsid w:val="008E78F1"/>
    <w:rsid w:val="008E7977"/>
    <w:rsid w:val="008E7AE5"/>
    <w:rsid w:val="008F0003"/>
    <w:rsid w:val="008F0AF8"/>
    <w:rsid w:val="008F1110"/>
    <w:rsid w:val="008F132D"/>
    <w:rsid w:val="008F1338"/>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63F"/>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9E"/>
    <w:rsid w:val="008F66B0"/>
    <w:rsid w:val="008F6881"/>
    <w:rsid w:val="008F6960"/>
    <w:rsid w:val="008F6A98"/>
    <w:rsid w:val="008F6ACE"/>
    <w:rsid w:val="008F6BF0"/>
    <w:rsid w:val="008F6C5D"/>
    <w:rsid w:val="008F7046"/>
    <w:rsid w:val="00900192"/>
    <w:rsid w:val="0090032C"/>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1D7"/>
    <w:rsid w:val="009042D8"/>
    <w:rsid w:val="0090446F"/>
    <w:rsid w:val="009044B7"/>
    <w:rsid w:val="00904545"/>
    <w:rsid w:val="00904991"/>
    <w:rsid w:val="00904AFF"/>
    <w:rsid w:val="00904C27"/>
    <w:rsid w:val="00904EA8"/>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F37"/>
    <w:rsid w:val="00912046"/>
    <w:rsid w:val="0091214C"/>
    <w:rsid w:val="00912485"/>
    <w:rsid w:val="00912659"/>
    <w:rsid w:val="00912896"/>
    <w:rsid w:val="00912A3C"/>
    <w:rsid w:val="00912C9A"/>
    <w:rsid w:val="00912D10"/>
    <w:rsid w:val="00913439"/>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01"/>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D16"/>
    <w:rsid w:val="00920DF9"/>
    <w:rsid w:val="00920FCC"/>
    <w:rsid w:val="0092108A"/>
    <w:rsid w:val="009212FC"/>
    <w:rsid w:val="00921320"/>
    <w:rsid w:val="009215A8"/>
    <w:rsid w:val="009215D1"/>
    <w:rsid w:val="009216FC"/>
    <w:rsid w:val="00921775"/>
    <w:rsid w:val="009217EE"/>
    <w:rsid w:val="0092191F"/>
    <w:rsid w:val="00921ADA"/>
    <w:rsid w:val="00921B25"/>
    <w:rsid w:val="00921BC7"/>
    <w:rsid w:val="00921BE0"/>
    <w:rsid w:val="00921D27"/>
    <w:rsid w:val="00921DC2"/>
    <w:rsid w:val="009222B8"/>
    <w:rsid w:val="009222F9"/>
    <w:rsid w:val="00922368"/>
    <w:rsid w:val="0092239C"/>
    <w:rsid w:val="009226E6"/>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59"/>
    <w:rsid w:val="00925160"/>
    <w:rsid w:val="00925231"/>
    <w:rsid w:val="0092523D"/>
    <w:rsid w:val="009252A5"/>
    <w:rsid w:val="0092534B"/>
    <w:rsid w:val="00925354"/>
    <w:rsid w:val="009253DD"/>
    <w:rsid w:val="009254F9"/>
    <w:rsid w:val="0092562B"/>
    <w:rsid w:val="009258EE"/>
    <w:rsid w:val="00925AFD"/>
    <w:rsid w:val="00925B26"/>
    <w:rsid w:val="00925B60"/>
    <w:rsid w:val="00925CE6"/>
    <w:rsid w:val="0092623D"/>
    <w:rsid w:val="0092626B"/>
    <w:rsid w:val="0092637C"/>
    <w:rsid w:val="00926441"/>
    <w:rsid w:val="0092660E"/>
    <w:rsid w:val="009266EB"/>
    <w:rsid w:val="009268C4"/>
    <w:rsid w:val="00926B8F"/>
    <w:rsid w:val="00926C86"/>
    <w:rsid w:val="00926D6B"/>
    <w:rsid w:val="00926EBF"/>
    <w:rsid w:val="00926F8B"/>
    <w:rsid w:val="0092723C"/>
    <w:rsid w:val="0092780F"/>
    <w:rsid w:val="00927C0C"/>
    <w:rsid w:val="00927CA0"/>
    <w:rsid w:val="00927D11"/>
    <w:rsid w:val="00927EEE"/>
    <w:rsid w:val="00927FC7"/>
    <w:rsid w:val="0093002F"/>
    <w:rsid w:val="00930258"/>
    <w:rsid w:val="009303A2"/>
    <w:rsid w:val="00930790"/>
    <w:rsid w:val="0093081F"/>
    <w:rsid w:val="0093083B"/>
    <w:rsid w:val="00930B92"/>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64E"/>
    <w:rsid w:val="00940821"/>
    <w:rsid w:val="009408C1"/>
    <w:rsid w:val="00940A1B"/>
    <w:rsid w:val="00940A2C"/>
    <w:rsid w:val="00940B35"/>
    <w:rsid w:val="00940CAC"/>
    <w:rsid w:val="00940D08"/>
    <w:rsid w:val="00940F55"/>
    <w:rsid w:val="00940F7A"/>
    <w:rsid w:val="0094118A"/>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9E3"/>
    <w:rsid w:val="00943A73"/>
    <w:rsid w:val="00943BCA"/>
    <w:rsid w:val="00943C1D"/>
    <w:rsid w:val="00943DA6"/>
    <w:rsid w:val="00943E35"/>
    <w:rsid w:val="00943FCC"/>
    <w:rsid w:val="00943FE1"/>
    <w:rsid w:val="00944133"/>
    <w:rsid w:val="0094416B"/>
    <w:rsid w:val="0094444B"/>
    <w:rsid w:val="009446EF"/>
    <w:rsid w:val="00944767"/>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2A9"/>
    <w:rsid w:val="009469EE"/>
    <w:rsid w:val="00946A41"/>
    <w:rsid w:val="00946FF7"/>
    <w:rsid w:val="009471CA"/>
    <w:rsid w:val="00947415"/>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B8"/>
    <w:rsid w:val="00951342"/>
    <w:rsid w:val="0095156A"/>
    <w:rsid w:val="00951719"/>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677"/>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E52"/>
    <w:rsid w:val="00956F84"/>
    <w:rsid w:val="00957172"/>
    <w:rsid w:val="00957342"/>
    <w:rsid w:val="009575EA"/>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4A5"/>
    <w:rsid w:val="00971887"/>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52F"/>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BEA"/>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551"/>
    <w:rsid w:val="00981A20"/>
    <w:rsid w:val="00981B20"/>
    <w:rsid w:val="00981C04"/>
    <w:rsid w:val="00981C0E"/>
    <w:rsid w:val="00981C68"/>
    <w:rsid w:val="00981CA2"/>
    <w:rsid w:val="009820FD"/>
    <w:rsid w:val="0098276B"/>
    <w:rsid w:val="009827A9"/>
    <w:rsid w:val="00982A56"/>
    <w:rsid w:val="00982AE5"/>
    <w:rsid w:val="00982CD0"/>
    <w:rsid w:val="00982EFF"/>
    <w:rsid w:val="009834C8"/>
    <w:rsid w:val="00983DC0"/>
    <w:rsid w:val="00983E94"/>
    <w:rsid w:val="00983FD3"/>
    <w:rsid w:val="009840A6"/>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B36"/>
    <w:rsid w:val="00985DAC"/>
    <w:rsid w:val="00985E93"/>
    <w:rsid w:val="0098635E"/>
    <w:rsid w:val="00986461"/>
    <w:rsid w:val="009864CF"/>
    <w:rsid w:val="00986682"/>
    <w:rsid w:val="009869E5"/>
    <w:rsid w:val="00986B75"/>
    <w:rsid w:val="00986BEF"/>
    <w:rsid w:val="00986C1D"/>
    <w:rsid w:val="00986E26"/>
    <w:rsid w:val="00986E70"/>
    <w:rsid w:val="00986F29"/>
    <w:rsid w:val="00987043"/>
    <w:rsid w:val="0098726F"/>
    <w:rsid w:val="0098750C"/>
    <w:rsid w:val="009878EB"/>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264"/>
    <w:rsid w:val="0099232C"/>
    <w:rsid w:val="0099277B"/>
    <w:rsid w:val="0099283E"/>
    <w:rsid w:val="00992D42"/>
    <w:rsid w:val="00992F4D"/>
    <w:rsid w:val="00993330"/>
    <w:rsid w:val="00993378"/>
    <w:rsid w:val="00993747"/>
    <w:rsid w:val="00993821"/>
    <w:rsid w:val="009939C1"/>
    <w:rsid w:val="00993C9F"/>
    <w:rsid w:val="00993DC9"/>
    <w:rsid w:val="00993E6D"/>
    <w:rsid w:val="00993F97"/>
    <w:rsid w:val="009940CD"/>
    <w:rsid w:val="0099416D"/>
    <w:rsid w:val="009942B5"/>
    <w:rsid w:val="00994486"/>
    <w:rsid w:val="0099456E"/>
    <w:rsid w:val="00994935"/>
    <w:rsid w:val="00994A10"/>
    <w:rsid w:val="00994C03"/>
    <w:rsid w:val="00995566"/>
    <w:rsid w:val="0099559D"/>
    <w:rsid w:val="009957FE"/>
    <w:rsid w:val="0099581E"/>
    <w:rsid w:val="0099586E"/>
    <w:rsid w:val="009958E8"/>
    <w:rsid w:val="009959D6"/>
    <w:rsid w:val="00995A76"/>
    <w:rsid w:val="00995CC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06C"/>
    <w:rsid w:val="00997110"/>
    <w:rsid w:val="00997448"/>
    <w:rsid w:val="00997796"/>
    <w:rsid w:val="00997CB0"/>
    <w:rsid w:val="00997E10"/>
    <w:rsid w:val="00997EE1"/>
    <w:rsid w:val="00997FFD"/>
    <w:rsid w:val="009A0948"/>
    <w:rsid w:val="009A0B43"/>
    <w:rsid w:val="009A0CED"/>
    <w:rsid w:val="009A105F"/>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4082"/>
    <w:rsid w:val="009A40F4"/>
    <w:rsid w:val="009A4212"/>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240"/>
    <w:rsid w:val="009B0282"/>
    <w:rsid w:val="009B0339"/>
    <w:rsid w:val="009B03D3"/>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75"/>
    <w:rsid w:val="009B5B34"/>
    <w:rsid w:val="009B5C49"/>
    <w:rsid w:val="009B617D"/>
    <w:rsid w:val="009B61AD"/>
    <w:rsid w:val="009B6361"/>
    <w:rsid w:val="009B663B"/>
    <w:rsid w:val="009B67C0"/>
    <w:rsid w:val="009B6B35"/>
    <w:rsid w:val="009B6D2D"/>
    <w:rsid w:val="009B7249"/>
    <w:rsid w:val="009B7268"/>
    <w:rsid w:val="009B7361"/>
    <w:rsid w:val="009B752B"/>
    <w:rsid w:val="009B7786"/>
    <w:rsid w:val="009B7A46"/>
    <w:rsid w:val="009B7EA4"/>
    <w:rsid w:val="009B7F6A"/>
    <w:rsid w:val="009B7FEE"/>
    <w:rsid w:val="009C0259"/>
    <w:rsid w:val="009C0348"/>
    <w:rsid w:val="009C054F"/>
    <w:rsid w:val="009C0DBD"/>
    <w:rsid w:val="009C0E98"/>
    <w:rsid w:val="009C0EB4"/>
    <w:rsid w:val="009C1C6F"/>
    <w:rsid w:val="009C2205"/>
    <w:rsid w:val="009C2230"/>
    <w:rsid w:val="009C240D"/>
    <w:rsid w:val="009C2690"/>
    <w:rsid w:val="009C286E"/>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567"/>
    <w:rsid w:val="009C4821"/>
    <w:rsid w:val="009C4871"/>
    <w:rsid w:val="009C4C45"/>
    <w:rsid w:val="009C4E3B"/>
    <w:rsid w:val="009C50AD"/>
    <w:rsid w:val="009C512A"/>
    <w:rsid w:val="009C53C5"/>
    <w:rsid w:val="009C551D"/>
    <w:rsid w:val="009C55B6"/>
    <w:rsid w:val="009C561B"/>
    <w:rsid w:val="009C5C67"/>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211C"/>
    <w:rsid w:val="009D234B"/>
    <w:rsid w:val="009D2553"/>
    <w:rsid w:val="009D26C7"/>
    <w:rsid w:val="009D2A5D"/>
    <w:rsid w:val="009D2BE1"/>
    <w:rsid w:val="009D2CCE"/>
    <w:rsid w:val="009D2D20"/>
    <w:rsid w:val="009D31B2"/>
    <w:rsid w:val="009D34EB"/>
    <w:rsid w:val="009D36C6"/>
    <w:rsid w:val="009D386D"/>
    <w:rsid w:val="009D39EB"/>
    <w:rsid w:val="009D3A3D"/>
    <w:rsid w:val="009D3EE9"/>
    <w:rsid w:val="009D419E"/>
    <w:rsid w:val="009D4826"/>
    <w:rsid w:val="009D499D"/>
    <w:rsid w:val="009D49B1"/>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44B"/>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7A"/>
    <w:rsid w:val="009E44FE"/>
    <w:rsid w:val="009E458E"/>
    <w:rsid w:val="009E4C25"/>
    <w:rsid w:val="009E4F2E"/>
    <w:rsid w:val="009E4FAF"/>
    <w:rsid w:val="009E514C"/>
    <w:rsid w:val="009E5302"/>
    <w:rsid w:val="009E5314"/>
    <w:rsid w:val="009E5331"/>
    <w:rsid w:val="009E5492"/>
    <w:rsid w:val="009E555F"/>
    <w:rsid w:val="009E5565"/>
    <w:rsid w:val="009E5B41"/>
    <w:rsid w:val="009E5BD3"/>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21A"/>
    <w:rsid w:val="009E7448"/>
    <w:rsid w:val="009E77B6"/>
    <w:rsid w:val="009E78E4"/>
    <w:rsid w:val="009E7A66"/>
    <w:rsid w:val="009E7E22"/>
    <w:rsid w:val="009F0032"/>
    <w:rsid w:val="009F004A"/>
    <w:rsid w:val="009F0173"/>
    <w:rsid w:val="009F0198"/>
    <w:rsid w:val="009F0736"/>
    <w:rsid w:val="009F0820"/>
    <w:rsid w:val="009F0C8B"/>
    <w:rsid w:val="009F0E06"/>
    <w:rsid w:val="009F121B"/>
    <w:rsid w:val="009F1303"/>
    <w:rsid w:val="009F13F2"/>
    <w:rsid w:val="009F15A1"/>
    <w:rsid w:val="009F1857"/>
    <w:rsid w:val="009F1871"/>
    <w:rsid w:val="009F193C"/>
    <w:rsid w:val="009F1EFA"/>
    <w:rsid w:val="009F2294"/>
    <w:rsid w:val="009F22CA"/>
    <w:rsid w:val="009F2868"/>
    <w:rsid w:val="009F2D66"/>
    <w:rsid w:val="009F2E06"/>
    <w:rsid w:val="009F3317"/>
    <w:rsid w:val="009F3376"/>
    <w:rsid w:val="009F3C79"/>
    <w:rsid w:val="009F3CE6"/>
    <w:rsid w:val="009F3D8C"/>
    <w:rsid w:val="009F3EE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423"/>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CF"/>
    <w:rsid w:val="00A11F04"/>
    <w:rsid w:val="00A12049"/>
    <w:rsid w:val="00A120C2"/>
    <w:rsid w:val="00A12290"/>
    <w:rsid w:val="00A122C5"/>
    <w:rsid w:val="00A1279D"/>
    <w:rsid w:val="00A12855"/>
    <w:rsid w:val="00A13010"/>
    <w:rsid w:val="00A130D6"/>
    <w:rsid w:val="00A130F9"/>
    <w:rsid w:val="00A132F1"/>
    <w:rsid w:val="00A133FE"/>
    <w:rsid w:val="00A1378A"/>
    <w:rsid w:val="00A13830"/>
    <w:rsid w:val="00A13A54"/>
    <w:rsid w:val="00A13C2A"/>
    <w:rsid w:val="00A13FA5"/>
    <w:rsid w:val="00A13FB8"/>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5E7"/>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E4B"/>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E04"/>
    <w:rsid w:val="00A23EF2"/>
    <w:rsid w:val="00A23F34"/>
    <w:rsid w:val="00A24212"/>
    <w:rsid w:val="00A24224"/>
    <w:rsid w:val="00A244BE"/>
    <w:rsid w:val="00A24552"/>
    <w:rsid w:val="00A247F9"/>
    <w:rsid w:val="00A24882"/>
    <w:rsid w:val="00A24AA3"/>
    <w:rsid w:val="00A24E8B"/>
    <w:rsid w:val="00A24EE9"/>
    <w:rsid w:val="00A251D1"/>
    <w:rsid w:val="00A25418"/>
    <w:rsid w:val="00A256D0"/>
    <w:rsid w:val="00A25761"/>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4AE"/>
    <w:rsid w:val="00A3191A"/>
    <w:rsid w:val="00A31A69"/>
    <w:rsid w:val="00A31B7E"/>
    <w:rsid w:val="00A31CC5"/>
    <w:rsid w:val="00A31F36"/>
    <w:rsid w:val="00A320FB"/>
    <w:rsid w:val="00A32123"/>
    <w:rsid w:val="00A323D2"/>
    <w:rsid w:val="00A324E5"/>
    <w:rsid w:val="00A3298E"/>
    <w:rsid w:val="00A32AA0"/>
    <w:rsid w:val="00A32D82"/>
    <w:rsid w:val="00A32DC9"/>
    <w:rsid w:val="00A33030"/>
    <w:rsid w:val="00A331AB"/>
    <w:rsid w:val="00A332ED"/>
    <w:rsid w:val="00A33333"/>
    <w:rsid w:val="00A335D4"/>
    <w:rsid w:val="00A33A23"/>
    <w:rsid w:val="00A33B73"/>
    <w:rsid w:val="00A33C35"/>
    <w:rsid w:val="00A33F67"/>
    <w:rsid w:val="00A33F7E"/>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5CC"/>
    <w:rsid w:val="00A36723"/>
    <w:rsid w:val="00A3683C"/>
    <w:rsid w:val="00A36A07"/>
    <w:rsid w:val="00A36A78"/>
    <w:rsid w:val="00A36A8D"/>
    <w:rsid w:val="00A36D20"/>
    <w:rsid w:val="00A36F70"/>
    <w:rsid w:val="00A3729C"/>
    <w:rsid w:val="00A373F6"/>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14A"/>
    <w:rsid w:val="00A41330"/>
    <w:rsid w:val="00A41447"/>
    <w:rsid w:val="00A4159B"/>
    <w:rsid w:val="00A416CC"/>
    <w:rsid w:val="00A416F0"/>
    <w:rsid w:val="00A41A54"/>
    <w:rsid w:val="00A41B61"/>
    <w:rsid w:val="00A41CD4"/>
    <w:rsid w:val="00A41EE2"/>
    <w:rsid w:val="00A41F17"/>
    <w:rsid w:val="00A422F4"/>
    <w:rsid w:val="00A423A6"/>
    <w:rsid w:val="00A42521"/>
    <w:rsid w:val="00A42B62"/>
    <w:rsid w:val="00A42CD5"/>
    <w:rsid w:val="00A42E25"/>
    <w:rsid w:val="00A4302D"/>
    <w:rsid w:val="00A43127"/>
    <w:rsid w:val="00A43241"/>
    <w:rsid w:val="00A43272"/>
    <w:rsid w:val="00A433E8"/>
    <w:rsid w:val="00A43510"/>
    <w:rsid w:val="00A4373C"/>
    <w:rsid w:val="00A437A9"/>
    <w:rsid w:val="00A438B9"/>
    <w:rsid w:val="00A43E24"/>
    <w:rsid w:val="00A441F3"/>
    <w:rsid w:val="00A4460D"/>
    <w:rsid w:val="00A44914"/>
    <w:rsid w:val="00A44C85"/>
    <w:rsid w:val="00A44F30"/>
    <w:rsid w:val="00A45763"/>
    <w:rsid w:val="00A4581C"/>
    <w:rsid w:val="00A45855"/>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1FD"/>
    <w:rsid w:val="00A5031D"/>
    <w:rsid w:val="00A5037E"/>
    <w:rsid w:val="00A50395"/>
    <w:rsid w:val="00A503F5"/>
    <w:rsid w:val="00A503F7"/>
    <w:rsid w:val="00A504E3"/>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C2A"/>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8"/>
    <w:rsid w:val="00A537FE"/>
    <w:rsid w:val="00A53A14"/>
    <w:rsid w:val="00A53A64"/>
    <w:rsid w:val="00A53B44"/>
    <w:rsid w:val="00A53B7B"/>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CEF"/>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D6"/>
    <w:rsid w:val="00A60868"/>
    <w:rsid w:val="00A60B1D"/>
    <w:rsid w:val="00A60E1E"/>
    <w:rsid w:val="00A60FAD"/>
    <w:rsid w:val="00A60FE5"/>
    <w:rsid w:val="00A61091"/>
    <w:rsid w:val="00A612C4"/>
    <w:rsid w:val="00A61352"/>
    <w:rsid w:val="00A613CA"/>
    <w:rsid w:val="00A61868"/>
    <w:rsid w:val="00A61929"/>
    <w:rsid w:val="00A61985"/>
    <w:rsid w:val="00A61A76"/>
    <w:rsid w:val="00A620E9"/>
    <w:rsid w:val="00A6211E"/>
    <w:rsid w:val="00A6240D"/>
    <w:rsid w:val="00A624A0"/>
    <w:rsid w:val="00A625DE"/>
    <w:rsid w:val="00A6286E"/>
    <w:rsid w:val="00A628A7"/>
    <w:rsid w:val="00A6299B"/>
    <w:rsid w:val="00A62AE2"/>
    <w:rsid w:val="00A62C6F"/>
    <w:rsid w:val="00A62C91"/>
    <w:rsid w:val="00A62D59"/>
    <w:rsid w:val="00A62FD9"/>
    <w:rsid w:val="00A6315A"/>
    <w:rsid w:val="00A633CD"/>
    <w:rsid w:val="00A6379E"/>
    <w:rsid w:val="00A63862"/>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11"/>
    <w:rsid w:val="00A655E4"/>
    <w:rsid w:val="00A65642"/>
    <w:rsid w:val="00A657E4"/>
    <w:rsid w:val="00A658DF"/>
    <w:rsid w:val="00A65AC5"/>
    <w:rsid w:val="00A65AFB"/>
    <w:rsid w:val="00A65CBF"/>
    <w:rsid w:val="00A65E64"/>
    <w:rsid w:val="00A663AB"/>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B23"/>
    <w:rsid w:val="00A70C11"/>
    <w:rsid w:val="00A7133D"/>
    <w:rsid w:val="00A7171C"/>
    <w:rsid w:val="00A717A0"/>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BCA"/>
    <w:rsid w:val="00A76FDB"/>
    <w:rsid w:val="00A77098"/>
    <w:rsid w:val="00A771BD"/>
    <w:rsid w:val="00A7737E"/>
    <w:rsid w:val="00A774B1"/>
    <w:rsid w:val="00A7758B"/>
    <w:rsid w:val="00A777DC"/>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CF2"/>
    <w:rsid w:val="00A83E2F"/>
    <w:rsid w:val="00A83E4A"/>
    <w:rsid w:val="00A8422A"/>
    <w:rsid w:val="00A8425D"/>
    <w:rsid w:val="00A84294"/>
    <w:rsid w:val="00A843EC"/>
    <w:rsid w:val="00A84437"/>
    <w:rsid w:val="00A845BA"/>
    <w:rsid w:val="00A84BB1"/>
    <w:rsid w:val="00A84DFC"/>
    <w:rsid w:val="00A84E00"/>
    <w:rsid w:val="00A84EC4"/>
    <w:rsid w:val="00A84F8B"/>
    <w:rsid w:val="00A8548E"/>
    <w:rsid w:val="00A854FE"/>
    <w:rsid w:val="00A85547"/>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2AC"/>
    <w:rsid w:val="00A9241E"/>
    <w:rsid w:val="00A925F4"/>
    <w:rsid w:val="00A925FF"/>
    <w:rsid w:val="00A926EE"/>
    <w:rsid w:val="00A92744"/>
    <w:rsid w:val="00A927B4"/>
    <w:rsid w:val="00A92990"/>
    <w:rsid w:val="00A92B2A"/>
    <w:rsid w:val="00A92CBC"/>
    <w:rsid w:val="00A92CC7"/>
    <w:rsid w:val="00A92D0C"/>
    <w:rsid w:val="00A93652"/>
    <w:rsid w:val="00A939C3"/>
    <w:rsid w:val="00A939DD"/>
    <w:rsid w:val="00A93A73"/>
    <w:rsid w:val="00A93A77"/>
    <w:rsid w:val="00A93BA1"/>
    <w:rsid w:val="00A93E17"/>
    <w:rsid w:val="00A93E56"/>
    <w:rsid w:val="00A93E84"/>
    <w:rsid w:val="00A93F10"/>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EE"/>
    <w:rsid w:val="00A97399"/>
    <w:rsid w:val="00A973B1"/>
    <w:rsid w:val="00A973C8"/>
    <w:rsid w:val="00A97635"/>
    <w:rsid w:val="00A97646"/>
    <w:rsid w:val="00A97774"/>
    <w:rsid w:val="00A97BA3"/>
    <w:rsid w:val="00A97D63"/>
    <w:rsid w:val="00A97F4E"/>
    <w:rsid w:val="00A97FF5"/>
    <w:rsid w:val="00AA0353"/>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A22"/>
    <w:rsid w:val="00AA2AB3"/>
    <w:rsid w:val="00AA2BFF"/>
    <w:rsid w:val="00AA30D5"/>
    <w:rsid w:val="00AA33C1"/>
    <w:rsid w:val="00AA33EC"/>
    <w:rsid w:val="00AA34C0"/>
    <w:rsid w:val="00AA3635"/>
    <w:rsid w:val="00AA36C4"/>
    <w:rsid w:val="00AA3B12"/>
    <w:rsid w:val="00AA3BAF"/>
    <w:rsid w:val="00AA3E13"/>
    <w:rsid w:val="00AA3FD5"/>
    <w:rsid w:val="00AA40D0"/>
    <w:rsid w:val="00AA4456"/>
    <w:rsid w:val="00AA44A9"/>
    <w:rsid w:val="00AA44D9"/>
    <w:rsid w:val="00AA4580"/>
    <w:rsid w:val="00AA48B3"/>
    <w:rsid w:val="00AA4FC1"/>
    <w:rsid w:val="00AA5079"/>
    <w:rsid w:val="00AA526E"/>
    <w:rsid w:val="00AA5424"/>
    <w:rsid w:val="00AA5432"/>
    <w:rsid w:val="00AA5777"/>
    <w:rsid w:val="00AA5A72"/>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1C2"/>
    <w:rsid w:val="00AB061D"/>
    <w:rsid w:val="00AB08C9"/>
    <w:rsid w:val="00AB09BE"/>
    <w:rsid w:val="00AB0B55"/>
    <w:rsid w:val="00AB0C66"/>
    <w:rsid w:val="00AB0D10"/>
    <w:rsid w:val="00AB1002"/>
    <w:rsid w:val="00AB12E8"/>
    <w:rsid w:val="00AB1761"/>
    <w:rsid w:val="00AB17AF"/>
    <w:rsid w:val="00AB18CC"/>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5F"/>
    <w:rsid w:val="00AB4EB6"/>
    <w:rsid w:val="00AB573A"/>
    <w:rsid w:val="00AB573D"/>
    <w:rsid w:val="00AB57C5"/>
    <w:rsid w:val="00AB5830"/>
    <w:rsid w:val="00AB5891"/>
    <w:rsid w:val="00AB58E0"/>
    <w:rsid w:val="00AB5E3C"/>
    <w:rsid w:val="00AB5EB6"/>
    <w:rsid w:val="00AB6127"/>
    <w:rsid w:val="00AB6475"/>
    <w:rsid w:val="00AB7122"/>
    <w:rsid w:val="00AB71CB"/>
    <w:rsid w:val="00AB75F2"/>
    <w:rsid w:val="00AB7765"/>
    <w:rsid w:val="00AB786D"/>
    <w:rsid w:val="00AB78F6"/>
    <w:rsid w:val="00AB7949"/>
    <w:rsid w:val="00AB7AA2"/>
    <w:rsid w:val="00AB7E37"/>
    <w:rsid w:val="00AC01E5"/>
    <w:rsid w:val="00AC02E1"/>
    <w:rsid w:val="00AC02F6"/>
    <w:rsid w:val="00AC0328"/>
    <w:rsid w:val="00AC0354"/>
    <w:rsid w:val="00AC0378"/>
    <w:rsid w:val="00AC0390"/>
    <w:rsid w:val="00AC03F1"/>
    <w:rsid w:val="00AC099A"/>
    <w:rsid w:val="00AC0E89"/>
    <w:rsid w:val="00AC0F4B"/>
    <w:rsid w:val="00AC10FD"/>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4D6"/>
    <w:rsid w:val="00AC35B1"/>
    <w:rsid w:val="00AC3BA1"/>
    <w:rsid w:val="00AC3BD5"/>
    <w:rsid w:val="00AC3C69"/>
    <w:rsid w:val="00AC3E85"/>
    <w:rsid w:val="00AC3F52"/>
    <w:rsid w:val="00AC40EE"/>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F4"/>
    <w:rsid w:val="00AC723A"/>
    <w:rsid w:val="00AC72EE"/>
    <w:rsid w:val="00AC7342"/>
    <w:rsid w:val="00AC735C"/>
    <w:rsid w:val="00AC7388"/>
    <w:rsid w:val="00AC74EF"/>
    <w:rsid w:val="00AC766A"/>
    <w:rsid w:val="00AC7996"/>
    <w:rsid w:val="00AC79A7"/>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C37"/>
    <w:rsid w:val="00AD5E09"/>
    <w:rsid w:val="00AD60C5"/>
    <w:rsid w:val="00AD6489"/>
    <w:rsid w:val="00AD6505"/>
    <w:rsid w:val="00AD657C"/>
    <w:rsid w:val="00AD6690"/>
    <w:rsid w:val="00AD6AA2"/>
    <w:rsid w:val="00AD6C5C"/>
    <w:rsid w:val="00AD7393"/>
    <w:rsid w:val="00AD7C83"/>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D34"/>
    <w:rsid w:val="00AE3127"/>
    <w:rsid w:val="00AE35E2"/>
    <w:rsid w:val="00AE3758"/>
    <w:rsid w:val="00AE385A"/>
    <w:rsid w:val="00AE38DE"/>
    <w:rsid w:val="00AE3A5F"/>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E7"/>
    <w:rsid w:val="00AE797D"/>
    <w:rsid w:val="00AE79C0"/>
    <w:rsid w:val="00AE7F7E"/>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544"/>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0DB"/>
    <w:rsid w:val="00AF4878"/>
    <w:rsid w:val="00AF4B6D"/>
    <w:rsid w:val="00AF4BF6"/>
    <w:rsid w:val="00AF4C31"/>
    <w:rsid w:val="00AF4DDE"/>
    <w:rsid w:val="00AF4E59"/>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3F"/>
    <w:rsid w:val="00B0038E"/>
    <w:rsid w:val="00B0050D"/>
    <w:rsid w:val="00B00732"/>
    <w:rsid w:val="00B0088C"/>
    <w:rsid w:val="00B00998"/>
    <w:rsid w:val="00B00A59"/>
    <w:rsid w:val="00B00C17"/>
    <w:rsid w:val="00B00CBC"/>
    <w:rsid w:val="00B00D4E"/>
    <w:rsid w:val="00B00FB8"/>
    <w:rsid w:val="00B01100"/>
    <w:rsid w:val="00B0115B"/>
    <w:rsid w:val="00B0124D"/>
    <w:rsid w:val="00B013ED"/>
    <w:rsid w:val="00B01609"/>
    <w:rsid w:val="00B016E8"/>
    <w:rsid w:val="00B01ABD"/>
    <w:rsid w:val="00B01B04"/>
    <w:rsid w:val="00B01C08"/>
    <w:rsid w:val="00B01D5B"/>
    <w:rsid w:val="00B01DD1"/>
    <w:rsid w:val="00B01E7F"/>
    <w:rsid w:val="00B01E8C"/>
    <w:rsid w:val="00B02053"/>
    <w:rsid w:val="00B028B2"/>
    <w:rsid w:val="00B029A6"/>
    <w:rsid w:val="00B02A21"/>
    <w:rsid w:val="00B02A5C"/>
    <w:rsid w:val="00B02EFB"/>
    <w:rsid w:val="00B03127"/>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B66"/>
    <w:rsid w:val="00B06FFA"/>
    <w:rsid w:val="00B07069"/>
    <w:rsid w:val="00B07082"/>
    <w:rsid w:val="00B070A0"/>
    <w:rsid w:val="00B072F3"/>
    <w:rsid w:val="00B07339"/>
    <w:rsid w:val="00B077DB"/>
    <w:rsid w:val="00B07821"/>
    <w:rsid w:val="00B079D6"/>
    <w:rsid w:val="00B07B9C"/>
    <w:rsid w:val="00B07BA8"/>
    <w:rsid w:val="00B07CCB"/>
    <w:rsid w:val="00B101FD"/>
    <w:rsid w:val="00B10451"/>
    <w:rsid w:val="00B10849"/>
    <w:rsid w:val="00B1097F"/>
    <w:rsid w:val="00B109CF"/>
    <w:rsid w:val="00B10B9F"/>
    <w:rsid w:val="00B10E58"/>
    <w:rsid w:val="00B11127"/>
    <w:rsid w:val="00B113B2"/>
    <w:rsid w:val="00B11516"/>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C1"/>
    <w:rsid w:val="00B20746"/>
    <w:rsid w:val="00B209F7"/>
    <w:rsid w:val="00B20A7D"/>
    <w:rsid w:val="00B20B1E"/>
    <w:rsid w:val="00B20B4C"/>
    <w:rsid w:val="00B20ECC"/>
    <w:rsid w:val="00B20FE9"/>
    <w:rsid w:val="00B21378"/>
    <w:rsid w:val="00B218E7"/>
    <w:rsid w:val="00B21B9F"/>
    <w:rsid w:val="00B21D9A"/>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C99"/>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D3B"/>
    <w:rsid w:val="00B24D89"/>
    <w:rsid w:val="00B24E9A"/>
    <w:rsid w:val="00B252F0"/>
    <w:rsid w:val="00B2557E"/>
    <w:rsid w:val="00B256B0"/>
    <w:rsid w:val="00B257FA"/>
    <w:rsid w:val="00B25920"/>
    <w:rsid w:val="00B25B58"/>
    <w:rsid w:val="00B25C51"/>
    <w:rsid w:val="00B25CB9"/>
    <w:rsid w:val="00B261AC"/>
    <w:rsid w:val="00B26388"/>
    <w:rsid w:val="00B264C4"/>
    <w:rsid w:val="00B267F0"/>
    <w:rsid w:val="00B26B65"/>
    <w:rsid w:val="00B26BA5"/>
    <w:rsid w:val="00B26E90"/>
    <w:rsid w:val="00B27090"/>
    <w:rsid w:val="00B273D5"/>
    <w:rsid w:val="00B274DB"/>
    <w:rsid w:val="00B276DD"/>
    <w:rsid w:val="00B279E8"/>
    <w:rsid w:val="00B27A22"/>
    <w:rsid w:val="00B3008A"/>
    <w:rsid w:val="00B30247"/>
    <w:rsid w:val="00B30742"/>
    <w:rsid w:val="00B3080F"/>
    <w:rsid w:val="00B30E2D"/>
    <w:rsid w:val="00B30EB3"/>
    <w:rsid w:val="00B31058"/>
    <w:rsid w:val="00B312C4"/>
    <w:rsid w:val="00B31330"/>
    <w:rsid w:val="00B3144B"/>
    <w:rsid w:val="00B314B9"/>
    <w:rsid w:val="00B31795"/>
    <w:rsid w:val="00B31968"/>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403F"/>
    <w:rsid w:val="00B342F3"/>
    <w:rsid w:val="00B3483F"/>
    <w:rsid w:val="00B349A6"/>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778"/>
    <w:rsid w:val="00B379CA"/>
    <w:rsid w:val="00B37DF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67"/>
    <w:rsid w:val="00B428CD"/>
    <w:rsid w:val="00B429F4"/>
    <w:rsid w:val="00B42A63"/>
    <w:rsid w:val="00B42BC2"/>
    <w:rsid w:val="00B42EFD"/>
    <w:rsid w:val="00B42F2E"/>
    <w:rsid w:val="00B4346F"/>
    <w:rsid w:val="00B434F9"/>
    <w:rsid w:val="00B4371C"/>
    <w:rsid w:val="00B438EB"/>
    <w:rsid w:val="00B4392E"/>
    <w:rsid w:val="00B43BFA"/>
    <w:rsid w:val="00B44217"/>
    <w:rsid w:val="00B44477"/>
    <w:rsid w:val="00B4488B"/>
    <w:rsid w:val="00B44931"/>
    <w:rsid w:val="00B44AD2"/>
    <w:rsid w:val="00B4516E"/>
    <w:rsid w:val="00B4523B"/>
    <w:rsid w:val="00B45547"/>
    <w:rsid w:val="00B45B6D"/>
    <w:rsid w:val="00B45DBD"/>
    <w:rsid w:val="00B45F47"/>
    <w:rsid w:val="00B460E1"/>
    <w:rsid w:val="00B46105"/>
    <w:rsid w:val="00B46219"/>
    <w:rsid w:val="00B462F7"/>
    <w:rsid w:val="00B46307"/>
    <w:rsid w:val="00B46D52"/>
    <w:rsid w:val="00B46D72"/>
    <w:rsid w:val="00B46F36"/>
    <w:rsid w:val="00B47084"/>
    <w:rsid w:val="00B475FA"/>
    <w:rsid w:val="00B47AA4"/>
    <w:rsid w:val="00B47E13"/>
    <w:rsid w:val="00B47F31"/>
    <w:rsid w:val="00B50281"/>
    <w:rsid w:val="00B5079E"/>
    <w:rsid w:val="00B50876"/>
    <w:rsid w:val="00B5094B"/>
    <w:rsid w:val="00B5097C"/>
    <w:rsid w:val="00B509D3"/>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D1"/>
    <w:rsid w:val="00B52660"/>
    <w:rsid w:val="00B528F2"/>
    <w:rsid w:val="00B52A56"/>
    <w:rsid w:val="00B52BAE"/>
    <w:rsid w:val="00B52E5D"/>
    <w:rsid w:val="00B52F63"/>
    <w:rsid w:val="00B52F7C"/>
    <w:rsid w:val="00B53222"/>
    <w:rsid w:val="00B533BF"/>
    <w:rsid w:val="00B53596"/>
    <w:rsid w:val="00B538F3"/>
    <w:rsid w:val="00B53AE4"/>
    <w:rsid w:val="00B53B09"/>
    <w:rsid w:val="00B53D55"/>
    <w:rsid w:val="00B53DDB"/>
    <w:rsid w:val="00B53E7B"/>
    <w:rsid w:val="00B5423D"/>
    <w:rsid w:val="00B54505"/>
    <w:rsid w:val="00B54584"/>
    <w:rsid w:val="00B54701"/>
    <w:rsid w:val="00B5482D"/>
    <w:rsid w:val="00B54E50"/>
    <w:rsid w:val="00B552AB"/>
    <w:rsid w:val="00B553F0"/>
    <w:rsid w:val="00B55573"/>
    <w:rsid w:val="00B5559A"/>
    <w:rsid w:val="00B55966"/>
    <w:rsid w:val="00B55C43"/>
    <w:rsid w:val="00B55C4F"/>
    <w:rsid w:val="00B55DAA"/>
    <w:rsid w:val="00B55EB7"/>
    <w:rsid w:val="00B55F7B"/>
    <w:rsid w:val="00B55FA6"/>
    <w:rsid w:val="00B560AD"/>
    <w:rsid w:val="00B56316"/>
    <w:rsid w:val="00B56396"/>
    <w:rsid w:val="00B56416"/>
    <w:rsid w:val="00B56B1A"/>
    <w:rsid w:val="00B56BAF"/>
    <w:rsid w:val="00B56EEE"/>
    <w:rsid w:val="00B5707E"/>
    <w:rsid w:val="00B57301"/>
    <w:rsid w:val="00B57331"/>
    <w:rsid w:val="00B57622"/>
    <w:rsid w:val="00B57760"/>
    <w:rsid w:val="00B579F8"/>
    <w:rsid w:val="00B57ABC"/>
    <w:rsid w:val="00B57BAB"/>
    <w:rsid w:val="00B57BB6"/>
    <w:rsid w:val="00B57BF3"/>
    <w:rsid w:val="00B57EEF"/>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80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AA5"/>
    <w:rsid w:val="00B65B15"/>
    <w:rsid w:val="00B65CC2"/>
    <w:rsid w:val="00B65CEE"/>
    <w:rsid w:val="00B65E30"/>
    <w:rsid w:val="00B660DC"/>
    <w:rsid w:val="00B660F4"/>
    <w:rsid w:val="00B661D1"/>
    <w:rsid w:val="00B66360"/>
    <w:rsid w:val="00B66572"/>
    <w:rsid w:val="00B6663D"/>
    <w:rsid w:val="00B66A45"/>
    <w:rsid w:val="00B66C87"/>
    <w:rsid w:val="00B66E05"/>
    <w:rsid w:val="00B66EB4"/>
    <w:rsid w:val="00B66FD5"/>
    <w:rsid w:val="00B67069"/>
    <w:rsid w:val="00B673BB"/>
    <w:rsid w:val="00B6752F"/>
    <w:rsid w:val="00B6756A"/>
    <w:rsid w:val="00B67859"/>
    <w:rsid w:val="00B67987"/>
    <w:rsid w:val="00B67ECC"/>
    <w:rsid w:val="00B7006A"/>
    <w:rsid w:val="00B70171"/>
    <w:rsid w:val="00B70235"/>
    <w:rsid w:val="00B702A7"/>
    <w:rsid w:val="00B7057A"/>
    <w:rsid w:val="00B70589"/>
    <w:rsid w:val="00B706BD"/>
    <w:rsid w:val="00B7087B"/>
    <w:rsid w:val="00B70B41"/>
    <w:rsid w:val="00B70EC3"/>
    <w:rsid w:val="00B70EF4"/>
    <w:rsid w:val="00B713AF"/>
    <w:rsid w:val="00B71775"/>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BB0"/>
    <w:rsid w:val="00B75E2A"/>
    <w:rsid w:val="00B7653D"/>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5633"/>
    <w:rsid w:val="00B85A5B"/>
    <w:rsid w:val="00B85B76"/>
    <w:rsid w:val="00B85B88"/>
    <w:rsid w:val="00B85C76"/>
    <w:rsid w:val="00B85F3D"/>
    <w:rsid w:val="00B861E9"/>
    <w:rsid w:val="00B8622E"/>
    <w:rsid w:val="00B86386"/>
    <w:rsid w:val="00B86401"/>
    <w:rsid w:val="00B86415"/>
    <w:rsid w:val="00B868F3"/>
    <w:rsid w:val="00B86919"/>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AA6"/>
    <w:rsid w:val="00B90C0F"/>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3DB"/>
    <w:rsid w:val="00B9251C"/>
    <w:rsid w:val="00B9281F"/>
    <w:rsid w:val="00B92AC3"/>
    <w:rsid w:val="00B92B3E"/>
    <w:rsid w:val="00B92DA5"/>
    <w:rsid w:val="00B92FCA"/>
    <w:rsid w:val="00B9300C"/>
    <w:rsid w:val="00B930EE"/>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A67"/>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A71"/>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372"/>
    <w:rsid w:val="00BB53E6"/>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86"/>
    <w:rsid w:val="00BC45E8"/>
    <w:rsid w:val="00BC46A5"/>
    <w:rsid w:val="00BC492A"/>
    <w:rsid w:val="00BC4C0A"/>
    <w:rsid w:val="00BC4C3E"/>
    <w:rsid w:val="00BC4DC1"/>
    <w:rsid w:val="00BC4FCE"/>
    <w:rsid w:val="00BC5265"/>
    <w:rsid w:val="00BC52ED"/>
    <w:rsid w:val="00BC54D8"/>
    <w:rsid w:val="00BC56B3"/>
    <w:rsid w:val="00BC587E"/>
    <w:rsid w:val="00BC61D4"/>
    <w:rsid w:val="00BC62F7"/>
    <w:rsid w:val="00BC6422"/>
    <w:rsid w:val="00BC6424"/>
    <w:rsid w:val="00BC64B8"/>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9C1"/>
    <w:rsid w:val="00BC79C8"/>
    <w:rsid w:val="00BC7B41"/>
    <w:rsid w:val="00BC7CC6"/>
    <w:rsid w:val="00BC7D1D"/>
    <w:rsid w:val="00BC7F71"/>
    <w:rsid w:val="00BD0298"/>
    <w:rsid w:val="00BD04A9"/>
    <w:rsid w:val="00BD054E"/>
    <w:rsid w:val="00BD07A1"/>
    <w:rsid w:val="00BD08A6"/>
    <w:rsid w:val="00BD0C50"/>
    <w:rsid w:val="00BD0D9B"/>
    <w:rsid w:val="00BD0E6C"/>
    <w:rsid w:val="00BD0F22"/>
    <w:rsid w:val="00BD0F9D"/>
    <w:rsid w:val="00BD13D7"/>
    <w:rsid w:val="00BD156C"/>
    <w:rsid w:val="00BD15FE"/>
    <w:rsid w:val="00BD16E4"/>
    <w:rsid w:val="00BD1757"/>
    <w:rsid w:val="00BD1962"/>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8B0"/>
    <w:rsid w:val="00BD690F"/>
    <w:rsid w:val="00BD6A0C"/>
    <w:rsid w:val="00BD6AE3"/>
    <w:rsid w:val="00BD6BED"/>
    <w:rsid w:val="00BD6C04"/>
    <w:rsid w:val="00BD6EC4"/>
    <w:rsid w:val="00BD6EC9"/>
    <w:rsid w:val="00BD7EB0"/>
    <w:rsid w:val="00BE0015"/>
    <w:rsid w:val="00BE059C"/>
    <w:rsid w:val="00BE0B56"/>
    <w:rsid w:val="00BE0CCD"/>
    <w:rsid w:val="00BE0EC7"/>
    <w:rsid w:val="00BE0ED7"/>
    <w:rsid w:val="00BE1074"/>
    <w:rsid w:val="00BE1199"/>
    <w:rsid w:val="00BE1600"/>
    <w:rsid w:val="00BE1637"/>
    <w:rsid w:val="00BE169C"/>
    <w:rsid w:val="00BE1AF2"/>
    <w:rsid w:val="00BE1CE7"/>
    <w:rsid w:val="00BE2114"/>
    <w:rsid w:val="00BE23FB"/>
    <w:rsid w:val="00BE25B5"/>
    <w:rsid w:val="00BE2705"/>
    <w:rsid w:val="00BE2897"/>
    <w:rsid w:val="00BE30D4"/>
    <w:rsid w:val="00BE31CB"/>
    <w:rsid w:val="00BE3278"/>
    <w:rsid w:val="00BE3279"/>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75"/>
    <w:rsid w:val="00BE753A"/>
    <w:rsid w:val="00BE772D"/>
    <w:rsid w:val="00BE78A7"/>
    <w:rsid w:val="00BE7DD6"/>
    <w:rsid w:val="00BF009E"/>
    <w:rsid w:val="00BF069D"/>
    <w:rsid w:val="00BF079C"/>
    <w:rsid w:val="00BF07DD"/>
    <w:rsid w:val="00BF08E1"/>
    <w:rsid w:val="00BF0B79"/>
    <w:rsid w:val="00BF0B91"/>
    <w:rsid w:val="00BF13BD"/>
    <w:rsid w:val="00BF144E"/>
    <w:rsid w:val="00BF1696"/>
    <w:rsid w:val="00BF16FA"/>
    <w:rsid w:val="00BF193E"/>
    <w:rsid w:val="00BF1A0B"/>
    <w:rsid w:val="00BF1A57"/>
    <w:rsid w:val="00BF1BCE"/>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81F"/>
    <w:rsid w:val="00BF4943"/>
    <w:rsid w:val="00BF49C2"/>
    <w:rsid w:val="00BF4DBD"/>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B2"/>
    <w:rsid w:val="00C02902"/>
    <w:rsid w:val="00C02B63"/>
    <w:rsid w:val="00C033E7"/>
    <w:rsid w:val="00C033F5"/>
    <w:rsid w:val="00C035DD"/>
    <w:rsid w:val="00C03B90"/>
    <w:rsid w:val="00C03E10"/>
    <w:rsid w:val="00C0403E"/>
    <w:rsid w:val="00C0416C"/>
    <w:rsid w:val="00C043A6"/>
    <w:rsid w:val="00C0460C"/>
    <w:rsid w:val="00C048C6"/>
    <w:rsid w:val="00C04A3A"/>
    <w:rsid w:val="00C04B96"/>
    <w:rsid w:val="00C04BB2"/>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64C"/>
    <w:rsid w:val="00C0675C"/>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394"/>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0B"/>
    <w:rsid w:val="00C12533"/>
    <w:rsid w:val="00C12643"/>
    <w:rsid w:val="00C1265D"/>
    <w:rsid w:val="00C126CA"/>
    <w:rsid w:val="00C12E5E"/>
    <w:rsid w:val="00C12E61"/>
    <w:rsid w:val="00C12F22"/>
    <w:rsid w:val="00C12FE9"/>
    <w:rsid w:val="00C135CC"/>
    <w:rsid w:val="00C13607"/>
    <w:rsid w:val="00C13D0E"/>
    <w:rsid w:val="00C14308"/>
    <w:rsid w:val="00C146DC"/>
    <w:rsid w:val="00C148FE"/>
    <w:rsid w:val="00C14902"/>
    <w:rsid w:val="00C14C1F"/>
    <w:rsid w:val="00C14E81"/>
    <w:rsid w:val="00C14FE9"/>
    <w:rsid w:val="00C15277"/>
    <w:rsid w:val="00C15469"/>
    <w:rsid w:val="00C1564A"/>
    <w:rsid w:val="00C1593B"/>
    <w:rsid w:val="00C15B1E"/>
    <w:rsid w:val="00C15C65"/>
    <w:rsid w:val="00C15E62"/>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ADC"/>
    <w:rsid w:val="00C21B16"/>
    <w:rsid w:val="00C21BEC"/>
    <w:rsid w:val="00C21C13"/>
    <w:rsid w:val="00C21CC4"/>
    <w:rsid w:val="00C21FB6"/>
    <w:rsid w:val="00C22170"/>
    <w:rsid w:val="00C223DE"/>
    <w:rsid w:val="00C225AE"/>
    <w:rsid w:val="00C22693"/>
    <w:rsid w:val="00C2284A"/>
    <w:rsid w:val="00C2296B"/>
    <w:rsid w:val="00C22B33"/>
    <w:rsid w:val="00C22B56"/>
    <w:rsid w:val="00C22E37"/>
    <w:rsid w:val="00C22FE4"/>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A82"/>
    <w:rsid w:val="00C26B0C"/>
    <w:rsid w:val="00C2725E"/>
    <w:rsid w:val="00C272AC"/>
    <w:rsid w:val="00C273FD"/>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1F6"/>
    <w:rsid w:val="00C34392"/>
    <w:rsid w:val="00C343AA"/>
    <w:rsid w:val="00C344A4"/>
    <w:rsid w:val="00C34509"/>
    <w:rsid w:val="00C34667"/>
    <w:rsid w:val="00C34B42"/>
    <w:rsid w:val="00C34CF2"/>
    <w:rsid w:val="00C3503A"/>
    <w:rsid w:val="00C3509C"/>
    <w:rsid w:val="00C350FE"/>
    <w:rsid w:val="00C351CA"/>
    <w:rsid w:val="00C351D3"/>
    <w:rsid w:val="00C352A8"/>
    <w:rsid w:val="00C3532A"/>
    <w:rsid w:val="00C35378"/>
    <w:rsid w:val="00C35682"/>
    <w:rsid w:val="00C35C17"/>
    <w:rsid w:val="00C35F71"/>
    <w:rsid w:val="00C3657C"/>
    <w:rsid w:val="00C365FB"/>
    <w:rsid w:val="00C36654"/>
    <w:rsid w:val="00C3696C"/>
    <w:rsid w:val="00C36CFF"/>
    <w:rsid w:val="00C36F8B"/>
    <w:rsid w:val="00C3758A"/>
    <w:rsid w:val="00C3759E"/>
    <w:rsid w:val="00C3768D"/>
    <w:rsid w:val="00C37DB2"/>
    <w:rsid w:val="00C37F07"/>
    <w:rsid w:val="00C400EC"/>
    <w:rsid w:val="00C4023B"/>
    <w:rsid w:val="00C402A7"/>
    <w:rsid w:val="00C40462"/>
    <w:rsid w:val="00C405FE"/>
    <w:rsid w:val="00C4066F"/>
    <w:rsid w:val="00C40A7A"/>
    <w:rsid w:val="00C40C23"/>
    <w:rsid w:val="00C40D45"/>
    <w:rsid w:val="00C40F45"/>
    <w:rsid w:val="00C41817"/>
    <w:rsid w:val="00C41982"/>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CF7"/>
    <w:rsid w:val="00C4540A"/>
    <w:rsid w:val="00C457E8"/>
    <w:rsid w:val="00C458D9"/>
    <w:rsid w:val="00C45905"/>
    <w:rsid w:val="00C45B1F"/>
    <w:rsid w:val="00C45D07"/>
    <w:rsid w:val="00C45D99"/>
    <w:rsid w:val="00C46099"/>
    <w:rsid w:val="00C46186"/>
    <w:rsid w:val="00C4646A"/>
    <w:rsid w:val="00C466B6"/>
    <w:rsid w:val="00C466D8"/>
    <w:rsid w:val="00C466EC"/>
    <w:rsid w:val="00C46B9C"/>
    <w:rsid w:val="00C46E8D"/>
    <w:rsid w:val="00C46E97"/>
    <w:rsid w:val="00C470DD"/>
    <w:rsid w:val="00C472AE"/>
    <w:rsid w:val="00C47377"/>
    <w:rsid w:val="00C474DD"/>
    <w:rsid w:val="00C47C60"/>
    <w:rsid w:val="00C47EDD"/>
    <w:rsid w:val="00C47F4B"/>
    <w:rsid w:val="00C5017C"/>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7B9"/>
    <w:rsid w:val="00C51F90"/>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AB4"/>
    <w:rsid w:val="00C53C30"/>
    <w:rsid w:val="00C53D08"/>
    <w:rsid w:val="00C53DE5"/>
    <w:rsid w:val="00C53ED9"/>
    <w:rsid w:val="00C541FF"/>
    <w:rsid w:val="00C54428"/>
    <w:rsid w:val="00C5455C"/>
    <w:rsid w:val="00C5478F"/>
    <w:rsid w:val="00C54865"/>
    <w:rsid w:val="00C54C2C"/>
    <w:rsid w:val="00C54CE5"/>
    <w:rsid w:val="00C550DC"/>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34"/>
    <w:rsid w:val="00C5788E"/>
    <w:rsid w:val="00C579E6"/>
    <w:rsid w:val="00C579F2"/>
    <w:rsid w:val="00C57A6F"/>
    <w:rsid w:val="00C57A8B"/>
    <w:rsid w:val="00C57B1A"/>
    <w:rsid w:val="00C57F59"/>
    <w:rsid w:val="00C6000E"/>
    <w:rsid w:val="00C6008A"/>
    <w:rsid w:val="00C60873"/>
    <w:rsid w:val="00C6094B"/>
    <w:rsid w:val="00C60A72"/>
    <w:rsid w:val="00C60D1F"/>
    <w:rsid w:val="00C60EC5"/>
    <w:rsid w:val="00C6143F"/>
    <w:rsid w:val="00C6152C"/>
    <w:rsid w:val="00C617D7"/>
    <w:rsid w:val="00C61B19"/>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7A4"/>
    <w:rsid w:val="00C657D4"/>
    <w:rsid w:val="00C65825"/>
    <w:rsid w:val="00C65C9D"/>
    <w:rsid w:val="00C65FF8"/>
    <w:rsid w:val="00C6605D"/>
    <w:rsid w:val="00C66186"/>
    <w:rsid w:val="00C662EA"/>
    <w:rsid w:val="00C6650F"/>
    <w:rsid w:val="00C666AD"/>
    <w:rsid w:val="00C66972"/>
    <w:rsid w:val="00C66976"/>
    <w:rsid w:val="00C669DA"/>
    <w:rsid w:val="00C66B30"/>
    <w:rsid w:val="00C66B47"/>
    <w:rsid w:val="00C66DE9"/>
    <w:rsid w:val="00C66F03"/>
    <w:rsid w:val="00C66FB7"/>
    <w:rsid w:val="00C67009"/>
    <w:rsid w:val="00C670A8"/>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215C"/>
    <w:rsid w:val="00C7254D"/>
    <w:rsid w:val="00C7263E"/>
    <w:rsid w:val="00C7273A"/>
    <w:rsid w:val="00C72A10"/>
    <w:rsid w:val="00C72A87"/>
    <w:rsid w:val="00C72B13"/>
    <w:rsid w:val="00C72C4A"/>
    <w:rsid w:val="00C72C6F"/>
    <w:rsid w:val="00C72D41"/>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F2C"/>
    <w:rsid w:val="00C750C6"/>
    <w:rsid w:val="00C75301"/>
    <w:rsid w:val="00C753CB"/>
    <w:rsid w:val="00C75435"/>
    <w:rsid w:val="00C7561A"/>
    <w:rsid w:val="00C75A35"/>
    <w:rsid w:val="00C75B32"/>
    <w:rsid w:val="00C75C80"/>
    <w:rsid w:val="00C75CD0"/>
    <w:rsid w:val="00C75CFF"/>
    <w:rsid w:val="00C75D34"/>
    <w:rsid w:val="00C75DEE"/>
    <w:rsid w:val="00C75EA7"/>
    <w:rsid w:val="00C75EBB"/>
    <w:rsid w:val="00C76174"/>
    <w:rsid w:val="00C76326"/>
    <w:rsid w:val="00C76485"/>
    <w:rsid w:val="00C76596"/>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7D2"/>
    <w:rsid w:val="00C80B18"/>
    <w:rsid w:val="00C80C47"/>
    <w:rsid w:val="00C8136D"/>
    <w:rsid w:val="00C81890"/>
    <w:rsid w:val="00C81A4E"/>
    <w:rsid w:val="00C81ADB"/>
    <w:rsid w:val="00C81C85"/>
    <w:rsid w:val="00C81D39"/>
    <w:rsid w:val="00C823DC"/>
    <w:rsid w:val="00C82404"/>
    <w:rsid w:val="00C827B0"/>
    <w:rsid w:val="00C82B65"/>
    <w:rsid w:val="00C82C27"/>
    <w:rsid w:val="00C82CBC"/>
    <w:rsid w:val="00C82DB4"/>
    <w:rsid w:val="00C82ECA"/>
    <w:rsid w:val="00C83568"/>
    <w:rsid w:val="00C83CDC"/>
    <w:rsid w:val="00C83E3D"/>
    <w:rsid w:val="00C84151"/>
    <w:rsid w:val="00C84219"/>
    <w:rsid w:val="00C8422E"/>
    <w:rsid w:val="00C84351"/>
    <w:rsid w:val="00C84386"/>
    <w:rsid w:val="00C84603"/>
    <w:rsid w:val="00C84994"/>
    <w:rsid w:val="00C84A0C"/>
    <w:rsid w:val="00C84B20"/>
    <w:rsid w:val="00C8507F"/>
    <w:rsid w:val="00C85CC2"/>
    <w:rsid w:val="00C8609F"/>
    <w:rsid w:val="00C863A6"/>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7C"/>
    <w:rsid w:val="00C876E7"/>
    <w:rsid w:val="00C876F6"/>
    <w:rsid w:val="00C87719"/>
    <w:rsid w:val="00C877AE"/>
    <w:rsid w:val="00C8782D"/>
    <w:rsid w:val="00C87883"/>
    <w:rsid w:val="00C8793B"/>
    <w:rsid w:val="00C8795B"/>
    <w:rsid w:val="00C879C5"/>
    <w:rsid w:val="00C879C6"/>
    <w:rsid w:val="00C87BCC"/>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9A2"/>
    <w:rsid w:val="00C91B8E"/>
    <w:rsid w:val="00C91E4A"/>
    <w:rsid w:val="00C92123"/>
    <w:rsid w:val="00C9244C"/>
    <w:rsid w:val="00C92457"/>
    <w:rsid w:val="00C9265C"/>
    <w:rsid w:val="00C928EF"/>
    <w:rsid w:val="00C92A1E"/>
    <w:rsid w:val="00C92A54"/>
    <w:rsid w:val="00C93288"/>
    <w:rsid w:val="00C933AA"/>
    <w:rsid w:val="00C9366E"/>
    <w:rsid w:val="00C93859"/>
    <w:rsid w:val="00C938CA"/>
    <w:rsid w:val="00C93BAD"/>
    <w:rsid w:val="00C93CB0"/>
    <w:rsid w:val="00C9421B"/>
    <w:rsid w:val="00C94230"/>
    <w:rsid w:val="00C946FC"/>
    <w:rsid w:val="00C947A1"/>
    <w:rsid w:val="00C94A13"/>
    <w:rsid w:val="00C94CF4"/>
    <w:rsid w:val="00C94D59"/>
    <w:rsid w:val="00C94FC7"/>
    <w:rsid w:val="00C95504"/>
    <w:rsid w:val="00C957F3"/>
    <w:rsid w:val="00C95854"/>
    <w:rsid w:val="00C958E3"/>
    <w:rsid w:val="00C9627C"/>
    <w:rsid w:val="00C9632C"/>
    <w:rsid w:val="00C96535"/>
    <w:rsid w:val="00C966FE"/>
    <w:rsid w:val="00C968E9"/>
    <w:rsid w:val="00C96D03"/>
    <w:rsid w:val="00C96ECE"/>
    <w:rsid w:val="00C9722A"/>
    <w:rsid w:val="00C97388"/>
    <w:rsid w:val="00C97633"/>
    <w:rsid w:val="00C976F8"/>
    <w:rsid w:val="00C977B6"/>
    <w:rsid w:val="00C97822"/>
    <w:rsid w:val="00C978E4"/>
    <w:rsid w:val="00C979AB"/>
    <w:rsid w:val="00C979BA"/>
    <w:rsid w:val="00C97A83"/>
    <w:rsid w:val="00C97BB2"/>
    <w:rsid w:val="00C97E00"/>
    <w:rsid w:val="00C97E6D"/>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039"/>
    <w:rsid w:val="00CA2192"/>
    <w:rsid w:val="00CA231D"/>
    <w:rsid w:val="00CA239A"/>
    <w:rsid w:val="00CA2816"/>
    <w:rsid w:val="00CA2870"/>
    <w:rsid w:val="00CA28C7"/>
    <w:rsid w:val="00CA29DA"/>
    <w:rsid w:val="00CA29FE"/>
    <w:rsid w:val="00CA2AAD"/>
    <w:rsid w:val="00CA2AC0"/>
    <w:rsid w:val="00CA2E50"/>
    <w:rsid w:val="00CA2F2B"/>
    <w:rsid w:val="00CA3635"/>
    <w:rsid w:val="00CA3756"/>
    <w:rsid w:val="00CA378D"/>
    <w:rsid w:val="00CA38CA"/>
    <w:rsid w:val="00CA38CD"/>
    <w:rsid w:val="00CA393E"/>
    <w:rsid w:val="00CA39D2"/>
    <w:rsid w:val="00CA3BFF"/>
    <w:rsid w:val="00CA3D44"/>
    <w:rsid w:val="00CA3DAD"/>
    <w:rsid w:val="00CA3EA3"/>
    <w:rsid w:val="00CA3F0D"/>
    <w:rsid w:val="00CA3FC6"/>
    <w:rsid w:val="00CA451C"/>
    <w:rsid w:val="00CA46DB"/>
    <w:rsid w:val="00CA48D4"/>
    <w:rsid w:val="00CA48F6"/>
    <w:rsid w:val="00CA4AAF"/>
    <w:rsid w:val="00CA4BEA"/>
    <w:rsid w:val="00CA4DFD"/>
    <w:rsid w:val="00CA504C"/>
    <w:rsid w:val="00CA5378"/>
    <w:rsid w:val="00CA54AB"/>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24C"/>
    <w:rsid w:val="00CA7364"/>
    <w:rsid w:val="00CA758A"/>
    <w:rsid w:val="00CA76E5"/>
    <w:rsid w:val="00CA76FA"/>
    <w:rsid w:val="00CA798E"/>
    <w:rsid w:val="00CA7CA5"/>
    <w:rsid w:val="00CA7F84"/>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B40"/>
    <w:rsid w:val="00CB3DC3"/>
    <w:rsid w:val="00CB3EE5"/>
    <w:rsid w:val="00CB3F40"/>
    <w:rsid w:val="00CB3F6E"/>
    <w:rsid w:val="00CB4070"/>
    <w:rsid w:val="00CB4282"/>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75"/>
    <w:rsid w:val="00CC0104"/>
    <w:rsid w:val="00CC03E9"/>
    <w:rsid w:val="00CC0870"/>
    <w:rsid w:val="00CC0A0E"/>
    <w:rsid w:val="00CC0B82"/>
    <w:rsid w:val="00CC0CBA"/>
    <w:rsid w:val="00CC0CBB"/>
    <w:rsid w:val="00CC0D15"/>
    <w:rsid w:val="00CC123B"/>
    <w:rsid w:val="00CC1463"/>
    <w:rsid w:val="00CC173C"/>
    <w:rsid w:val="00CC17EF"/>
    <w:rsid w:val="00CC199F"/>
    <w:rsid w:val="00CC1A84"/>
    <w:rsid w:val="00CC1C68"/>
    <w:rsid w:val="00CC1C90"/>
    <w:rsid w:val="00CC1FC0"/>
    <w:rsid w:val="00CC20DA"/>
    <w:rsid w:val="00CC2BF1"/>
    <w:rsid w:val="00CC2E38"/>
    <w:rsid w:val="00CC303E"/>
    <w:rsid w:val="00CC32CF"/>
    <w:rsid w:val="00CC36BB"/>
    <w:rsid w:val="00CC3C8F"/>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B0C"/>
    <w:rsid w:val="00CC6B80"/>
    <w:rsid w:val="00CC6DFD"/>
    <w:rsid w:val="00CC6F87"/>
    <w:rsid w:val="00CC716A"/>
    <w:rsid w:val="00CC72D4"/>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A44"/>
    <w:rsid w:val="00CD1C23"/>
    <w:rsid w:val="00CD1C2E"/>
    <w:rsid w:val="00CD1C38"/>
    <w:rsid w:val="00CD1E40"/>
    <w:rsid w:val="00CD20CF"/>
    <w:rsid w:val="00CD24B7"/>
    <w:rsid w:val="00CD24D3"/>
    <w:rsid w:val="00CD2513"/>
    <w:rsid w:val="00CD25A9"/>
    <w:rsid w:val="00CD27B7"/>
    <w:rsid w:val="00CD285D"/>
    <w:rsid w:val="00CD299C"/>
    <w:rsid w:val="00CD29F6"/>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428"/>
    <w:rsid w:val="00CE38D4"/>
    <w:rsid w:val="00CE39C8"/>
    <w:rsid w:val="00CE3A10"/>
    <w:rsid w:val="00CE3C46"/>
    <w:rsid w:val="00CE3E13"/>
    <w:rsid w:val="00CE3F8E"/>
    <w:rsid w:val="00CE44A7"/>
    <w:rsid w:val="00CE470D"/>
    <w:rsid w:val="00CE493A"/>
    <w:rsid w:val="00CE4A2E"/>
    <w:rsid w:val="00CE4C73"/>
    <w:rsid w:val="00CE5096"/>
    <w:rsid w:val="00CE5105"/>
    <w:rsid w:val="00CE5173"/>
    <w:rsid w:val="00CE5396"/>
    <w:rsid w:val="00CE5A1D"/>
    <w:rsid w:val="00CE5C12"/>
    <w:rsid w:val="00CE64E8"/>
    <w:rsid w:val="00CE69D7"/>
    <w:rsid w:val="00CE6D3B"/>
    <w:rsid w:val="00CE6E34"/>
    <w:rsid w:val="00CE7142"/>
    <w:rsid w:val="00CE74B9"/>
    <w:rsid w:val="00CE7680"/>
    <w:rsid w:val="00CE79E0"/>
    <w:rsid w:val="00CE7C6E"/>
    <w:rsid w:val="00CE7DF0"/>
    <w:rsid w:val="00CE7EF4"/>
    <w:rsid w:val="00CF0414"/>
    <w:rsid w:val="00CF06DA"/>
    <w:rsid w:val="00CF09FF"/>
    <w:rsid w:val="00CF0AD3"/>
    <w:rsid w:val="00CF0B30"/>
    <w:rsid w:val="00CF0BE0"/>
    <w:rsid w:val="00CF0F90"/>
    <w:rsid w:val="00CF1040"/>
    <w:rsid w:val="00CF1230"/>
    <w:rsid w:val="00CF18BC"/>
    <w:rsid w:val="00CF1B8A"/>
    <w:rsid w:val="00CF1D63"/>
    <w:rsid w:val="00CF249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A07"/>
    <w:rsid w:val="00CF4F8E"/>
    <w:rsid w:val="00CF53C1"/>
    <w:rsid w:val="00CF546A"/>
    <w:rsid w:val="00CF55CD"/>
    <w:rsid w:val="00CF55D0"/>
    <w:rsid w:val="00CF5869"/>
    <w:rsid w:val="00CF5985"/>
    <w:rsid w:val="00CF5AD1"/>
    <w:rsid w:val="00CF5B1E"/>
    <w:rsid w:val="00CF5D32"/>
    <w:rsid w:val="00CF6136"/>
    <w:rsid w:val="00CF6221"/>
    <w:rsid w:val="00CF6842"/>
    <w:rsid w:val="00CF68E3"/>
    <w:rsid w:val="00CF6BA7"/>
    <w:rsid w:val="00CF6BBE"/>
    <w:rsid w:val="00CF6CE6"/>
    <w:rsid w:val="00CF7515"/>
    <w:rsid w:val="00CF7615"/>
    <w:rsid w:val="00CF765B"/>
    <w:rsid w:val="00CF771B"/>
    <w:rsid w:val="00CF7806"/>
    <w:rsid w:val="00CF795C"/>
    <w:rsid w:val="00CF7B9E"/>
    <w:rsid w:val="00CF7DEB"/>
    <w:rsid w:val="00CF7E39"/>
    <w:rsid w:val="00D001C4"/>
    <w:rsid w:val="00D002C2"/>
    <w:rsid w:val="00D0060F"/>
    <w:rsid w:val="00D00AA6"/>
    <w:rsid w:val="00D00B48"/>
    <w:rsid w:val="00D01030"/>
    <w:rsid w:val="00D010D1"/>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30"/>
    <w:rsid w:val="00D061F6"/>
    <w:rsid w:val="00D06469"/>
    <w:rsid w:val="00D06908"/>
    <w:rsid w:val="00D06938"/>
    <w:rsid w:val="00D06963"/>
    <w:rsid w:val="00D06965"/>
    <w:rsid w:val="00D069FA"/>
    <w:rsid w:val="00D06A2F"/>
    <w:rsid w:val="00D06C4E"/>
    <w:rsid w:val="00D06C5D"/>
    <w:rsid w:val="00D06C5F"/>
    <w:rsid w:val="00D06CA5"/>
    <w:rsid w:val="00D07362"/>
    <w:rsid w:val="00D07385"/>
    <w:rsid w:val="00D07409"/>
    <w:rsid w:val="00D07759"/>
    <w:rsid w:val="00D07766"/>
    <w:rsid w:val="00D07C3E"/>
    <w:rsid w:val="00D07D4E"/>
    <w:rsid w:val="00D101EC"/>
    <w:rsid w:val="00D103C5"/>
    <w:rsid w:val="00D1066F"/>
    <w:rsid w:val="00D10687"/>
    <w:rsid w:val="00D109EA"/>
    <w:rsid w:val="00D10AFC"/>
    <w:rsid w:val="00D10D34"/>
    <w:rsid w:val="00D10DA9"/>
    <w:rsid w:val="00D10EA0"/>
    <w:rsid w:val="00D11142"/>
    <w:rsid w:val="00D113E6"/>
    <w:rsid w:val="00D11549"/>
    <w:rsid w:val="00D11A1B"/>
    <w:rsid w:val="00D11D14"/>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C3D"/>
    <w:rsid w:val="00D14F97"/>
    <w:rsid w:val="00D15098"/>
    <w:rsid w:val="00D150F6"/>
    <w:rsid w:val="00D1517C"/>
    <w:rsid w:val="00D15332"/>
    <w:rsid w:val="00D15560"/>
    <w:rsid w:val="00D155D8"/>
    <w:rsid w:val="00D1567F"/>
    <w:rsid w:val="00D158ED"/>
    <w:rsid w:val="00D15A80"/>
    <w:rsid w:val="00D15AAA"/>
    <w:rsid w:val="00D15AE9"/>
    <w:rsid w:val="00D15C4C"/>
    <w:rsid w:val="00D15E98"/>
    <w:rsid w:val="00D16103"/>
    <w:rsid w:val="00D161CE"/>
    <w:rsid w:val="00D16756"/>
    <w:rsid w:val="00D16E05"/>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2B5"/>
    <w:rsid w:val="00D213AB"/>
    <w:rsid w:val="00D214C3"/>
    <w:rsid w:val="00D216DF"/>
    <w:rsid w:val="00D219E8"/>
    <w:rsid w:val="00D21AB9"/>
    <w:rsid w:val="00D21EC2"/>
    <w:rsid w:val="00D2202E"/>
    <w:rsid w:val="00D22353"/>
    <w:rsid w:val="00D22524"/>
    <w:rsid w:val="00D22640"/>
    <w:rsid w:val="00D22645"/>
    <w:rsid w:val="00D226D5"/>
    <w:rsid w:val="00D22703"/>
    <w:rsid w:val="00D2270D"/>
    <w:rsid w:val="00D227CE"/>
    <w:rsid w:val="00D227F2"/>
    <w:rsid w:val="00D228DB"/>
    <w:rsid w:val="00D2292D"/>
    <w:rsid w:val="00D22B3C"/>
    <w:rsid w:val="00D22B65"/>
    <w:rsid w:val="00D22E72"/>
    <w:rsid w:val="00D22EAD"/>
    <w:rsid w:val="00D22F6F"/>
    <w:rsid w:val="00D22FA2"/>
    <w:rsid w:val="00D23023"/>
    <w:rsid w:val="00D23138"/>
    <w:rsid w:val="00D237C8"/>
    <w:rsid w:val="00D23A3D"/>
    <w:rsid w:val="00D24231"/>
    <w:rsid w:val="00D249DA"/>
    <w:rsid w:val="00D24B68"/>
    <w:rsid w:val="00D24BCF"/>
    <w:rsid w:val="00D24C06"/>
    <w:rsid w:val="00D24CA5"/>
    <w:rsid w:val="00D24D3D"/>
    <w:rsid w:val="00D24E10"/>
    <w:rsid w:val="00D25045"/>
    <w:rsid w:val="00D2506C"/>
    <w:rsid w:val="00D25457"/>
    <w:rsid w:val="00D25712"/>
    <w:rsid w:val="00D2598B"/>
    <w:rsid w:val="00D2621E"/>
    <w:rsid w:val="00D263DE"/>
    <w:rsid w:val="00D265A2"/>
    <w:rsid w:val="00D265FC"/>
    <w:rsid w:val="00D26D4C"/>
    <w:rsid w:val="00D274ED"/>
    <w:rsid w:val="00D27519"/>
    <w:rsid w:val="00D276DD"/>
    <w:rsid w:val="00D27BFB"/>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96"/>
    <w:rsid w:val="00D325A9"/>
    <w:rsid w:val="00D3297E"/>
    <w:rsid w:val="00D33088"/>
    <w:rsid w:val="00D3365C"/>
    <w:rsid w:val="00D336C0"/>
    <w:rsid w:val="00D33A4D"/>
    <w:rsid w:val="00D3465E"/>
    <w:rsid w:val="00D3470E"/>
    <w:rsid w:val="00D3471A"/>
    <w:rsid w:val="00D34808"/>
    <w:rsid w:val="00D34875"/>
    <w:rsid w:val="00D34E7B"/>
    <w:rsid w:val="00D35191"/>
    <w:rsid w:val="00D35229"/>
    <w:rsid w:val="00D353E2"/>
    <w:rsid w:val="00D353FA"/>
    <w:rsid w:val="00D3562E"/>
    <w:rsid w:val="00D35720"/>
    <w:rsid w:val="00D359F9"/>
    <w:rsid w:val="00D35C17"/>
    <w:rsid w:val="00D3603A"/>
    <w:rsid w:val="00D3617F"/>
    <w:rsid w:val="00D362C1"/>
    <w:rsid w:val="00D3640C"/>
    <w:rsid w:val="00D36B18"/>
    <w:rsid w:val="00D36D4B"/>
    <w:rsid w:val="00D36DF2"/>
    <w:rsid w:val="00D370BB"/>
    <w:rsid w:val="00D37325"/>
    <w:rsid w:val="00D374C7"/>
    <w:rsid w:val="00D3770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EA"/>
    <w:rsid w:val="00D41E22"/>
    <w:rsid w:val="00D41E8D"/>
    <w:rsid w:val="00D41ED4"/>
    <w:rsid w:val="00D4262A"/>
    <w:rsid w:val="00D42726"/>
    <w:rsid w:val="00D42808"/>
    <w:rsid w:val="00D428F3"/>
    <w:rsid w:val="00D42BAB"/>
    <w:rsid w:val="00D42C00"/>
    <w:rsid w:val="00D42D0F"/>
    <w:rsid w:val="00D430E9"/>
    <w:rsid w:val="00D430F5"/>
    <w:rsid w:val="00D433E0"/>
    <w:rsid w:val="00D43400"/>
    <w:rsid w:val="00D4395A"/>
    <w:rsid w:val="00D440E5"/>
    <w:rsid w:val="00D4424B"/>
    <w:rsid w:val="00D4449F"/>
    <w:rsid w:val="00D444B7"/>
    <w:rsid w:val="00D44C56"/>
    <w:rsid w:val="00D44DB2"/>
    <w:rsid w:val="00D44DCD"/>
    <w:rsid w:val="00D45210"/>
    <w:rsid w:val="00D455F6"/>
    <w:rsid w:val="00D458D1"/>
    <w:rsid w:val="00D45A88"/>
    <w:rsid w:val="00D45C8A"/>
    <w:rsid w:val="00D46041"/>
    <w:rsid w:val="00D460EC"/>
    <w:rsid w:val="00D461EF"/>
    <w:rsid w:val="00D461F9"/>
    <w:rsid w:val="00D46205"/>
    <w:rsid w:val="00D46273"/>
    <w:rsid w:val="00D462AE"/>
    <w:rsid w:val="00D4650F"/>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DF"/>
    <w:rsid w:val="00D50357"/>
    <w:rsid w:val="00D50442"/>
    <w:rsid w:val="00D504B9"/>
    <w:rsid w:val="00D50861"/>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3A8"/>
    <w:rsid w:val="00D54B76"/>
    <w:rsid w:val="00D54E00"/>
    <w:rsid w:val="00D54E30"/>
    <w:rsid w:val="00D55201"/>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35"/>
    <w:rsid w:val="00D708AA"/>
    <w:rsid w:val="00D70FD7"/>
    <w:rsid w:val="00D713EC"/>
    <w:rsid w:val="00D71675"/>
    <w:rsid w:val="00D71913"/>
    <w:rsid w:val="00D71C5A"/>
    <w:rsid w:val="00D71DE6"/>
    <w:rsid w:val="00D71FF5"/>
    <w:rsid w:val="00D72465"/>
    <w:rsid w:val="00D724F9"/>
    <w:rsid w:val="00D726CA"/>
    <w:rsid w:val="00D727B6"/>
    <w:rsid w:val="00D727BF"/>
    <w:rsid w:val="00D72903"/>
    <w:rsid w:val="00D72BDC"/>
    <w:rsid w:val="00D72CB8"/>
    <w:rsid w:val="00D72E3D"/>
    <w:rsid w:val="00D72F41"/>
    <w:rsid w:val="00D72F49"/>
    <w:rsid w:val="00D73601"/>
    <w:rsid w:val="00D738E6"/>
    <w:rsid w:val="00D73A63"/>
    <w:rsid w:val="00D73CF3"/>
    <w:rsid w:val="00D7445E"/>
    <w:rsid w:val="00D744BC"/>
    <w:rsid w:val="00D74765"/>
    <w:rsid w:val="00D74C7F"/>
    <w:rsid w:val="00D74CB6"/>
    <w:rsid w:val="00D74D28"/>
    <w:rsid w:val="00D74D47"/>
    <w:rsid w:val="00D74FCF"/>
    <w:rsid w:val="00D75015"/>
    <w:rsid w:val="00D7551D"/>
    <w:rsid w:val="00D75AA9"/>
    <w:rsid w:val="00D76174"/>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A22"/>
    <w:rsid w:val="00D82A51"/>
    <w:rsid w:val="00D82CC4"/>
    <w:rsid w:val="00D83057"/>
    <w:rsid w:val="00D83061"/>
    <w:rsid w:val="00D831CE"/>
    <w:rsid w:val="00D831F1"/>
    <w:rsid w:val="00D835DE"/>
    <w:rsid w:val="00D83892"/>
    <w:rsid w:val="00D83C9B"/>
    <w:rsid w:val="00D83E01"/>
    <w:rsid w:val="00D83E4D"/>
    <w:rsid w:val="00D83F7F"/>
    <w:rsid w:val="00D849F9"/>
    <w:rsid w:val="00D84B81"/>
    <w:rsid w:val="00D84E51"/>
    <w:rsid w:val="00D850AB"/>
    <w:rsid w:val="00D8515E"/>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F3"/>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D7E"/>
    <w:rsid w:val="00D93EB2"/>
    <w:rsid w:val="00D93F0A"/>
    <w:rsid w:val="00D9432B"/>
    <w:rsid w:val="00D94477"/>
    <w:rsid w:val="00D94559"/>
    <w:rsid w:val="00D947F0"/>
    <w:rsid w:val="00D94816"/>
    <w:rsid w:val="00D948A5"/>
    <w:rsid w:val="00D94CA7"/>
    <w:rsid w:val="00D94DE9"/>
    <w:rsid w:val="00D94E05"/>
    <w:rsid w:val="00D94E94"/>
    <w:rsid w:val="00D9521A"/>
    <w:rsid w:val="00D952CD"/>
    <w:rsid w:val="00D953E8"/>
    <w:rsid w:val="00D95467"/>
    <w:rsid w:val="00D954F0"/>
    <w:rsid w:val="00D956EC"/>
    <w:rsid w:val="00D95750"/>
    <w:rsid w:val="00D958F2"/>
    <w:rsid w:val="00D95AD8"/>
    <w:rsid w:val="00D95B57"/>
    <w:rsid w:val="00D95B95"/>
    <w:rsid w:val="00D95C04"/>
    <w:rsid w:val="00D95E25"/>
    <w:rsid w:val="00D96077"/>
    <w:rsid w:val="00D96126"/>
    <w:rsid w:val="00D96323"/>
    <w:rsid w:val="00D9656E"/>
    <w:rsid w:val="00D965E6"/>
    <w:rsid w:val="00D96669"/>
    <w:rsid w:val="00D9680A"/>
    <w:rsid w:val="00D96E0B"/>
    <w:rsid w:val="00D970BB"/>
    <w:rsid w:val="00D970C6"/>
    <w:rsid w:val="00D9742E"/>
    <w:rsid w:val="00D97605"/>
    <w:rsid w:val="00D9793C"/>
    <w:rsid w:val="00D97A29"/>
    <w:rsid w:val="00D97AD9"/>
    <w:rsid w:val="00D97AF1"/>
    <w:rsid w:val="00D97CB7"/>
    <w:rsid w:val="00DA0789"/>
    <w:rsid w:val="00DA09C1"/>
    <w:rsid w:val="00DA0B49"/>
    <w:rsid w:val="00DA0C06"/>
    <w:rsid w:val="00DA0FD5"/>
    <w:rsid w:val="00DA1447"/>
    <w:rsid w:val="00DA14DA"/>
    <w:rsid w:val="00DA1687"/>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A7F"/>
    <w:rsid w:val="00DA72D2"/>
    <w:rsid w:val="00DA7644"/>
    <w:rsid w:val="00DA7860"/>
    <w:rsid w:val="00DA794C"/>
    <w:rsid w:val="00DA7DAE"/>
    <w:rsid w:val="00DB0352"/>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6C4"/>
    <w:rsid w:val="00DC172C"/>
    <w:rsid w:val="00DC1738"/>
    <w:rsid w:val="00DC1782"/>
    <w:rsid w:val="00DC17A0"/>
    <w:rsid w:val="00DC18D8"/>
    <w:rsid w:val="00DC1910"/>
    <w:rsid w:val="00DC1B22"/>
    <w:rsid w:val="00DC1E76"/>
    <w:rsid w:val="00DC1F15"/>
    <w:rsid w:val="00DC1F39"/>
    <w:rsid w:val="00DC217C"/>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F6"/>
    <w:rsid w:val="00DD2D39"/>
    <w:rsid w:val="00DD2DBD"/>
    <w:rsid w:val="00DD320A"/>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CAE"/>
    <w:rsid w:val="00DD6CDB"/>
    <w:rsid w:val="00DD6DC4"/>
    <w:rsid w:val="00DD6ED8"/>
    <w:rsid w:val="00DD6FFF"/>
    <w:rsid w:val="00DD70C3"/>
    <w:rsid w:val="00DD70F6"/>
    <w:rsid w:val="00DD7219"/>
    <w:rsid w:val="00DD7649"/>
    <w:rsid w:val="00DD76E1"/>
    <w:rsid w:val="00DD77B7"/>
    <w:rsid w:val="00DD77C6"/>
    <w:rsid w:val="00DD7A8D"/>
    <w:rsid w:val="00DD7B17"/>
    <w:rsid w:val="00DD7BE2"/>
    <w:rsid w:val="00DD7CC8"/>
    <w:rsid w:val="00DD7E93"/>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510"/>
    <w:rsid w:val="00DE2632"/>
    <w:rsid w:val="00DE2831"/>
    <w:rsid w:val="00DE2C0D"/>
    <w:rsid w:val="00DE2DC2"/>
    <w:rsid w:val="00DE2E30"/>
    <w:rsid w:val="00DE32F4"/>
    <w:rsid w:val="00DE3787"/>
    <w:rsid w:val="00DE3AE4"/>
    <w:rsid w:val="00DE3B5D"/>
    <w:rsid w:val="00DE3E22"/>
    <w:rsid w:val="00DE4135"/>
    <w:rsid w:val="00DE425B"/>
    <w:rsid w:val="00DE45D7"/>
    <w:rsid w:val="00DE46B2"/>
    <w:rsid w:val="00DE46C2"/>
    <w:rsid w:val="00DE477D"/>
    <w:rsid w:val="00DE485A"/>
    <w:rsid w:val="00DE486E"/>
    <w:rsid w:val="00DE4A60"/>
    <w:rsid w:val="00DE4FAA"/>
    <w:rsid w:val="00DE4FF1"/>
    <w:rsid w:val="00DE5058"/>
    <w:rsid w:val="00DE50D6"/>
    <w:rsid w:val="00DE53FB"/>
    <w:rsid w:val="00DE5576"/>
    <w:rsid w:val="00DE5614"/>
    <w:rsid w:val="00DE5830"/>
    <w:rsid w:val="00DE59F0"/>
    <w:rsid w:val="00DE5C7B"/>
    <w:rsid w:val="00DE5CA5"/>
    <w:rsid w:val="00DE5CF3"/>
    <w:rsid w:val="00DE5D3B"/>
    <w:rsid w:val="00DE5D69"/>
    <w:rsid w:val="00DE5D87"/>
    <w:rsid w:val="00DE5EA8"/>
    <w:rsid w:val="00DE60B5"/>
    <w:rsid w:val="00DE64CF"/>
    <w:rsid w:val="00DE6596"/>
    <w:rsid w:val="00DE6611"/>
    <w:rsid w:val="00DE6626"/>
    <w:rsid w:val="00DE6722"/>
    <w:rsid w:val="00DE67AB"/>
    <w:rsid w:val="00DE6908"/>
    <w:rsid w:val="00DE69F9"/>
    <w:rsid w:val="00DE6AD4"/>
    <w:rsid w:val="00DE6DD3"/>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0CD9"/>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DB5"/>
    <w:rsid w:val="00DF440D"/>
    <w:rsid w:val="00DF4830"/>
    <w:rsid w:val="00DF4E2D"/>
    <w:rsid w:val="00DF53BD"/>
    <w:rsid w:val="00DF5570"/>
    <w:rsid w:val="00DF563C"/>
    <w:rsid w:val="00DF56B2"/>
    <w:rsid w:val="00DF594E"/>
    <w:rsid w:val="00DF5A0F"/>
    <w:rsid w:val="00DF5A41"/>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CBD"/>
    <w:rsid w:val="00E01EF9"/>
    <w:rsid w:val="00E01F8D"/>
    <w:rsid w:val="00E0212C"/>
    <w:rsid w:val="00E02595"/>
    <w:rsid w:val="00E026EB"/>
    <w:rsid w:val="00E02932"/>
    <w:rsid w:val="00E02B11"/>
    <w:rsid w:val="00E02B93"/>
    <w:rsid w:val="00E02CCB"/>
    <w:rsid w:val="00E02DA3"/>
    <w:rsid w:val="00E02F52"/>
    <w:rsid w:val="00E03329"/>
    <w:rsid w:val="00E033DE"/>
    <w:rsid w:val="00E037A2"/>
    <w:rsid w:val="00E0380F"/>
    <w:rsid w:val="00E03D38"/>
    <w:rsid w:val="00E03DFC"/>
    <w:rsid w:val="00E03EBA"/>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E28"/>
    <w:rsid w:val="00E12F2A"/>
    <w:rsid w:val="00E13011"/>
    <w:rsid w:val="00E1334E"/>
    <w:rsid w:val="00E133E8"/>
    <w:rsid w:val="00E134C2"/>
    <w:rsid w:val="00E13633"/>
    <w:rsid w:val="00E1384D"/>
    <w:rsid w:val="00E139F3"/>
    <w:rsid w:val="00E13A36"/>
    <w:rsid w:val="00E13AD2"/>
    <w:rsid w:val="00E13E85"/>
    <w:rsid w:val="00E14049"/>
    <w:rsid w:val="00E14165"/>
    <w:rsid w:val="00E1428A"/>
    <w:rsid w:val="00E143A9"/>
    <w:rsid w:val="00E14A72"/>
    <w:rsid w:val="00E14D87"/>
    <w:rsid w:val="00E15082"/>
    <w:rsid w:val="00E1530F"/>
    <w:rsid w:val="00E15390"/>
    <w:rsid w:val="00E153D8"/>
    <w:rsid w:val="00E1547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62B"/>
    <w:rsid w:val="00E17998"/>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5ED"/>
    <w:rsid w:val="00E237F4"/>
    <w:rsid w:val="00E238DA"/>
    <w:rsid w:val="00E238DE"/>
    <w:rsid w:val="00E23920"/>
    <w:rsid w:val="00E23B51"/>
    <w:rsid w:val="00E23BCD"/>
    <w:rsid w:val="00E23C01"/>
    <w:rsid w:val="00E23DE0"/>
    <w:rsid w:val="00E2406C"/>
    <w:rsid w:val="00E24164"/>
    <w:rsid w:val="00E2445A"/>
    <w:rsid w:val="00E24926"/>
    <w:rsid w:val="00E24EBA"/>
    <w:rsid w:val="00E24EFD"/>
    <w:rsid w:val="00E252D2"/>
    <w:rsid w:val="00E2536E"/>
    <w:rsid w:val="00E25582"/>
    <w:rsid w:val="00E25713"/>
    <w:rsid w:val="00E25936"/>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7BC"/>
    <w:rsid w:val="00E2785C"/>
    <w:rsid w:val="00E27A2D"/>
    <w:rsid w:val="00E27C91"/>
    <w:rsid w:val="00E27D3F"/>
    <w:rsid w:val="00E27D4B"/>
    <w:rsid w:val="00E27D76"/>
    <w:rsid w:val="00E3025B"/>
    <w:rsid w:val="00E304F4"/>
    <w:rsid w:val="00E30612"/>
    <w:rsid w:val="00E3085A"/>
    <w:rsid w:val="00E30935"/>
    <w:rsid w:val="00E30B98"/>
    <w:rsid w:val="00E30BC4"/>
    <w:rsid w:val="00E30C02"/>
    <w:rsid w:val="00E30FFC"/>
    <w:rsid w:val="00E3109F"/>
    <w:rsid w:val="00E3112A"/>
    <w:rsid w:val="00E313B5"/>
    <w:rsid w:val="00E31560"/>
    <w:rsid w:val="00E31785"/>
    <w:rsid w:val="00E31904"/>
    <w:rsid w:val="00E31A68"/>
    <w:rsid w:val="00E31E6C"/>
    <w:rsid w:val="00E31E85"/>
    <w:rsid w:val="00E3208F"/>
    <w:rsid w:val="00E32395"/>
    <w:rsid w:val="00E3240C"/>
    <w:rsid w:val="00E32493"/>
    <w:rsid w:val="00E3252E"/>
    <w:rsid w:val="00E325FF"/>
    <w:rsid w:val="00E32860"/>
    <w:rsid w:val="00E3298E"/>
    <w:rsid w:val="00E32A3A"/>
    <w:rsid w:val="00E32CEF"/>
    <w:rsid w:val="00E32D7E"/>
    <w:rsid w:val="00E33284"/>
    <w:rsid w:val="00E33844"/>
    <w:rsid w:val="00E33AFB"/>
    <w:rsid w:val="00E33D5C"/>
    <w:rsid w:val="00E33D68"/>
    <w:rsid w:val="00E33DAC"/>
    <w:rsid w:val="00E33E69"/>
    <w:rsid w:val="00E341E3"/>
    <w:rsid w:val="00E342F8"/>
    <w:rsid w:val="00E344DD"/>
    <w:rsid w:val="00E34B1A"/>
    <w:rsid w:val="00E34B91"/>
    <w:rsid w:val="00E34DB1"/>
    <w:rsid w:val="00E353CC"/>
    <w:rsid w:val="00E35642"/>
    <w:rsid w:val="00E356C4"/>
    <w:rsid w:val="00E35810"/>
    <w:rsid w:val="00E35BE1"/>
    <w:rsid w:val="00E35C29"/>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59D"/>
    <w:rsid w:val="00E376C6"/>
    <w:rsid w:val="00E37985"/>
    <w:rsid w:val="00E37D1F"/>
    <w:rsid w:val="00E40018"/>
    <w:rsid w:val="00E4048F"/>
    <w:rsid w:val="00E40535"/>
    <w:rsid w:val="00E4057D"/>
    <w:rsid w:val="00E40617"/>
    <w:rsid w:val="00E408F0"/>
    <w:rsid w:val="00E40A22"/>
    <w:rsid w:val="00E40A44"/>
    <w:rsid w:val="00E40C50"/>
    <w:rsid w:val="00E41165"/>
    <w:rsid w:val="00E4132E"/>
    <w:rsid w:val="00E415E3"/>
    <w:rsid w:val="00E4161F"/>
    <w:rsid w:val="00E41924"/>
    <w:rsid w:val="00E41B18"/>
    <w:rsid w:val="00E41BB9"/>
    <w:rsid w:val="00E41C71"/>
    <w:rsid w:val="00E41D71"/>
    <w:rsid w:val="00E41E80"/>
    <w:rsid w:val="00E41E95"/>
    <w:rsid w:val="00E42076"/>
    <w:rsid w:val="00E4224E"/>
    <w:rsid w:val="00E42474"/>
    <w:rsid w:val="00E426B1"/>
    <w:rsid w:val="00E4279D"/>
    <w:rsid w:val="00E42903"/>
    <w:rsid w:val="00E42BE8"/>
    <w:rsid w:val="00E42E2E"/>
    <w:rsid w:val="00E432BB"/>
    <w:rsid w:val="00E43749"/>
    <w:rsid w:val="00E4397A"/>
    <w:rsid w:val="00E43B81"/>
    <w:rsid w:val="00E43C24"/>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A8"/>
    <w:rsid w:val="00E45D3A"/>
    <w:rsid w:val="00E45EA5"/>
    <w:rsid w:val="00E45FAD"/>
    <w:rsid w:val="00E45FCE"/>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067"/>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A8D"/>
    <w:rsid w:val="00E55E1D"/>
    <w:rsid w:val="00E55F42"/>
    <w:rsid w:val="00E5615E"/>
    <w:rsid w:val="00E5632F"/>
    <w:rsid w:val="00E567D5"/>
    <w:rsid w:val="00E56900"/>
    <w:rsid w:val="00E56965"/>
    <w:rsid w:val="00E56B16"/>
    <w:rsid w:val="00E56E52"/>
    <w:rsid w:val="00E57380"/>
    <w:rsid w:val="00E573D6"/>
    <w:rsid w:val="00E573DF"/>
    <w:rsid w:val="00E57468"/>
    <w:rsid w:val="00E60067"/>
    <w:rsid w:val="00E60088"/>
    <w:rsid w:val="00E6037B"/>
    <w:rsid w:val="00E60648"/>
    <w:rsid w:val="00E60B82"/>
    <w:rsid w:val="00E60E4E"/>
    <w:rsid w:val="00E61225"/>
    <w:rsid w:val="00E6135A"/>
    <w:rsid w:val="00E6137A"/>
    <w:rsid w:val="00E6149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3D"/>
    <w:rsid w:val="00E673C3"/>
    <w:rsid w:val="00E6758B"/>
    <w:rsid w:val="00E67B6A"/>
    <w:rsid w:val="00E67D9C"/>
    <w:rsid w:val="00E67FF8"/>
    <w:rsid w:val="00E701DD"/>
    <w:rsid w:val="00E7022A"/>
    <w:rsid w:val="00E702EF"/>
    <w:rsid w:val="00E705F5"/>
    <w:rsid w:val="00E70B03"/>
    <w:rsid w:val="00E70B5D"/>
    <w:rsid w:val="00E70C05"/>
    <w:rsid w:val="00E70C5A"/>
    <w:rsid w:val="00E70CBC"/>
    <w:rsid w:val="00E70E10"/>
    <w:rsid w:val="00E7106D"/>
    <w:rsid w:val="00E71187"/>
    <w:rsid w:val="00E71218"/>
    <w:rsid w:val="00E713C4"/>
    <w:rsid w:val="00E713E4"/>
    <w:rsid w:val="00E716D5"/>
    <w:rsid w:val="00E717C5"/>
    <w:rsid w:val="00E71811"/>
    <w:rsid w:val="00E71910"/>
    <w:rsid w:val="00E71940"/>
    <w:rsid w:val="00E71969"/>
    <w:rsid w:val="00E71B92"/>
    <w:rsid w:val="00E72163"/>
    <w:rsid w:val="00E726F7"/>
    <w:rsid w:val="00E72771"/>
    <w:rsid w:val="00E727A8"/>
    <w:rsid w:val="00E7290E"/>
    <w:rsid w:val="00E729DA"/>
    <w:rsid w:val="00E72CF2"/>
    <w:rsid w:val="00E72CFD"/>
    <w:rsid w:val="00E72E93"/>
    <w:rsid w:val="00E73140"/>
    <w:rsid w:val="00E7316E"/>
    <w:rsid w:val="00E731C5"/>
    <w:rsid w:val="00E7320A"/>
    <w:rsid w:val="00E73252"/>
    <w:rsid w:val="00E7351B"/>
    <w:rsid w:val="00E7352A"/>
    <w:rsid w:val="00E73677"/>
    <w:rsid w:val="00E73A3A"/>
    <w:rsid w:val="00E73DFD"/>
    <w:rsid w:val="00E73E2B"/>
    <w:rsid w:val="00E73E64"/>
    <w:rsid w:val="00E73F3A"/>
    <w:rsid w:val="00E740E0"/>
    <w:rsid w:val="00E74298"/>
    <w:rsid w:val="00E74329"/>
    <w:rsid w:val="00E74358"/>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29C"/>
    <w:rsid w:val="00E7759A"/>
    <w:rsid w:val="00E77772"/>
    <w:rsid w:val="00E777C0"/>
    <w:rsid w:val="00E77A5C"/>
    <w:rsid w:val="00E77A6F"/>
    <w:rsid w:val="00E77C40"/>
    <w:rsid w:val="00E77E1B"/>
    <w:rsid w:val="00E80117"/>
    <w:rsid w:val="00E801F9"/>
    <w:rsid w:val="00E807C8"/>
    <w:rsid w:val="00E8088E"/>
    <w:rsid w:val="00E80953"/>
    <w:rsid w:val="00E80A0D"/>
    <w:rsid w:val="00E80DC6"/>
    <w:rsid w:val="00E81249"/>
    <w:rsid w:val="00E812A6"/>
    <w:rsid w:val="00E81627"/>
    <w:rsid w:val="00E81709"/>
    <w:rsid w:val="00E81B10"/>
    <w:rsid w:val="00E81CB5"/>
    <w:rsid w:val="00E81E0E"/>
    <w:rsid w:val="00E81FDC"/>
    <w:rsid w:val="00E82B89"/>
    <w:rsid w:val="00E82DAD"/>
    <w:rsid w:val="00E82F4A"/>
    <w:rsid w:val="00E830AB"/>
    <w:rsid w:val="00E8323A"/>
    <w:rsid w:val="00E832A1"/>
    <w:rsid w:val="00E83420"/>
    <w:rsid w:val="00E83567"/>
    <w:rsid w:val="00E83784"/>
    <w:rsid w:val="00E83ADD"/>
    <w:rsid w:val="00E840D3"/>
    <w:rsid w:val="00E84538"/>
    <w:rsid w:val="00E84576"/>
    <w:rsid w:val="00E84793"/>
    <w:rsid w:val="00E84925"/>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27"/>
    <w:rsid w:val="00E86143"/>
    <w:rsid w:val="00E861EF"/>
    <w:rsid w:val="00E863DB"/>
    <w:rsid w:val="00E8688C"/>
    <w:rsid w:val="00E868AB"/>
    <w:rsid w:val="00E868C1"/>
    <w:rsid w:val="00E86B9D"/>
    <w:rsid w:val="00E86F27"/>
    <w:rsid w:val="00E87002"/>
    <w:rsid w:val="00E87230"/>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D6B"/>
    <w:rsid w:val="00E93071"/>
    <w:rsid w:val="00E9307C"/>
    <w:rsid w:val="00E93494"/>
    <w:rsid w:val="00E93947"/>
    <w:rsid w:val="00E939C8"/>
    <w:rsid w:val="00E93E89"/>
    <w:rsid w:val="00E943E3"/>
    <w:rsid w:val="00E9450E"/>
    <w:rsid w:val="00E94779"/>
    <w:rsid w:val="00E94803"/>
    <w:rsid w:val="00E94853"/>
    <w:rsid w:val="00E94BE5"/>
    <w:rsid w:val="00E9545C"/>
    <w:rsid w:val="00E955A9"/>
    <w:rsid w:val="00E95F77"/>
    <w:rsid w:val="00E9605F"/>
    <w:rsid w:val="00E9637C"/>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C33"/>
    <w:rsid w:val="00E97DB4"/>
    <w:rsid w:val="00EA0126"/>
    <w:rsid w:val="00EA02B4"/>
    <w:rsid w:val="00EA0516"/>
    <w:rsid w:val="00EA084A"/>
    <w:rsid w:val="00EA09A7"/>
    <w:rsid w:val="00EA0C6D"/>
    <w:rsid w:val="00EA13B3"/>
    <w:rsid w:val="00EA18D3"/>
    <w:rsid w:val="00EA1CFA"/>
    <w:rsid w:val="00EA1F18"/>
    <w:rsid w:val="00EA1FB3"/>
    <w:rsid w:val="00EA216F"/>
    <w:rsid w:val="00EA21C2"/>
    <w:rsid w:val="00EA2377"/>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3A6"/>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98E"/>
    <w:rsid w:val="00EA7AE0"/>
    <w:rsid w:val="00EA7DD3"/>
    <w:rsid w:val="00EA7EC9"/>
    <w:rsid w:val="00EB066E"/>
    <w:rsid w:val="00EB07E5"/>
    <w:rsid w:val="00EB0BAD"/>
    <w:rsid w:val="00EB11C7"/>
    <w:rsid w:val="00EB13B4"/>
    <w:rsid w:val="00EB1473"/>
    <w:rsid w:val="00EB1512"/>
    <w:rsid w:val="00EB1721"/>
    <w:rsid w:val="00EB188B"/>
    <w:rsid w:val="00EB1895"/>
    <w:rsid w:val="00EB1D01"/>
    <w:rsid w:val="00EB1DA2"/>
    <w:rsid w:val="00EB1ECA"/>
    <w:rsid w:val="00EB1F8B"/>
    <w:rsid w:val="00EB20BF"/>
    <w:rsid w:val="00EB21D0"/>
    <w:rsid w:val="00EB2634"/>
    <w:rsid w:val="00EB27B5"/>
    <w:rsid w:val="00EB299A"/>
    <w:rsid w:val="00EB29C6"/>
    <w:rsid w:val="00EB2AC7"/>
    <w:rsid w:val="00EB32AE"/>
    <w:rsid w:val="00EB33B0"/>
    <w:rsid w:val="00EB3585"/>
    <w:rsid w:val="00EB36C3"/>
    <w:rsid w:val="00EB37FC"/>
    <w:rsid w:val="00EB3DA5"/>
    <w:rsid w:val="00EB401E"/>
    <w:rsid w:val="00EB4398"/>
    <w:rsid w:val="00EB4539"/>
    <w:rsid w:val="00EB4700"/>
    <w:rsid w:val="00EB4806"/>
    <w:rsid w:val="00EB4BDD"/>
    <w:rsid w:val="00EB4E21"/>
    <w:rsid w:val="00EB4E60"/>
    <w:rsid w:val="00EB510C"/>
    <w:rsid w:val="00EB53AC"/>
    <w:rsid w:val="00EB5772"/>
    <w:rsid w:val="00EB58D5"/>
    <w:rsid w:val="00EB594D"/>
    <w:rsid w:val="00EB5980"/>
    <w:rsid w:val="00EB59C3"/>
    <w:rsid w:val="00EB5AFD"/>
    <w:rsid w:val="00EB5B0E"/>
    <w:rsid w:val="00EB5B79"/>
    <w:rsid w:val="00EB5E86"/>
    <w:rsid w:val="00EB63CB"/>
    <w:rsid w:val="00EB65A1"/>
    <w:rsid w:val="00EB6AD6"/>
    <w:rsid w:val="00EB6FA1"/>
    <w:rsid w:val="00EB743E"/>
    <w:rsid w:val="00EB7817"/>
    <w:rsid w:val="00EB7A89"/>
    <w:rsid w:val="00EB7D7E"/>
    <w:rsid w:val="00EC0031"/>
    <w:rsid w:val="00EC015D"/>
    <w:rsid w:val="00EC02CD"/>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638B"/>
    <w:rsid w:val="00EC68AC"/>
    <w:rsid w:val="00EC6C79"/>
    <w:rsid w:val="00EC6E3C"/>
    <w:rsid w:val="00EC6E9A"/>
    <w:rsid w:val="00EC7095"/>
    <w:rsid w:val="00EC71E0"/>
    <w:rsid w:val="00EC7535"/>
    <w:rsid w:val="00EC786A"/>
    <w:rsid w:val="00EC7BE4"/>
    <w:rsid w:val="00EC7DED"/>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A5"/>
    <w:rsid w:val="00EE031D"/>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2E03"/>
    <w:rsid w:val="00EE3120"/>
    <w:rsid w:val="00EE3240"/>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964"/>
    <w:rsid w:val="00EF0B19"/>
    <w:rsid w:val="00EF0B4E"/>
    <w:rsid w:val="00EF11D8"/>
    <w:rsid w:val="00EF14D6"/>
    <w:rsid w:val="00EF14F6"/>
    <w:rsid w:val="00EF1699"/>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3099"/>
    <w:rsid w:val="00EF3383"/>
    <w:rsid w:val="00EF3AF1"/>
    <w:rsid w:val="00EF3FC9"/>
    <w:rsid w:val="00EF4052"/>
    <w:rsid w:val="00EF420A"/>
    <w:rsid w:val="00EF4330"/>
    <w:rsid w:val="00EF4339"/>
    <w:rsid w:val="00EF4538"/>
    <w:rsid w:val="00EF456C"/>
    <w:rsid w:val="00EF46DA"/>
    <w:rsid w:val="00EF4ADE"/>
    <w:rsid w:val="00EF4AF4"/>
    <w:rsid w:val="00EF4D53"/>
    <w:rsid w:val="00EF4F6A"/>
    <w:rsid w:val="00EF50EC"/>
    <w:rsid w:val="00EF5389"/>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A22"/>
    <w:rsid w:val="00F05B1E"/>
    <w:rsid w:val="00F05C18"/>
    <w:rsid w:val="00F05E3A"/>
    <w:rsid w:val="00F0612C"/>
    <w:rsid w:val="00F06599"/>
    <w:rsid w:val="00F06930"/>
    <w:rsid w:val="00F06B2D"/>
    <w:rsid w:val="00F06BFC"/>
    <w:rsid w:val="00F06D35"/>
    <w:rsid w:val="00F06D49"/>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730"/>
    <w:rsid w:val="00F11833"/>
    <w:rsid w:val="00F1187D"/>
    <w:rsid w:val="00F11899"/>
    <w:rsid w:val="00F118BD"/>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15E"/>
    <w:rsid w:val="00F132F1"/>
    <w:rsid w:val="00F133BB"/>
    <w:rsid w:val="00F134F6"/>
    <w:rsid w:val="00F13505"/>
    <w:rsid w:val="00F1350D"/>
    <w:rsid w:val="00F1372C"/>
    <w:rsid w:val="00F13908"/>
    <w:rsid w:val="00F13C49"/>
    <w:rsid w:val="00F13DB6"/>
    <w:rsid w:val="00F140DD"/>
    <w:rsid w:val="00F14207"/>
    <w:rsid w:val="00F143B1"/>
    <w:rsid w:val="00F14557"/>
    <w:rsid w:val="00F146B4"/>
    <w:rsid w:val="00F1474A"/>
    <w:rsid w:val="00F14819"/>
    <w:rsid w:val="00F148B3"/>
    <w:rsid w:val="00F148FC"/>
    <w:rsid w:val="00F1499E"/>
    <w:rsid w:val="00F14AD5"/>
    <w:rsid w:val="00F14AFB"/>
    <w:rsid w:val="00F14EF9"/>
    <w:rsid w:val="00F1517B"/>
    <w:rsid w:val="00F1544C"/>
    <w:rsid w:val="00F15615"/>
    <w:rsid w:val="00F157F2"/>
    <w:rsid w:val="00F15C45"/>
    <w:rsid w:val="00F15E14"/>
    <w:rsid w:val="00F16373"/>
    <w:rsid w:val="00F1698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4CC"/>
    <w:rsid w:val="00F20569"/>
    <w:rsid w:val="00F20C05"/>
    <w:rsid w:val="00F20C30"/>
    <w:rsid w:val="00F20D35"/>
    <w:rsid w:val="00F20EA7"/>
    <w:rsid w:val="00F20FA3"/>
    <w:rsid w:val="00F211BD"/>
    <w:rsid w:val="00F213EF"/>
    <w:rsid w:val="00F2172C"/>
    <w:rsid w:val="00F21837"/>
    <w:rsid w:val="00F2184A"/>
    <w:rsid w:val="00F21C25"/>
    <w:rsid w:val="00F21D10"/>
    <w:rsid w:val="00F226A1"/>
    <w:rsid w:val="00F22872"/>
    <w:rsid w:val="00F228AF"/>
    <w:rsid w:val="00F228E7"/>
    <w:rsid w:val="00F22B4D"/>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E2F"/>
    <w:rsid w:val="00F24E6C"/>
    <w:rsid w:val="00F24E93"/>
    <w:rsid w:val="00F24FD6"/>
    <w:rsid w:val="00F251FC"/>
    <w:rsid w:val="00F256BF"/>
    <w:rsid w:val="00F25729"/>
    <w:rsid w:val="00F2581E"/>
    <w:rsid w:val="00F25916"/>
    <w:rsid w:val="00F25F4E"/>
    <w:rsid w:val="00F25FE3"/>
    <w:rsid w:val="00F26209"/>
    <w:rsid w:val="00F26308"/>
    <w:rsid w:val="00F26610"/>
    <w:rsid w:val="00F26DB3"/>
    <w:rsid w:val="00F26E65"/>
    <w:rsid w:val="00F26EBC"/>
    <w:rsid w:val="00F27000"/>
    <w:rsid w:val="00F271DF"/>
    <w:rsid w:val="00F272C9"/>
    <w:rsid w:val="00F27476"/>
    <w:rsid w:val="00F27646"/>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7CB"/>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2F2B"/>
    <w:rsid w:val="00F330C5"/>
    <w:rsid w:val="00F33509"/>
    <w:rsid w:val="00F3365B"/>
    <w:rsid w:val="00F3377A"/>
    <w:rsid w:val="00F337D4"/>
    <w:rsid w:val="00F33982"/>
    <w:rsid w:val="00F33BE2"/>
    <w:rsid w:val="00F33BF2"/>
    <w:rsid w:val="00F33DFE"/>
    <w:rsid w:val="00F34180"/>
    <w:rsid w:val="00F34795"/>
    <w:rsid w:val="00F34B0F"/>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7B"/>
    <w:rsid w:val="00F437BA"/>
    <w:rsid w:val="00F43839"/>
    <w:rsid w:val="00F43A72"/>
    <w:rsid w:val="00F43C15"/>
    <w:rsid w:val="00F44145"/>
    <w:rsid w:val="00F44590"/>
    <w:rsid w:val="00F445E4"/>
    <w:rsid w:val="00F448E1"/>
    <w:rsid w:val="00F44929"/>
    <w:rsid w:val="00F44C71"/>
    <w:rsid w:val="00F44D25"/>
    <w:rsid w:val="00F44E1D"/>
    <w:rsid w:val="00F4504D"/>
    <w:rsid w:val="00F4541D"/>
    <w:rsid w:val="00F4566C"/>
    <w:rsid w:val="00F456DB"/>
    <w:rsid w:val="00F457C1"/>
    <w:rsid w:val="00F45A03"/>
    <w:rsid w:val="00F45DBA"/>
    <w:rsid w:val="00F45DCB"/>
    <w:rsid w:val="00F45F2E"/>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82"/>
    <w:rsid w:val="00F53BF0"/>
    <w:rsid w:val="00F54043"/>
    <w:rsid w:val="00F5421E"/>
    <w:rsid w:val="00F54289"/>
    <w:rsid w:val="00F5435A"/>
    <w:rsid w:val="00F5445C"/>
    <w:rsid w:val="00F54482"/>
    <w:rsid w:val="00F544B5"/>
    <w:rsid w:val="00F54699"/>
    <w:rsid w:val="00F54711"/>
    <w:rsid w:val="00F5479D"/>
    <w:rsid w:val="00F548E9"/>
    <w:rsid w:val="00F54B6F"/>
    <w:rsid w:val="00F550E2"/>
    <w:rsid w:val="00F5519B"/>
    <w:rsid w:val="00F553F3"/>
    <w:rsid w:val="00F5540F"/>
    <w:rsid w:val="00F5547C"/>
    <w:rsid w:val="00F55587"/>
    <w:rsid w:val="00F55A72"/>
    <w:rsid w:val="00F55B47"/>
    <w:rsid w:val="00F5611E"/>
    <w:rsid w:val="00F5641D"/>
    <w:rsid w:val="00F56995"/>
    <w:rsid w:val="00F569F8"/>
    <w:rsid w:val="00F56AA2"/>
    <w:rsid w:val="00F56BAA"/>
    <w:rsid w:val="00F56C5A"/>
    <w:rsid w:val="00F56DF7"/>
    <w:rsid w:val="00F56F89"/>
    <w:rsid w:val="00F57074"/>
    <w:rsid w:val="00F57229"/>
    <w:rsid w:val="00F572F7"/>
    <w:rsid w:val="00F573F9"/>
    <w:rsid w:val="00F57685"/>
    <w:rsid w:val="00F57861"/>
    <w:rsid w:val="00F578C7"/>
    <w:rsid w:val="00F57A06"/>
    <w:rsid w:val="00F57B9B"/>
    <w:rsid w:val="00F57D3E"/>
    <w:rsid w:val="00F57E6F"/>
    <w:rsid w:val="00F57E97"/>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45"/>
    <w:rsid w:val="00F619A9"/>
    <w:rsid w:val="00F61C4D"/>
    <w:rsid w:val="00F61C7E"/>
    <w:rsid w:val="00F62052"/>
    <w:rsid w:val="00F6257B"/>
    <w:rsid w:val="00F62884"/>
    <w:rsid w:val="00F629BD"/>
    <w:rsid w:val="00F62A84"/>
    <w:rsid w:val="00F62B91"/>
    <w:rsid w:val="00F62D78"/>
    <w:rsid w:val="00F634FA"/>
    <w:rsid w:val="00F63576"/>
    <w:rsid w:val="00F6384F"/>
    <w:rsid w:val="00F638D1"/>
    <w:rsid w:val="00F63917"/>
    <w:rsid w:val="00F63F2A"/>
    <w:rsid w:val="00F64214"/>
    <w:rsid w:val="00F6422D"/>
    <w:rsid w:val="00F643DE"/>
    <w:rsid w:val="00F6451C"/>
    <w:rsid w:val="00F64958"/>
    <w:rsid w:val="00F649E2"/>
    <w:rsid w:val="00F64D20"/>
    <w:rsid w:val="00F64D2B"/>
    <w:rsid w:val="00F64D34"/>
    <w:rsid w:val="00F64DC9"/>
    <w:rsid w:val="00F650CB"/>
    <w:rsid w:val="00F650EF"/>
    <w:rsid w:val="00F652D7"/>
    <w:rsid w:val="00F65335"/>
    <w:rsid w:val="00F6535D"/>
    <w:rsid w:val="00F655C2"/>
    <w:rsid w:val="00F6597D"/>
    <w:rsid w:val="00F65EB3"/>
    <w:rsid w:val="00F65F7C"/>
    <w:rsid w:val="00F66321"/>
    <w:rsid w:val="00F66516"/>
    <w:rsid w:val="00F66581"/>
    <w:rsid w:val="00F668BA"/>
    <w:rsid w:val="00F6690D"/>
    <w:rsid w:val="00F66A53"/>
    <w:rsid w:val="00F66D95"/>
    <w:rsid w:val="00F66E43"/>
    <w:rsid w:val="00F66F4F"/>
    <w:rsid w:val="00F67601"/>
    <w:rsid w:val="00F677C8"/>
    <w:rsid w:val="00F67A5E"/>
    <w:rsid w:val="00F67CAB"/>
    <w:rsid w:val="00F67EA1"/>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1C6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989"/>
    <w:rsid w:val="00F77A06"/>
    <w:rsid w:val="00F80021"/>
    <w:rsid w:val="00F800CF"/>
    <w:rsid w:val="00F8020A"/>
    <w:rsid w:val="00F802F1"/>
    <w:rsid w:val="00F8036B"/>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2B3"/>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DF2"/>
    <w:rsid w:val="00F93E62"/>
    <w:rsid w:val="00F93E93"/>
    <w:rsid w:val="00F93EA1"/>
    <w:rsid w:val="00F940AA"/>
    <w:rsid w:val="00F943DA"/>
    <w:rsid w:val="00F945F9"/>
    <w:rsid w:val="00F948CA"/>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CFF"/>
    <w:rsid w:val="00F97DDC"/>
    <w:rsid w:val="00FA0167"/>
    <w:rsid w:val="00FA01BE"/>
    <w:rsid w:val="00FA026F"/>
    <w:rsid w:val="00FA068E"/>
    <w:rsid w:val="00FA0857"/>
    <w:rsid w:val="00FA08DF"/>
    <w:rsid w:val="00FA09AF"/>
    <w:rsid w:val="00FA0A44"/>
    <w:rsid w:val="00FA0B44"/>
    <w:rsid w:val="00FA0CBA"/>
    <w:rsid w:val="00FA0CF3"/>
    <w:rsid w:val="00FA0D0C"/>
    <w:rsid w:val="00FA0E40"/>
    <w:rsid w:val="00FA1014"/>
    <w:rsid w:val="00FA111D"/>
    <w:rsid w:val="00FA1206"/>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BF6"/>
    <w:rsid w:val="00FB3CE8"/>
    <w:rsid w:val="00FB3DB4"/>
    <w:rsid w:val="00FB3E16"/>
    <w:rsid w:val="00FB4168"/>
    <w:rsid w:val="00FB4382"/>
    <w:rsid w:val="00FB43AB"/>
    <w:rsid w:val="00FB4501"/>
    <w:rsid w:val="00FB473F"/>
    <w:rsid w:val="00FB51C6"/>
    <w:rsid w:val="00FB5206"/>
    <w:rsid w:val="00FB525C"/>
    <w:rsid w:val="00FB5447"/>
    <w:rsid w:val="00FB54EE"/>
    <w:rsid w:val="00FB5557"/>
    <w:rsid w:val="00FB55E1"/>
    <w:rsid w:val="00FB5629"/>
    <w:rsid w:val="00FB59C8"/>
    <w:rsid w:val="00FB5CD7"/>
    <w:rsid w:val="00FB5ED5"/>
    <w:rsid w:val="00FB5F59"/>
    <w:rsid w:val="00FB612A"/>
    <w:rsid w:val="00FB614C"/>
    <w:rsid w:val="00FB6506"/>
    <w:rsid w:val="00FB6980"/>
    <w:rsid w:val="00FB6B75"/>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BEC"/>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EA"/>
    <w:rsid w:val="00FC4AFD"/>
    <w:rsid w:val="00FC4B4E"/>
    <w:rsid w:val="00FC4C75"/>
    <w:rsid w:val="00FC4EC4"/>
    <w:rsid w:val="00FC520B"/>
    <w:rsid w:val="00FC5336"/>
    <w:rsid w:val="00FC53DA"/>
    <w:rsid w:val="00FC5504"/>
    <w:rsid w:val="00FC598E"/>
    <w:rsid w:val="00FC5AA2"/>
    <w:rsid w:val="00FC5C35"/>
    <w:rsid w:val="00FC5E80"/>
    <w:rsid w:val="00FC5F88"/>
    <w:rsid w:val="00FC6143"/>
    <w:rsid w:val="00FC61AC"/>
    <w:rsid w:val="00FC697B"/>
    <w:rsid w:val="00FC6C5C"/>
    <w:rsid w:val="00FC6C71"/>
    <w:rsid w:val="00FC6D68"/>
    <w:rsid w:val="00FC7018"/>
    <w:rsid w:val="00FC7402"/>
    <w:rsid w:val="00FC7874"/>
    <w:rsid w:val="00FC79F5"/>
    <w:rsid w:val="00FC7B0C"/>
    <w:rsid w:val="00FD0289"/>
    <w:rsid w:val="00FD0385"/>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18"/>
    <w:rsid w:val="00FD3291"/>
    <w:rsid w:val="00FD329C"/>
    <w:rsid w:val="00FD3457"/>
    <w:rsid w:val="00FD380F"/>
    <w:rsid w:val="00FD3A63"/>
    <w:rsid w:val="00FD3A65"/>
    <w:rsid w:val="00FD3C93"/>
    <w:rsid w:val="00FD3FD0"/>
    <w:rsid w:val="00FD407A"/>
    <w:rsid w:val="00FD4334"/>
    <w:rsid w:val="00FD4991"/>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39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0DC1"/>
    <w:rsid w:val="00FE1406"/>
    <w:rsid w:val="00FE1705"/>
    <w:rsid w:val="00FE1958"/>
    <w:rsid w:val="00FE1A98"/>
    <w:rsid w:val="00FE1ACF"/>
    <w:rsid w:val="00FE1BD0"/>
    <w:rsid w:val="00FE1F68"/>
    <w:rsid w:val="00FE2037"/>
    <w:rsid w:val="00FE2041"/>
    <w:rsid w:val="00FE2141"/>
    <w:rsid w:val="00FE2142"/>
    <w:rsid w:val="00FE22CD"/>
    <w:rsid w:val="00FE246F"/>
    <w:rsid w:val="00FE25C8"/>
    <w:rsid w:val="00FE277A"/>
    <w:rsid w:val="00FE27E4"/>
    <w:rsid w:val="00FE288F"/>
    <w:rsid w:val="00FE29B9"/>
    <w:rsid w:val="00FE29ED"/>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7AF"/>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6273"/>
    <w:rsid w:val="00FF62B6"/>
    <w:rsid w:val="00FF62E6"/>
    <w:rsid w:val="00FF62FC"/>
    <w:rsid w:val="00FF64BC"/>
    <w:rsid w:val="00FF6574"/>
    <w:rsid w:val="00FF6636"/>
    <w:rsid w:val="00FF6A20"/>
    <w:rsid w:val="00FF6A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60"/>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5957-35A7-45E5-9363-9BD4A6BA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72533</TotalTime>
  <Pages>20</Pages>
  <Words>6156</Words>
  <Characters>35092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3276</cp:revision>
  <cp:lastPrinted>2018-03-27T18:07:00Z</cp:lastPrinted>
  <dcterms:created xsi:type="dcterms:W3CDTF">2017-07-26T15:47:00Z</dcterms:created>
  <dcterms:modified xsi:type="dcterms:W3CDTF">2018-04-24T13:29:00Z</dcterms:modified>
</cp:coreProperties>
</file>