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339" w:type="dxa"/>
        <w:tblLayout w:type="fixed"/>
        <w:tblCellMar>
          <w:left w:w="10" w:type="dxa"/>
          <w:right w:w="10" w:type="dxa"/>
        </w:tblCellMar>
        <w:tblLook w:val="04A0" w:firstRow="1" w:lastRow="0" w:firstColumn="1" w:lastColumn="0" w:noHBand="0" w:noVBand="1"/>
      </w:tblPr>
      <w:tblGrid>
        <w:gridCol w:w="40"/>
        <w:gridCol w:w="7299"/>
      </w:tblGrid>
      <w:tr w:rsidR="004A783F" w:rsidRPr="00F570D7" w:rsidTr="00B20029">
        <w:trPr>
          <w:cantSplit/>
          <w:trHeight w:val="1381"/>
          <w:tblHeader/>
        </w:trPr>
        <w:tc>
          <w:tcPr>
            <w:tcW w:w="40" w:type="dxa"/>
            <w:tcMar>
              <w:top w:w="0" w:type="dxa"/>
              <w:left w:w="0" w:type="dxa"/>
              <w:bottom w:w="0" w:type="dxa"/>
              <w:right w:w="0" w:type="dxa"/>
            </w:tcMar>
            <w:vAlign w:val="center"/>
          </w:tcPr>
          <w:p w:rsidR="004A783F" w:rsidRPr="00F570D7" w:rsidRDefault="00B20029" w:rsidP="00B20029">
            <w:pPr>
              <w:pStyle w:val="head2upd"/>
              <w:spacing w:line="276" w:lineRule="auto"/>
              <w:ind w:right="1524"/>
              <w:rPr>
                <w:rFonts w:ascii="Times New Roman" w:hAnsi="Times New Roman"/>
                <w:sz w:val="22"/>
                <w:szCs w:val="22"/>
              </w:rPr>
            </w:pPr>
            <w:r w:rsidRPr="00F570D7">
              <w:rPr>
                <w:rFonts w:ascii="Times New Roman" w:hAnsi="Times New Roman"/>
                <w:sz w:val="22"/>
                <w:szCs w:val="22"/>
              </w:rPr>
              <w:t xml:space="preserve">    </w:t>
            </w:r>
          </w:p>
        </w:tc>
        <w:tc>
          <w:tcPr>
            <w:tcW w:w="7299" w:type="dxa"/>
            <w:tcMar>
              <w:top w:w="0" w:type="dxa"/>
              <w:left w:w="0" w:type="dxa"/>
              <w:bottom w:w="0" w:type="dxa"/>
              <w:right w:w="0" w:type="dxa"/>
            </w:tcMar>
            <w:vAlign w:val="center"/>
          </w:tcPr>
          <w:p w:rsidR="004A783F" w:rsidRPr="00F570D7" w:rsidRDefault="00B20029" w:rsidP="00B20029">
            <w:pPr>
              <w:pStyle w:val="head2upd"/>
              <w:ind w:right="0"/>
              <w:rPr>
                <w:rFonts w:ascii="Times New Roman" w:hAnsi="Times New Roman"/>
                <w:sz w:val="22"/>
                <w:szCs w:val="22"/>
              </w:rPr>
            </w:pPr>
            <w:r w:rsidRPr="00F570D7">
              <w:rPr>
                <w:rFonts w:ascii="Times New Roman" w:hAnsi="Times New Roman"/>
                <w:b w:val="0"/>
                <w:sz w:val="22"/>
                <w:szCs w:val="22"/>
              </w:rPr>
              <w:t>The Town of Dedham</w:t>
            </w:r>
          </w:p>
          <w:p w:rsidR="004A783F" w:rsidRPr="00F570D7" w:rsidRDefault="00B20029" w:rsidP="00B20029">
            <w:pPr>
              <w:pStyle w:val="head2upd"/>
              <w:ind w:right="0"/>
              <w:rPr>
                <w:rFonts w:ascii="Times New Roman" w:hAnsi="Times New Roman"/>
                <w:sz w:val="22"/>
                <w:szCs w:val="22"/>
              </w:rPr>
            </w:pPr>
            <w:r w:rsidRPr="00F570D7">
              <w:rPr>
                <w:rFonts w:ascii="Times New Roman" w:hAnsi="Times New Roman"/>
                <w:b w:val="0"/>
                <w:sz w:val="22"/>
                <w:szCs w:val="22"/>
              </w:rPr>
              <w:t>Commonwealth of Massachusetts</w:t>
            </w:r>
          </w:p>
          <w:p w:rsidR="004A783F" w:rsidRPr="00F570D7" w:rsidRDefault="00B20029" w:rsidP="00B20029">
            <w:pPr>
              <w:pStyle w:val="head2upd"/>
              <w:ind w:right="0"/>
              <w:rPr>
                <w:rFonts w:ascii="Times New Roman" w:hAnsi="Times New Roman"/>
                <w:sz w:val="22"/>
                <w:szCs w:val="22"/>
              </w:rPr>
            </w:pPr>
            <w:r w:rsidRPr="00F570D7">
              <w:rPr>
                <w:rFonts w:ascii="Times New Roman" w:hAnsi="Times New Roman"/>
                <w:b w:val="0"/>
                <w:sz w:val="22"/>
                <w:szCs w:val="22"/>
              </w:rPr>
              <w:t>Conservation Commission</w:t>
            </w:r>
          </w:p>
          <w:p w:rsidR="004A783F" w:rsidRPr="00F570D7" w:rsidRDefault="00B20029" w:rsidP="00B20029">
            <w:pPr>
              <w:pStyle w:val="head2upd"/>
              <w:ind w:right="0"/>
              <w:rPr>
                <w:rFonts w:ascii="Times New Roman" w:hAnsi="Times New Roman"/>
                <w:sz w:val="22"/>
                <w:szCs w:val="22"/>
              </w:rPr>
            </w:pPr>
            <w:r w:rsidRPr="00F570D7">
              <w:rPr>
                <w:rFonts w:ascii="Times New Roman" w:hAnsi="Times New Roman"/>
                <w:b w:val="0"/>
                <w:sz w:val="22"/>
                <w:szCs w:val="22"/>
              </w:rPr>
              <w:t>26 Bryant Street</w:t>
            </w:r>
          </w:p>
          <w:p w:rsidR="004A783F" w:rsidRPr="00F570D7" w:rsidRDefault="00B20029" w:rsidP="00B20029">
            <w:pPr>
              <w:pStyle w:val="head2upd"/>
              <w:ind w:right="0"/>
              <w:rPr>
                <w:rFonts w:ascii="Times New Roman" w:hAnsi="Times New Roman"/>
                <w:b w:val="0"/>
                <w:sz w:val="22"/>
                <w:szCs w:val="22"/>
              </w:rPr>
            </w:pPr>
            <w:r w:rsidRPr="00F570D7">
              <w:rPr>
                <w:rFonts w:ascii="Times New Roman" w:hAnsi="Times New Roman"/>
                <w:b w:val="0"/>
                <w:sz w:val="22"/>
                <w:szCs w:val="22"/>
              </w:rPr>
              <w:t>Dedham, MA. 02026</w:t>
            </w:r>
          </w:p>
          <w:p w:rsidR="00B20029" w:rsidRPr="00F570D7" w:rsidRDefault="00B20029">
            <w:pPr>
              <w:pStyle w:val="head2upd"/>
              <w:ind w:right="0"/>
              <w:jc w:val="center"/>
              <w:rPr>
                <w:rFonts w:ascii="Times New Roman" w:hAnsi="Times New Roman"/>
                <w:sz w:val="22"/>
                <w:szCs w:val="22"/>
              </w:rPr>
            </w:pPr>
          </w:p>
        </w:tc>
      </w:tr>
    </w:tbl>
    <w:p w:rsidR="004A783F" w:rsidRPr="00F570D7" w:rsidRDefault="00B20029">
      <w:pPr>
        <w:pStyle w:val="Standard"/>
        <w:rPr>
          <w:rFonts w:eastAsia="Calibri" w:cs="Times New Roman"/>
          <w:color w:val="000000"/>
          <w:sz w:val="22"/>
          <w:szCs w:val="22"/>
        </w:rPr>
      </w:pPr>
      <w:r w:rsidRPr="00F570D7">
        <w:rPr>
          <w:rFonts w:eastAsia="Calibri" w:cs="Times New Roman"/>
          <w:color w:val="000000"/>
          <w:sz w:val="22"/>
          <w:szCs w:val="22"/>
        </w:rPr>
        <w:t>Conservation Commission - Meeting Minutes</w:t>
      </w:r>
    </w:p>
    <w:p w:rsidR="007C5F98" w:rsidRPr="00F570D7" w:rsidRDefault="007C5F98">
      <w:pPr>
        <w:pStyle w:val="Standard"/>
        <w:rPr>
          <w:rFonts w:cs="Times New Roman"/>
          <w:sz w:val="22"/>
          <w:szCs w:val="22"/>
        </w:rPr>
      </w:pPr>
    </w:p>
    <w:p w:rsidR="004A783F" w:rsidRPr="00F570D7" w:rsidRDefault="00B20029">
      <w:pPr>
        <w:pStyle w:val="Standard"/>
        <w:rPr>
          <w:rFonts w:eastAsia="Calibri" w:cs="Times New Roman"/>
          <w:color w:val="000000"/>
          <w:sz w:val="22"/>
          <w:szCs w:val="22"/>
        </w:rPr>
      </w:pPr>
      <w:r w:rsidRPr="00F570D7">
        <w:rPr>
          <w:rFonts w:eastAsia="Calibri" w:cs="Times New Roman"/>
          <w:color w:val="000000"/>
          <w:sz w:val="22"/>
          <w:szCs w:val="22"/>
        </w:rPr>
        <w:t>Thursday, January 18, 2018, Dedham Town Hall- Lower Conference Room</w:t>
      </w:r>
    </w:p>
    <w:p w:rsidR="007C5F98" w:rsidRPr="00F570D7" w:rsidRDefault="007C5F98">
      <w:pPr>
        <w:pStyle w:val="Standard"/>
        <w:rPr>
          <w:rFonts w:cs="Times New Roman"/>
          <w:sz w:val="22"/>
          <w:szCs w:val="22"/>
        </w:rPr>
      </w:pPr>
    </w:p>
    <w:p w:rsidR="004A783F" w:rsidRPr="00F570D7" w:rsidRDefault="00B20029">
      <w:pPr>
        <w:pStyle w:val="Standard"/>
        <w:rPr>
          <w:rFonts w:eastAsia="Calibri" w:cs="Times New Roman"/>
          <w:color w:val="000000"/>
          <w:sz w:val="22"/>
          <w:szCs w:val="22"/>
        </w:rPr>
      </w:pPr>
      <w:r w:rsidRPr="00F570D7">
        <w:rPr>
          <w:rFonts w:eastAsia="Calibri" w:cs="Times New Roman"/>
          <w:color w:val="000000"/>
          <w:sz w:val="22"/>
          <w:szCs w:val="22"/>
          <w:u w:val="single"/>
        </w:rPr>
        <w:t>Members Present:</w:t>
      </w:r>
      <w:r w:rsidRPr="00F570D7">
        <w:rPr>
          <w:rFonts w:eastAsia="Calibri" w:cs="Times New Roman"/>
          <w:color w:val="000000"/>
          <w:sz w:val="22"/>
          <w:szCs w:val="22"/>
        </w:rPr>
        <w:t xml:space="preserve">  Fred Civian (Chairman), Laura Bugay, Stephanie Radner, Andrew Tittler, Joseph Smith and Joseph (Matt) Hickey.</w:t>
      </w:r>
    </w:p>
    <w:p w:rsidR="007C5F98" w:rsidRPr="00F570D7" w:rsidRDefault="007C5F98">
      <w:pPr>
        <w:pStyle w:val="Standard"/>
        <w:rPr>
          <w:rFonts w:cs="Times New Roman"/>
          <w:sz w:val="22"/>
          <w:szCs w:val="22"/>
        </w:rPr>
      </w:pPr>
    </w:p>
    <w:p w:rsidR="004A783F" w:rsidRPr="00F570D7" w:rsidRDefault="00B20029">
      <w:pPr>
        <w:pStyle w:val="Standard"/>
        <w:rPr>
          <w:rFonts w:eastAsia="Calibri" w:cs="Times New Roman"/>
          <w:color w:val="000000"/>
          <w:sz w:val="22"/>
          <w:szCs w:val="22"/>
        </w:rPr>
      </w:pPr>
      <w:r w:rsidRPr="00F570D7">
        <w:rPr>
          <w:rFonts w:eastAsia="Calibri" w:cs="Times New Roman"/>
          <w:color w:val="000000"/>
          <w:sz w:val="22"/>
          <w:szCs w:val="22"/>
        </w:rPr>
        <w:t>Mr. Civian called the meeting order at 7:00 PM.</w:t>
      </w:r>
    </w:p>
    <w:p w:rsidR="007C5F98" w:rsidRPr="00F570D7" w:rsidRDefault="007C5F98">
      <w:pPr>
        <w:pStyle w:val="Standard"/>
        <w:rPr>
          <w:rFonts w:cs="Times New Roman"/>
          <w:sz w:val="22"/>
          <w:szCs w:val="22"/>
        </w:rPr>
      </w:pPr>
    </w:p>
    <w:p w:rsidR="004A783F" w:rsidRPr="00F570D7" w:rsidRDefault="00B20029">
      <w:pPr>
        <w:pStyle w:val="Standard"/>
        <w:rPr>
          <w:rFonts w:cs="Times New Roman"/>
          <w:b/>
          <w:sz w:val="22"/>
          <w:szCs w:val="22"/>
        </w:rPr>
      </w:pPr>
      <w:r w:rsidRPr="00F570D7">
        <w:rPr>
          <w:rFonts w:cs="Times New Roman"/>
          <w:b/>
          <w:sz w:val="22"/>
          <w:szCs w:val="22"/>
        </w:rPr>
        <w:t>Informal Discussion</w:t>
      </w:r>
    </w:p>
    <w:p w:rsidR="007C5F98" w:rsidRPr="00F570D7" w:rsidRDefault="007C5F98">
      <w:pPr>
        <w:pStyle w:val="Standard"/>
        <w:rPr>
          <w:rFonts w:cs="Times New Roman"/>
          <w:sz w:val="22"/>
          <w:szCs w:val="22"/>
        </w:rPr>
      </w:pPr>
    </w:p>
    <w:p w:rsidR="004A783F" w:rsidRDefault="00B20029">
      <w:pPr>
        <w:pStyle w:val="Standard"/>
        <w:rPr>
          <w:rFonts w:cs="Times New Roman"/>
          <w:bCs/>
          <w:sz w:val="22"/>
          <w:szCs w:val="22"/>
          <w:u w:val="single"/>
        </w:rPr>
      </w:pPr>
      <w:r w:rsidRPr="00F570D7">
        <w:rPr>
          <w:rFonts w:cs="Times New Roman"/>
          <w:bCs/>
          <w:sz w:val="22"/>
          <w:szCs w:val="22"/>
          <w:u w:val="single"/>
        </w:rPr>
        <w:t>110 Meadow Road (Lot 4) COC 141-0476</w:t>
      </w:r>
    </w:p>
    <w:p w:rsidR="00F570D7" w:rsidRPr="00F570D7" w:rsidRDefault="00F570D7">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Mr. Civian made a motion to issue a Certificate of Compliance for 110 Meadow Road as recommended by Agent Brown, seconded by Ms. Bugay, UA.</w:t>
      </w:r>
    </w:p>
    <w:p w:rsidR="007C5F98" w:rsidRPr="00F570D7" w:rsidRDefault="007C5F98">
      <w:pPr>
        <w:pStyle w:val="Standard"/>
        <w:rPr>
          <w:rFonts w:cs="Times New Roman"/>
          <w:sz w:val="22"/>
          <w:szCs w:val="22"/>
        </w:rPr>
      </w:pPr>
    </w:p>
    <w:p w:rsidR="004A783F" w:rsidRPr="00F570D7" w:rsidRDefault="00B20029">
      <w:pPr>
        <w:pStyle w:val="Standard"/>
        <w:rPr>
          <w:rFonts w:cs="Times New Roman"/>
          <w:i/>
          <w:sz w:val="22"/>
          <w:szCs w:val="22"/>
        </w:rPr>
      </w:pPr>
      <w:r w:rsidRPr="00F570D7">
        <w:rPr>
          <w:rFonts w:cs="Times New Roman"/>
          <w:sz w:val="22"/>
          <w:szCs w:val="22"/>
        </w:rPr>
        <w:t> </w:t>
      </w:r>
      <w:r w:rsidRPr="00F570D7">
        <w:rPr>
          <w:rFonts w:cs="Times New Roman"/>
          <w:sz w:val="22"/>
          <w:szCs w:val="22"/>
          <w:u w:val="single"/>
        </w:rPr>
        <w:t>9</w:t>
      </w:r>
      <w:r w:rsidRPr="00F570D7">
        <w:rPr>
          <w:rFonts w:cs="Times New Roman"/>
          <w:bCs/>
          <w:sz w:val="22"/>
          <w:szCs w:val="22"/>
          <w:u w:val="single"/>
        </w:rPr>
        <w:t>3 Alden Street, Alena Pelipenko -Applicant; Rich Kirby, LEC – Rep</w:t>
      </w:r>
      <w:r w:rsidRPr="00F570D7">
        <w:rPr>
          <w:rFonts w:cs="Times New Roman"/>
          <w:sz w:val="22"/>
          <w:szCs w:val="22"/>
        </w:rPr>
        <w:t> </w:t>
      </w:r>
      <w:r w:rsidRPr="00F570D7">
        <w:rPr>
          <w:rFonts w:cs="Times New Roman"/>
          <w:i/>
          <w:sz w:val="22"/>
          <w:szCs w:val="22"/>
        </w:rPr>
        <w:t>Addition and driveway extension at an existing SFD located in Buffer Zone to BVW.  (DEP File #141-0531, mSMP 2017-01)</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bCs/>
          <w:sz w:val="22"/>
          <w:szCs w:val="22"/>
          <w:u w:val="single"/>
        </w:rPr>
        <w:t>195 Highland Avenue - Kanayo Lala, A Francis Contracting, Rep.</w:t>
      </w:r>
      <w:r w:rsidRPr="00F570D7">
        <w:rPr>
          <w:rFonts w:cs="Times New Roman"/>
          <w:sz w:val="22"/>
          <w:szCs w:val="22"/>
        </w:rPr>
        <w:t> </w:t>
      </w:r>
      <w:r w:rsidRPr="00F570D7">
        <w:rPr>
          <w:rFonts w:cs="Times New Roman"/>
          <w:i/>
          <w:sz w:val="22"/>
          <w:szCs w:val="22"/>
        </w:rPr>
        <w:t>Construction of a new single family dwelling on an undeveloped lot (MSMP 2017-24).</w:t>
      </w:r>
    </w:p>
    <w:p w:rsidR="004A783F" w:rsidRPr="00F570D7" w:rsidRDefault="00B20029">
      <w:pPr>
        <w:pStyle w:val="Standard"/>
        <w:rPr>
          <w:rFonts w:cs="Times New Roman"/>
          <w:sz w:val="22"/>
          <w:szCs w:val="22"/>
        </w:rPr>
      </w:pPr>
      <w:r w:rsidRPr="00F570D7">
        <w:rPr>
          <w:rFonts w:cs="Times New Roman"/>
          <w:sz w:val="22"/>
          <w:szCs w:val="22"/>
        </w:rPr>
        <w:t>Mr. Civian made a motion to continue both 93 Alden Street and 195 Highland Avenue until February 1</w:t>
      </w:r>
      <w:r w:rsidRPr="00F570D7">
        <w:rPr>
          <w:rFonts w:cs="Times New Roman"/>
          <w:sz w:val="22"/>
          <w:szCs w:val="22"/>
          <w:vertAlign w:val="superscript"/>
        </w:rPr>
        <w:t>st</w:t>
      </w:r>
      <w:r w:rsidRPr="00F570D7">
        <w:rPr>
          <w:rFonts w:cs="Times New Roman"/>
          <w:sz w:val="22"/>
          <w:szCs w:val="22"/>
        </w:rPr>
        <w:t>, seconded by Ms. Bugay, UA.</w:t>
      </w:r>
    </w:p>
    <w:p w:rsidR="007C5F98" w:rsidRPr="00F570D7" w:rsidRDefault="007C5F98">
      <w:pPr>
        <w:pStyle w:val="Standard"/>
        <w:rPr>
          <w:rFonts w:cs="Times New Roman"/>
          <w:sz w:val="22"/>
          <w:szCs w:val="22"/>
        </w:rPr>
      </w:pPr>
    </w:p>
    <w:p w:rsidR="004A783F" w:rsidRPr="00F570D7" w:rsidRDefault="00B20029">
      <w:pPr>
        <w:pStyle w:val="Standard"/>
        <w:rPr>
          <w:rFonts w:cs="Times New Roman"/>
          <w:i/>
          <w:iCs/>
          <w:sz w:val="22"/>
          <w:szCs w:val="22"/>
        </w:rPr>
      </w:pPr>
      <w:r w:rsidRPr="00F570D7">
        <w:rPr>
          <w:rFonts w:cs="Times New Roman"/>
          <w:bCs/>
          <w:sz w:val="22"/>
          <w:szCs w:val="22"/>
          <w:u w:val="single"/>
        </w:rPr>
        <w:t>637 East Street, Frank Gobbi, Applicant – John Glossa, Rep.</w:t>
      </w:r>
      <w:r w:rsidRPr="00F570D7">
        <w:rPr>
          <w:rFonts w:cs="Times New Roman"/>
          <w:sz w:val="22"/>
          <w:szCs w:val="22"/>
        </w:rPr>
        <w:t xml:space="preserve"> - </w:t>
      </w:r>
      <w:r w:rsidRPr="00F570D7">
        <w:rPr>
          <w:rFonts w:cs="Times New Roman"/>
          <w:i/>
          <w:sz w:val="22"/>
          <w:szCs w:val="22"/>
        </w:rPr>
        <w:t>The Applicant has submitted a revised plan for the roadway and utilities- (DEP File # 141-0486)</w:t>
      </w:r>
      <w:r w:rsidRPr="00F570D7">
        <w:rPr>
          <w:rFonts w:cs="Times New Roman"/>
          <w:i/>
          <w:iCs/>
          <w:sz w:val="22"/>
          <w:szCs w:val="22"/>
        </w:rPr>
        <w:t>.</w:t>
      </w:r>
    </w:p>
    <w:p w:rsidR="007C5F98" w:rsidRPr="00F570D7" w:rsidRDefault="007C5F98">
      <w:pPr>
        <w:pStyle w:val="Standard"/>
        <w:rPr>
          <w:rFonts w:cs="Times New Roman"/>
          <w:sz w:val="22"/>
          <w:szCs w:val="22"/>
        </w:rPr>
      </w:pPr>
    </w:p>
    <w:p w:rsidR="004A783F" w:rsidRDefault="00B20029">
      <w:pPr>
        <w:pStyle w:val="Standard"/>
        <w:rPr>
          <w:rFonts w:cs="Times New Roman"/>
          <w:sz w:val="22"/>
          <w:szCs w:val="22"/>
        </w:rPr>
      </w:pPr>
      <w:r w:rsidRPr="00F570D7">
        <w:rPr>
          <w:rFonts w:cs="Times New Roman"/>
          <w:sz w:val="22"/>
          <w:szCs w:val="22"/>
        </w:rPr>
        <w:t>John Glossa was present from Glossa Engineering representing Frank Gobbi, the applicant.</w:t>
      </w:r>
      <w:r w:rsidR="00F570D7">
        <w:rPr>
          <w:rFonts w:cs="Times New Roman"/>
          <w:sz w:val="22"/>
          <w:szCs w:val="22"/>
        </w:rPr>
        <w:t xml:space="preserve"> </w:t>
      </w:r>
      <w:r w:rsidRPr="00F570D7">
        <w:rPr>
          <w:rFonts w:cs="Times New Roman"/>
          <w:sz w:val="22"/>
          <w:szCs w:val="22"/>
        </w:rPr>
        <w:t>He reminded the Commission of the history of this project and that previous approvals were attained under the previous rules. He explained that the applicant tried to do everything in best interest of the Conservati</w:t>
      </w:r>
      <w:r w:rsidR="007C5F98" w:rsidRPr="00F570D7">
        <w:rPr>
          <w:rFonts w:cs="Times New Roman"/>
          <w:sz w:val="22"/>
          <w:szCs w:val="22"/>
        </w:rPr>
        <w:t>on Commission and the applicant</w:t>
      </w:r>
      <w:r w:rsidRPr="00F570D7">
        <w:rPr>
          <w:rFonts w:cs="Times New Roman"/>
          <w:sz w:val="22"/>
          <w:szCs w:val="22"/>
        </w:rPr>
        <w:t xml:space="preserve"> is concerned that he may lose rights to 8 or 10 of the previously approved lots due to the current Conservation rules.</w:t>
      </w:r>
    </w:p>
    <w:p w:rsidR="00F570D7" w:rsidRPr="00F570D7" w:rsidRDefault="00F570D7">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Mr. Civian commented that applicants are all held to the current standards, he is not aware of any grandfathered rights by the applicant but if Mr. Glossa believes th</w:t>
      </w:r>
      <w:r w:rsidR="007C5F98" w:rsidRPr="00F570D7">
        <w:rPr>
          <w:rFonts w:cs="Times New Roman"/>
          <w:sz w:val="22"/>
          <w:szCs w:val="22"/>
        </w:rPr>
        <w:t>ere are grandfathered rights he</w:t>
      </w:r>
      <w:r w:rsidRPr="00F570D7">
        <w:rPr>
          <w:rFonts w:cs="Times New Roman"/>
          <w:sz w:val="22"/>
          <w:szCs w:val="22"/>
        </w:rPr>
        <w:t xml:space="preserve"> should provide that documentation to the Commission. He suggested that Mr. Glossa write up a brief </w:t>
      </w:r>
      <w:r w:rsidR="007C5F98" w:rsidRPr="00F570D7">
        <w:rPr>
          <w:rFonts w:cs="Times New Roman"/>
          <w:sz w:val="22"/>
          <w:szCs w:val="22"/>
        </w:rPr>
        <w:t xml:space="preserve">letter </w:t>
      </w:r>
      <w:r w:rsidRPr="00F570D7">
        <w:rPr>
          <w:rFonts w:cs="Times New Roman"/>
          <w:sz w:val="22"/>
          <w:szCs w:val="22"/>
        </w:rPr>
        <w:t>documenting what they would like the commission to find, any legal rights they have, and what rules they want the Commission to apply to the project.</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Mr. Tittler added t</w:t>
      </w:r>
      <w:r w:rsidR="007C5F98" w:rsidRPr="00F570D7">
        <w:rPr>
          <w:rFonts w:cs="Times New Roman"/>
          <w:sz w:val="22"/>
          <w:szCs w:val="22"/>
        </w:rPr>
        <w:t xml:space="preserve">hat unless the applicant meets </w:t>
      </w:r>
      <w:r w:rsidRPr="00F570D7">
        <w:rPr>
          <w:rFonts w:cs="Times New Roman"/>
          <w:sz w:val="22"/>
          <w:szCs w:val="22"/>
        </w:rPr>
        <w:t>the</w:t>
      </w:r>
      <w:r w:rsidR="007C5F98" w:rsidRPr="00F570D7">
        <w:rPr>
          <w:rFonts w:cs="Times New Roman"/>
          <w:sz w:val="22"/>
          <w:szCs w:val="22"/>
        </w:rPr>
        <w:t xml:space="preserve"> </w:t>
      </w:r>
      <w:r w:rsidRPr="00F570D7">
        <w:rPr>
          <w:rFonts w:cs="Times New Roman"/>
          <w:sz w:val="22"/>
          <w:szCs w:val="22"/>
        </w:rPr>
        <w:t>burden of proof for any grandfathering, the standard conditions would apply.</w:t>
      </w:r>
    </w:p>
    <w:p w:rsidR="007C5F98" w:rsidRPr="00F570D7" w:rsidRDefault="007C5F98">
      <w:pPr>
        <w:pStyle w:val="Standard"/>
        <w:rPr>
          <w:rFonts w:cs="Times New Roman"/>
          <w:sz w:val="22"/>
          <w:szCs w:val="22"/>
        </w:rPr>
      </w:pPr>
    </w:p>
    <w:p w:rsidR="007C5F98" w:rsidRPr="00F570D7" w:rsidRDefault="00B20029">
      <w:pPr>
        <w:pStyle w:val="Standard"/>
        <w:rPr>
          <w:rFonts w:cs="Times New Roman"/>
          <w:sz w:val="22"/>
          <w:szCs w:val="22"/>
        </w:rPr>
      </w:pPr>
      <w:r w:rsidRPr="00F570D7">
        <w:rPr>
          <w:rFonts w:cs="Times New Roman"/>
          <w:sz w:val="22"/>
          <w:szCs w:val="22"/>
        </w:rPr>
        <w:t xml:space="preserve">Mr. Civian asked if this is intended to be a public road. Mr. Glossa responded that would be their preference. </w:t>
      </w:r>
    </w:p>
    <w:p w:rsidR="004A783F" w:rsidRPr="00F570D7" w:rsidRDefault="00B20029">
      <w:pPr>
        <w:pStyle w:val="Standard"/>
        <w:rPr>
          <w:rFonts w:cs="Times New Roman"/>
          <w:sz w:val="22"/>
          <w:szCs w:val="22"/>
        </w:rPr>
      </w:pPr>
      <w:r w:rsidRPr="00F570D7">
        <w:rPr>
          <w:rFonts w:cs="Times New Roman"/>
          <w:sz w:val="22"/>
          <w:szCs w:val="22"/>
        </w:rPr>
        <w:t xml:space="preserve"> </w:t>
      </w:r>
    </w:p>
    <w:p w:rsidR="00F570D7" w:rsidRDefault="00B20029">
      <w:pPr>
        <w:pStyle w:val="Standard"/>
        <w:rPr>
          <w:rFonts w:cs="Times New Roman"/>
          <w:sz w:val="22"/>
          <w:szCs w:val="22"/>
        </w:rPr>
      </w:pPr>
      <w:r w:rsidRPr="00F570D7">
        <w:rPr>
          <w:rFonts w:cs="Times New Roman"/>
          <w:sz w:val="22"/>
          <w:szCs w:val="22"/>
        </w:rPr>
        <w:lastRenderedPageBreak/>
        <w:t xml:space="preserve">Charles Genest, an abutter, asked if there was ever any determination of this area being in a flood zone or not. </w:t>
      </w:r>
    </w:p>
    <w:p w:rsidR="00F570D7" w:rsidRDefault="00F570D7">
      <w:pPr>
        <w:pStyle w:val="Standard"/>
        <w:rPr>
          <w:rFonts w:cs="Times New Roman"/>
          <w:sz w:val="22"/>
          <w:szCs w:val="22"/>
        </w:rPr>
      </w:pPr>
    </w:p>
    <w:p w:rsidR="004A783F" w:rsidRDefault="00B20029">
      <w:pPr>
        <w:pStyle w:val="Standard"/>
        <w:rPr>
          <w:rFonts w:cs="Times New Roman"/>
          <w:sz w:val="22"/>
          <w:szCs w:val="22"/>
        </w:rPr>
      </w:pPr>
      <w:r w:rsidRPr="00F570D7">
        <w:rPr>
          <w:rFonts w:cs="Times New Roman"/>
          <w:sz w:val="22"/>
          <w:szCs w:val="22"/>
        </w:rPr>
        <w:t>Agent Brown responded that the latest flood map does show it being in a flood zone.</w:t>
      </w:r>
    </w:p>
    <w:p w:rsidR="00F570D7" w:rsidRPr="00F570D7" w:rsidRDefault="00F570D7">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Mr. Genest commented that he pays flood insurance and he also knows that it was updated in 2013 and 2016 to include even more properties on Wentworth located in the flood zone.</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Mr. Genest questioned the 3</w:t>
      </w:r>
      <w:r w:rsidRPr="00F570D7">
        <w:rPr>
          <w:rFonts w:cs="Times New Roman"/>
          <w:sz w:val="22"/>
          <w:szCs w:val="22"/>
          <w:vertAlign w:val="superscript"/>
        </w:rPr>
        <w:t>rd</w:t>
      </w:r>
      <w:r w:rsidRPr="00F570D7">
        <w:rPr>
          <w:rFonts w:cs="Times New Roman"/>
          <w:sz w:val="22"/>
          <w:szCs w:val="22"/>
        </w:rPr>
        <w:t xml:space="preserve"> party review process and the result of it. He also commented that the last round of this included several cancellations of the hearings which was inconvenient for abutters who were trying to follow along.</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Kylie Calzone asked the Commission to consider the easement that runs between Wentworth and the property and commented that the easement does fill up with water during rain or snow events.</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Mr. Civian made a motion to continue 637 East Street until March 1</w:t>
      </w:r>
      <w:r w:rsidRPr="00F570D7">
        <w:rPr>
          <w:rFonts w:cs="Times New Roman"/>
          <w:sz w:val="22"/>
          <w:szCs w:val="22"/>
          <w:vertAlign w:val="superscript"/>
        </w:rPr>
        <w:t>st</w:t>
      </w:r>
      <w:r w:rsidRPr="00F570D7">
        <w:rPr>
          <w:rFonts w:cs="Times New Roman"/>
          <w:sz w:val="22"/>
          <w:szCs w:val="22"/>
        </w:rPr>
        <w:t>, seconded by Ms. Bugay, UA.</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b/>
          <w:bCs/>
          <w:sz w:val="22"/>
          <w:szCs w:val="22"/>
          <w:u w:val="single"/>
        </w:rPr>
        <w:t>7:38</w:t>
      </w:r>
      <w:r w:rsidR="00F570D7">
        <w:rPr>
          <w:rFonts w:cs="Times New Roman"/>
          <w:b/>
          <w:bCs/>
          <w:sz w:val="22"/>
          <w:szCs w:val="22"/>
          <w:u w:val="single"/>
        </w:rPr>
        <w:t xml:space="preserve"> PM</w:t>
      </w:r>
      <w:r w:rsidRPr="00F570D7">
        <w:rPr>
          <w:rFonts w:cs="Times New Roman"/>
          <w:b/>
          <w:bCs/>
          <w:sz w:val="22"/>
          <w:szCs w:val="22"/>
          <w:u w:val="single"/>
        </w:rPr>
        <w:t>:</w:t>
      </w:r>
      <w:r w:rsidRPr="00F570D7">
        <w:rPr>
          <w:rFonts w:cs="Times New Roman"/>
          <w:bCs/>
          <w:sz w:val="22"/>
          <w:szCs w:val="22"/>
          <w:u w:val="single"/>
        </w:rPr>
        <w:t xml:space="preserve"> 124 Country Club Road, Dedham Country and Polo Club, Applicant – Mike Toohill, BSC Group, Rep</w:t>
      </w:r>
      <w:r w:rsidRPr="00F570D7">
        <w:rPr>
          <w:rFonts w:cs="Times New Roman"/>
          <w:sz w:val="22"/>
          <w:szCs w:val="22"/>
        </w:rPr>
        <w:t xml:space="preserve"> – </w:t>
      </w:r>
      <w:r w:rsidRPr="00F570D7">
        <w:rPr>
          <w:rFonts w:cs="Times New Roman"/>
          <w:i/>
          <w:sz w:val="22"/>
          <w:szCs w:val="22"/>
        </w:rPr>
        <w:t>Notice of Intent for dredging of the irrigation pond (8th hole). (DEP File #141-0528).</w:t>
      </w:r>
      <w:r w:rsidRPr="00F570D7">
        <w:rPr>
          <w:rFonts w:cs="Times New Roman"/>
          <w:sz w:val="22"/>
          <w:szCs w:val="22"/>
        </w:rPr>
        <w:t> </w:t>
      </w:r>
    </w:p>
    <w:p w:rsidR="007C5F98" w:rsidRPr="00F570D7" w:rsidRDefault="007C5F98">
      <w:pPr>
        <w:pStyle w:val="Standard"/>
        <w:rPr>
          <w:rFonts w:cs="Times New Roman"/>
          <w:sz w:val="22"/>
          <w:szCs w:val="22"/>
        </w:rPr>
      </w:pPr>
    </w:p>
    <w:p w:rsidR="004A783F" w:rsidRDefault="00B20029">
      <w:pPr>
        <w:pStyle w:val="Standard"/>
        <w:rPr>
          <w:rFonts w:cs="Times New Roman"/>
          <w:sz w:val="22"/>
          <w:szCs w:val="22"/>
        </w:rPr>
      </w:pPr>
      <w:r w:rsidRPr="00F570D7">
        <w:rPr>
          <w:rFonts w:cs="Times New Roman"/>
          <w:sz w:val="22"/>
          <w:szCs w:val="22"/>
        </w:rPr>
        <w:t>Agent Brown recommended keeping the public hearing open and continuing until the next meeting where she recommends that the Order of Conditions be issued.</w:t>
      </w:r>
    </w:p>
    <w:p w:rsidR="00920C93" w:rsidRPr="00F570D7" w:rsidRDefault="00920C93">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Mr. Civian made a motion to continue 124 Country Club Rd until February 1</w:t>
      </w:r>
      <w:r w:rsidRPr="00F570D7">
        <w:rPr>
          <w:rFonts w:cs="Times New Roman"/>
          <w:sz w:val="22"/>
          <w:szCs w:val="22"/>
          <w:vertAlign w:val="superscript"/>
        </w:rPr>
        <w:t>st</w:t>
      </w:r>
      <w:r w:rsidRPr="00F570D7">
        <w:rPr>
          <w:rFonts w:cs="Times New Roman"/>
          <w:sz w:val="22"/>
          <w:szCs w:val="22"/>
        </w:rPr>
        <w:t>, seconded by Ms. Bugay, UA.</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b/>
          <w:bCs/>
          <w:sz w:val="22"/>
          <w:szCs w:val="22"/>
          <w:u w:val="single"/>
        </w:rPr>
        <w:t>7:42</w:t>
      </w:r>
      <w:r w:rsidR="00F570D7">
        <w:rPr>
          <w:rFonts w:cs="Times New Roman"/>
          <w:b/>
          <w:bCs/>
          <w:sz w:val="22"/>
          <w:szCs w:val="22"/>
          <w:u w:val="single"/>
        </w:rPr>
        <w:t xml:space="preserve"> PM</w:t>
      </w:r>
      <w:r w:rsidRPr="00F570D7">
        <w:rPr>
          <w:rFonts w:cs="Times New Roman"/>
          <w:b/>
          <w:bCs/>
          <w:sz w:val="22"/>
          <w:szCs w:val="22"/>
          <w:u w:val="single"/>
        </w:rPr>
        <w:t xml:space="preserve">: </w:t>
      </w:r>
      <w:r w:rsidRPr="00F570D7">
        <w:rPr>
          <w:rFonts w:cs="Times New Roman"/>
          <w:bCs/>
          <w:sz w:val="22"/>
          <w:szCs w:val="22"/>
          <w:u w:val="single"/>
        </w:rPr>
        <w:t>235 &amp; 243 Bussey Street, ANJOM, LLC, Applicant – Scott Henderson, Henderson Consulting Services, Rep</w:t>
      </w:r>
      <w:r w:rsidRPr="00F570D7">
        <w:rPr>
          <w:rFonts w:cs="Times New Roman"/>
          <w:sz w:val="22"/>
          <w:szCs w:val="22"/>
        </w:rPr>
        <w:t xml:space="preserve"> – </w:t>
      </w:r>
      <w:r w:rsidRPr="00F570D7">
        <w:rPr>
          <w:rFonts w:cs="Times New Roman"/>
          <w:i/>
          <w:sz w:val="22"/>
          <w:szCs w:val="22"/>
        </w:rPr>
        <w:t>Demolition of five existing structures on-site and construction of a new mixed use building (MSMP 2017-23).</w:t>
      </w:r>
      <w:r w:rsidRPr="00F570D7">
        <w:rPr>
          <w:rFonts w:cs="Times New Roman"/>
          <w:sz w:val="22"/>
          <w:szCs w:val="22"/>
        </w:rPr>
        <w:t> </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Scott Henderson was present from Henderson Consulting and explained that they have done a significant retooling of the site plan. He is hoping to have a full set of plans submitted by next week so that they can begin to be peer reviewed and they will be ready to come back in a month or so.</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Michelle Kaiserman of Allen Lane asked if an Operations and Maintenance plan will be submitted since treatment plans will be different for the regular asphalt they are proposing and the permeable asphalt.</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Michelle Kaiserman also noted that a minimum of “C” soils is needed for permeable pavers, and the site has D soils.</w:t>
      </w:r>
    </w:p>
    <w:p w:rsidR="007C5F98" w:rsidRPr="00F570D7" w:rsidRDefault="007C5F98">
      <w:pPr>
        <w:pStyle w:val="Standard"/>
        <w:rPr>
          <w:rFonts w:cs="Times New Roman"/>
          <w:sz w:val="22"/>
          <w:szCs w:val="22"/>
        </w:rPr>
      </w:pPr>
    </w:p>
    <w:p w:rsidR="004A783F" w:rsidRDefault="00B20029">
      <w:pPr>
        <w:pStyle w:val="Standard"/>
        <w:rPr>
          <w:rFonts w:cs="Times New Roman"/>
          <w:sz w:val="22"/>
          <w:szCs w:val="22"/>
        </w:rPr>
      </w:pPr>
      <w:r w:rsidRPr="00F570D7">
        <w:rPr>
          <w:rFonts w:cs="Times New Roman"/>
          <w:sz w:val="22"/>
          <w:szCs w:val="22"/>
        </w:rPr>
        <w:t>Mr. Henderson responded that she is correct, however, they are not proposing to use the permeable pavers as an infiltration BMP and therefore a C soil would not be required.</w:t>
      </w:r>
    </w:p>
    <w:p w:rsidR="00F570D7" w:rsidRPr="00F570D7" w:rsidRDefault="00F570D7">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Mr. Civian made a motion to continue 235 &amp; 243 Bussey Street until February 15</w:t>
      </w:r>
      <w:r w:rsidRPr="00F570D7">
        <w:rPr>
          <w:rFonts w:cs="Times New Roman"/>
          <w:sz w:val="22"/>
          <w:szCs w:val="22"/>
          <w:vertAlign w:val="superscript"/>
        </w:rPr>
        <w:t>th</w:t>
      </w:r>
      <w:r w:rsidRPr="00F570D7">
        <w:rPr>
          <w:rFonts w:cs="Times New Roman"/>
          <w:sz w:val="22"/>
          <w:szCs w:val="22"/>
        </w:rPr>
        <w:t>, seconded by Mr. Tittler, UA.</w:t>
      </w:r>
    </w:p>
    <w:p w:rsidR="007C5F98" w:rsidRPr="00F570D7" w:rsidRDefault="007C5F98">
      <w:pPr>
        <w:pStyle w:val="Standard"/>
        <w:rPr>
          <w:rFonts w:cs="Times New Roman"/>
          <w:sz w:val="22"/>
          <w:szCs w:val="22"/>
        </w:rPr>
      </w:pPr>
    </w:p>
    <w:p w:rsidR="004A783F" w:rsidRPr="00F570D7" w:rsidRDefault="00B20029">
      <w:pPr>
        <w:pStyle w:val="Standard"/>
        <w:rPr>
          <w:rFonts w:cs="Times New Roman"/>
          <w:i/>
          <w:sz w:val="22"/>
          <w:szCs w:val="22"/>
        </w:rPr>
      </w:pPr>
      <w:r w:rsidRPr="00F570D7">
        <w:rPr>
          <w:rFonts w:cs="Times New Roman"/>
          <w:bCs/>
          <w:sz w:val="22"/>
          <w:szCs w:val="22"/>
          <w:u w:val="single"/>
        </w:rPr>
        <w:t>92 Country Club, Robert Naser, Applicant  - Scott Henderson, Henderson Consulting Services, Rep </w:t>
      </w:r>
      <w:r w:rsidRPr="00F570D7">
        <w:rPr>
          <w:rFonts w:cs="Times New Roman"/>
          <w:sz w:val="22"/>
          <w:szCs w:val="22"/>
        </w:rPr>
        <w:t xml:space="preserve">– </w:t>
      </w:r>
      <w:r w:rsidRPr="00F570D7">
        <w:rPr>
          <w:rFonts w:cs="Times New Roman"/>
          <w:i/>
          <w:sz w:val="22"/>
          <w:szCs w:val="22"/>
        </w:rPr>
        <w:t>2</w:t>
      </w:r>
      <w:r w:rsidRPr="00F570D7">
        <w:rPr>
          <w:rFonts w:cs="Times New Roman"/>
          <w:i/>
          <w:sz w:val="22"/>
          <w:szCs w:val="22"/>
          <w:vertAlign w:val="superscript"/>
        </w:rPr>
        <w:t>nd</w:t>
      </w:r>
      <w:r w:rsidRPr="00F570D7">
        <w:rPr>
          <w:rFonts w:cs="Times New Roman"/>
          <w:i/>
          <w:sz w:val="22"/>
          <w:szCs w:val="22"/>
        </w:rPr>
        <w:t> floor addition to existing SFD in 100-ft BZ and UBA (RDA 2018-01)</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lastRenderedPageBreak/>
        <w:t>Scott Henderson was present with the applicant, Robert Naser, who is currently under agreement with this property. Mr. Henderson explained that the applicant wants to renovate the single family home and also add a second level to the structure.</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Agent Brown recommended that a Negative Determination of Applicability be issued.</w:t>
      </w:r>
    </w:p>
    <w:p w:rsidR="007C5F98" w:rsidRPr="00F570D7" w:rsidRDefault="007C5F98">
      <w:pPr>
        <w:pStyle w:val="Standard"/>
        <w:rPr>
          <w:rFonts w:cs="Times New Roman"/>
          <w:sz w:val="22"/>
          <w:szCs w:val="22"/>
        </w:rPr>
      </w:pPr>
    </w:p>
    <w:p w:rsidR="00F570D7" w:rsidRDefault="00B20029">
      <w:pPr>
        <w:pStyle w:val="Standard"/>
        <w:rPr>
          <w:rFonts w:cs="Times New Roman"/>
          <w:sz w:val="22"/>
          <w:szCs w:val="22"/>
        </w:rPr>
      </w:pPr>
      <w:r w:rsidRPr="00F570D7">
        <w:rPr>
          <w:rFonts w:cs="Times New Roman"/>
          <w:sz w:val="22"/>
          <w:szCs w:val="22"/>
        </w:rPr>
        <w:t xml:space="preserve">Ms. Bugay asked what type of materials they plan to stockpile on the NW side. </w:t>
      </w:r>
    </w:p>
    <w:p w:rsidR="00F570D7" w:rsidRDefault="00F570D7">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Mr. Henderson responded that it is a fairly level area, and they would store building materials such as lumber, pipes, etc. as they come in.</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Mr. Tittler confirmed with the applicant that this work would be worthwhile even if the NOI they plan to submit in the future were to be denied.</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 xml:space="preserve">Mr. Civian </w:t>
      </w:r>
      <w:r w:rsidR="00920C93">
        <w:rPr>
          <w:rFonts w:cs="Times New Roman"/>
          <w:sz w:val="22"/>
          <w:szCs w:val="22"/>
        </w:rPr>
        <w:t>made a motion to issue</w:t>
      </w:r>
      <w:r w:rsidRPr="00F570D7">
        <w:rPr>
          <w:rFonts w:cs="Times New Roman"/>
          <w:sz w:val="22"/>
          <w:szCs w:val="22"/>
        </w:rPr>
        <w:t xml:space="preserve"> a Negative Determination of Applicability as recommended by Agent Brown, seconded by Ms. Bugay, UA.</w:t>
      </w:r>
    </w:p>
    <w:p w:rsidR="007C5F98" w:rsidRPr="00F570D7" w:rsidRDefault="007C5F98">
      <w:pPr>
        <w:pStyle w:val="Standard"/>
        <w:rPr>
          <w:rFonts w:cs="Times New Roman"/>
          <w:sz w:val="22"/>
          <w:szCs w:val="22"/>
        </w:rPr>
      </w:pPr>
    </w:p>
    <w:p w:rsidR="004A783F" w:rsidRPr="00F570D7" w:rsidRDefault="00B20029">
      <w:pPr>
        <w:pStyle w:val="Standard"/>
        <w:rPr>
          <w:rFonts w:cs="Times New Roman"/>
          <w:i/>
          <w:sz w:val="22"/>
          <w:szCs w:val="22"/>
        </w:rPr>
      </w:pPr>
      <w:r w:rsidRPr="00F570D7">
        <w:rPr>
          <w:rFonts w:cs="Times New Roman"/>
          <w:b/>
          <w:bCs/>
          <w:sz w:val="22"/>
          <w:szCs w:val="22"/>
        </w:rPr>
        <w:t>7:56 PM:</w:t>
      </w:r>
      <w:r w:rsidRPr="00F570D7">
        <w:rPr>
          <w:rFonts w:cs="Times New Roman"/>
          <w:b/>
          <w:bCs/>
          <w:sz w:val="22"/>
          <w:szCs w:val="22"/>
          <w:u w:val="single"/>
        </w:rPr>
        <w:t xml:space="preserve"> </w:t>
      </w:r>
      <w:r w:rsidRPr="00F570D7">
        <w:rPr>
          <w:rFonts w:cs="Times New Roman"/>
          <w:bCs/>
          <w:sz w:val="22"/>
          <w:szCs w:val="22"/>
          <w:u w:val="single"/>
        </w:rPr>
        <w:t>28 Mac’s Place, Tim Chan and Laura Bradbury, Applicant  Scott Henderson, Henderson Consulting Services and Scott Goddard Consulting, Rep</w:t>
      </w:r>
      <w:r w:rsidRPr="00F570D7">
        <w:rPr>
          <w:rFonts w:cs="Times New Roman"/>
          <w:b/>
          <w:bCs/>
          <w:sz w:val="22"/>
          <w:szCs w:val="22"/>
        </w:rPr>
        <w:t>– </w:t>
      </w:r>
      <w:r w:rsidRPr="00F570D7">
        <w:rPr>
          <w:rFonts w:cs="Times New Roman"/>
          <w:i/>
          <w:sz w:val="22"/>
          <w:szCs w:val="22"/>
        </w:rPr>
        <w:t>Proposed new SFD on u</w:t>
      </w:r>
      <w:bookmarkStart w:id="0" w:name="_GoBack"/>
      <w:bookmarkEnd w:id="0"/>
      <w:r w:rsidRPr="00F570D7">
        <w:rPr>
          <w:rFonts w:cs="Times New Roman"/>
          <w:i/>
          <w:sz w:val="22"/>
          <w:szCs w:val="22"/>
        </w:rPr>
        <w:t>ndeveloped lot in 100’ BZ and UBA  (DEP #141-TBD; MSMP 2018-04)</w:t>
      </w:r>
    </w:p>
    <w:p w:rsidR="007C5F98" w:rsidRPr="00F570D7" w:rsidRDefault="007C5F98">
      <w:pPr>
        <w:pStyle w:val="Standard"/>
        <w:rPr>
          <w:rFonts w:cs="Times New Roman"/>
          <w:sz w:val="22"/>
          <w:szCs w:val="22"/>
        </w:rPr>
      </w:pPr>
    </w:p>
    <w:p w:rsidR="004A783F" w:rsidRPr="00F570D7" w:rsidRDefault="00B20029">
      <w:pPr>
        <w:pStyle w:val="Standard"/>
        <w:rPr>
          <w:rFonts w:cs="Times New Roman"/>
          <w:bCs/>
          <w:sz w:val="22"/>
          <w:szCs w:val="22"/>
        </w:rPr>
      </w:pPr>
      <w:r w:rsidRPr="00F570D7">
        <w:rPr>
          <w:rFonts w:cs="Times New Roman"/>
          <w:sz w:val="22"/>
          <w:szCs w:val="22"/>
        </w:rPr>
        <w:t xml:space="preserve">Scott Henderson of Henderson Consulting was present with Scott Goddard of Goddard Consulting representing the applicants </w:t>
      </w:r>
      <w:r w:rsidRPr="00F570D7">
        <w:rPr>
          <w:rFonts w:cs="Times New Roman"/>
          <w:bCs/>
          <w:sz w:val="22"/>
          <w:szCs w:val="22"/>
        </w:rPr>
        <w:t>Tim Chan and Laura Bradbury.</w:t>
      </w:r>
    </w:p>
    <w:p w:rsidR="007C5F98" w:rsidRPr="00F570D7" w:rsidRDefault="007C5F98">
      <w:pPr>
        <w:pStyle w:val="Standard"/>
        <w:rPr>
          <w:rFonts w:cs="Times New Roman"/>
          <w:sz w:val="22"/>
          <w:szCs w:val="22"/>
        </w:rPr>
      </w:pPr>
    </w:p>
    <w:p w:rsidR="004A783F" w:rsidRPr="00F570D7" w:rsidRDefault="00B20029">
      <w:pPr>
        <w:pStyle w:val="Standard"/>
        <w:rPr>
          <w:rFonts w:cs="Times New Roman"/>
          <w:bCs/>
          <w:sz w:val="22"/>
          <w:szCs w:val="22"/>
        </w:rPr>
      </w:pPr>
      <w:r w:rsidRPr="00F570D7">
        <w:rPr>
          <w:rFonts w:cs="Times New Roman"/>
          <w:bCs/>
          <w:sz w:val="22"/>
          <w:szCs w:val="22"/>
        </w:rPr>
        <w:t>Ms. Bugay asked for a calculation of the area to be disturbed within the UBA. Mr. Henderson responded that he would need to calculate that and get back to her. Mr. Goddard responded that it is a little over 2600 square feet.</w:t>
      </w:r>
    </w:p>
    <w:p w:rsidR="007C5F98" w:rsidRPr="00F570D7" w:rsidRDefault="007C5F98">
      <w:pPr>
        <w:pStyle w:val="Standard"/>
        <w:rPr>
          <w:rFonts w:cs="Times New Roman"/>
          <w:sz w:val="22"/>
          <w:szCs w:val="22"/>
        </w:rPr>
      </w:pPr>
    </w:p>
    <w:p w:rsidR="004A783F" w:rsidRPr="00F570D7" w:rsidRDefault="00B20029">
      <w:pPr>
        <w:pStyle w:val="Standard"/>
        <w:rPr>
          <w:rFonts w:cs="Times New Roman"/>
          <w:bCs/>
          <w:sz w:val="22"/>
          <w:szCs w:val="22"/>
        </w:rPr>
      </w:pPr>
      <w:r w:rsidRPr="00F570D7">
        <w:rPr>
          <w:rFonts w:cs="Times New Roman"/>
          <w:bCs/>
          <w:sz w:val="22"/>
          <w:szCs w:val="22"/>
        </w:rPr>
        <w:t>Mr. Hickey asked them to consider if this is the best orientation of the house in relation to the wetlands.</w:t>
      </w:r>
    </w:p>
    <w:p w:rsidR="007C5F98" w:rsidRPr="00F570D7" w:rsidRDefault="007C5F98">
      <w:pPr>
        <w:pStyle w:val="Standard"/>
        <w:rPr>
          <w:rFonts w:cs="Times New Roman"/>
          <w:sz w:val="22"/>
          <w:szCs w:val="22"/>
        </w:rPr>
      </w:pPr>
    </w:p>
    <w:p w:rsidR="004A783F" w:rsidRPr="00F570D7" w:rsidRDefault="00B20029">
      <w:pPr>
        <w:pStyle w:val="Standard"/>
        <w:rPr>
          <w:rFonts w:cs="Times New Roman"/>
          <w:bCs/>
          <w:sz w:val="22"/>
          <w:szCs w:val="22"/>
        </w:rPr>
      </w:pPr>
      <w:r w:rsidRPr="00F570D7">
        <w:rPr>
          <w:rFonts w:cs="Times New Roman"/>
          <w:bCs/>
          <w:sz w:val="22"/>
          <w:szCs w:val="22"/>
        </w:rPr>
        <w:t>Mr. Civian commented that the footprint of the house could be smaller and taken out of the UBA. He is concerned about any approvals to work within the UBA as they will set precedent for future proposals by allowing development in areas that are considered “undisturbed.”</w:t>
      </w:r>
    </w:p>
    <w:p w:rsidR="007C5F98" w:rsidRPr="00F570D7" w:rsidRDefault="007C5F98">
      <w:pPr>
        <w:pStyle w:val="Standard"/>
        <w:rPr>
          <w:rFonts w:cs="Times New Roman"/>
          <w:sz w:val="22"/>
          <w:szCs w:val="22"/>
        </w:rPr>
      </w:pPr>
    </w:p>
    <w:p w:rsidR="004A783F" w:rsidRPr="00F570D7" w:rsidRDefault="00B20029">
      <w:pPr>
        <w:pStyle w:val="Standard"/>
        <w:rPr>
          <w:rFonts w:cs="Times New Roman"/>
          <w:bCs/>
          <w:sz w:val="22"/>
          <w:szCs w:val="22"/>
        </w:rPr>
      </w:pPr>
      <w:r w:rsidRPr="00F570D7">
        <w:rPr>
          <w:rFonts w:cs="Times New Roman"/>
          <w:bCs/>
          <w:sz w:val="22"/>
          <w:szCs w:val="22"/>
        </w:rPr>
        <w:t>Agent Brown informed the Commission of waivers that were requested that will need to be reviewed. She also believes there is a need to confirm the wetland delineation as soon as the weather cooperates.</w:t>
      </w:r>
    </w:p>
    <w:p w:rsidR="007C5F98" w:rsidRPr="00F570D7" w:rsidRDefault="007C5F98">
      <w:pPr>
        <w:pStyle w:val="Standard"/>
        <w:rPr>
          <w:rFonts w:cs="Times New Roman"/>
          <w:sz w:val="22"/>
          <w:szCs w:val="22"/>
        </w:rPr>
      </w:pPr>
    </w:p>
    <w:p w:rsidR="004A783F" w:rsidRDefault="00B20029">
      <w:pPr>
        <w:pStyle w:val="Standard"/>
        <w:rPr>
          <w:rFonts w:cs="Times New Roman"/>
          <w:bCs/>
          <w:sz w:val="22"/>
          <w:szCs w:val="22"/>
        </w:rPr>
      </w:pPr>
      <w:r w:rsidRPr="00F570D7">
        <w:rPr>
          <w:rFonts w:cs="Times New Roman"/>
          <w:bCs/>
          <w:sz w:val="22"/>
          <w:szCs w:val="22"/>
        </w:rPr>
        <w:t>Mr. Civian commented that he would like to know what hardship there would be in keeping the house outside of the UBA.</w:t>
      </w:r>
    </w:p>
    <w:p w:rsidR="00F570D7" w:rsidRPr="00F570D7" w:rsidRDefault="00F570D7">
      <w:pPr>
        <w:pStyle w:val="Standard"/>
        <w:rPr>
          <w:rFonts w:cs="Times New Roman"/>
          <w:sz w:val="22"/>
          <w:szCs w:val="22"/>
        </w:rPr>
      </w:pPr>
    </w:p>
    <w:p w:rsidR="00F570D7" w:rsidRDefault="00B20029">
      <w:pPr>
        <w:pStyle w:val="Standard"/>
        <w:rPr>
          <w:rFonts w:cs="Times New Roman"/>
          <w:bCs/>
          <w:sz w:val="22"/>
          <w:szCs w:val="22"/>
        </w:rPr>
      </w:pPr>
      <w:r w:rsidRPr="00F570D7">
        <w:rPr>
          <w:rFonts w:cs="Times New Roman"/>
          <w:bCs/>
          <w:sz w:val="22"/>
          <w:szCs w:val="22"/>
        </w:rPr>
        <w:t xml:space="preserve">Lynn Venna, an abutter, asked if they plan to do any work on Mac’s Place. </w:t>
      </w:r>
    </w:p>
    <w:p w:rsidR="00F570D7" w:rsidRDefault="00F570D7">
      <w:pPr>
        <w:pStyle w:val="Standard"/>
        <w:rPr>
          <w:rFonts w:cs="Times New Roman"/>
          <w:bCs/>
          <w:sz w:val="22"/>
          <w:szCs w:val="22"/>
        </w:rPr>
      </w:pPr>
    </w:p>
    <w:p w:rsidR="00F570D7" w:rsidRDefault="00B20029">
      <w:pPr>
        <w:pStyle w:val="Standard"/>
        <w:rPr>
          <w:rFonts w:cs="Times New Roman"/>
          <w:bCs/>
          <w:sz w:val="22"/>
          <w:szCs w:val="22"/>
        </w:rPr>
      </w:pPr>
      <w:r w:rsidRPr="00F570D7">
        <w:rPr>
          <w:rFonts w:cs="Times New Roman"/>
          <w:bCs/>
          <w:sz w:val="22"/>
          <w:szCs w:val="22"/>
        </w:rPr>
        <w:t xml:space="preserve">Mr. Henderson described the proposed sewer connection. </w:t>
      </w:r>
    </w:p>
    <w:p w:rsidR="00F570D7" w:rsidRDefault="00F570D7">
      <w:pPr>
        <w:pStyle w:val="Standard"/>
        <w:rPr>
          <w:rFonts w:cs="Times New Roman"/>
          <w:bCs/>
          <w:sz w:val="22"/>
          <w:szCs w:val="22"/>
        </w:rPr>
      </w:pPr>
    </w:p>
    <w:p w:rsidR="004A783F" w:rsidRPr="00F570D7" w:rsidRDefault="00B20029">
      <w:pPr>
        <w:pStyle w:val="Standard"/>
        <w:rPr>
          <w:rFonts w:cs="Times New Roman"/>
          <w:bCs/>
          <w:sz w:val="22"/>
          <w:szCs w:val="22"/>
        </w:rPr>
      </w:pPr>
      <w:r w:rsidRPr="00F570D7">
        <w:rPr>
          <w:rFonts w:cs="Times New Roman"/>
          <w:bCs/>
          <w:sz w:val="22"/>
          <w:szCs w:val="22"/>
        </w:rPr>
        <w:t>Ms. Venna explained that it would impact her garden, which is located in the right of way, so she just wants to be prepared.</w:t>
      </w:r>
    </w:p>
    <w:p w:rsidR="007C5F98" w:rsidRPr="00F570D7" w:rsidRDefault="007C5F98">
      <w:pPr>
        <w:pStyle w:val="Standard"/>
        <w:rPr>
          <w:rFonts w:cs="Times New Roman"/>
          <w:sz w:val="22"/>
          <w:szCs w:val="22"/>
        </w:rPr>
      </w:pPr>
    </w:p>
    <w:p w:rsidR="00F570D7" w:rsidRDefault="00B20029">
      <w:pPr>
        <w:pStyle w:val="Standard"/>
        <w:rPr>
          <w:rFonts w:cs="Times New Roman"/>
          <w:bCs/>
          <w:sz w:val="22"/>
          <w:szCs w:val="22"/>
        </w:rPr>
      </w:pPr>
      <w:r w:rsidRPr="00F570D7">
        <w:rPr>
          <w:rFonts w:cs="Times New Roman"/>
          <w:bCs/>
          <w:sz w:val="22"/>
          <w:szCs w:val="22"/>
        </w:rPr>
        <w:t xml:space="preserve">John Cardi, an abutter, asked if the address would be Mac’s Place or Icehouse due to the proposed frontage on Icehouse. </w:t>
      </w:r>
    </w:p>
    <w:p w:rsidR="00F570D7" w:rsidRDefault="00F570D7">
      <w:pPr>
        <w:pStyle w:val="Standard"/>
        <w:rPr>
          <w:rFonts w:cs="Times New Roman"/>
          <w:bCs/>
          <w:sz w:val="22"/>
          <w:szCs w:val="22"/>
        </w:rPr>
      </w:pPr>
    </w:p>
    <w:p w:rsidR="004A783F" w:rsidRPr="00F570D7" w:rsidRDefault="00B20029">
      <w:pPr>
        <w:pStyle w:val="Standard"/>
        <w:rPr>
          <w:rFonts w:cs="Times New Roman"/>
          <w:bCs/>
          <w:sz w:val="22"/>
          <w:szCs w:val="22"/>
        </w:rPr>
      </w:pPr>
      <w:r w:rsidRPr="00F570D7">
        <w:rPr>
          <w:rFonts w:cs="Times New Roman"/>
          <w:bCs/>
          <w:sz w:val="22"/>
          <w:szCs w:val="22"/>
        </w:rPr>
        <w:t>Mr. Civian responded that if appropriate the address will be reassigned by the Town through the process.</w:t>
      </w:r>
    </w:p>
    <w:p w:rsidR="007C5F98" w:rsidRPr="00F570D7" w:rsidRDefault="007C5F98">
      <w:pPr>
        <w:pStyle w:val="Standard"/>
        <w:rPr>
          <w:rFonts w:cs="Times New Roman"/>
          <w:sz w:val="22"/>
          <w:szCs w:val="22"/>
        </w:rPr>
      </w:pPr>
    </w:p>
    <w:p w:rsidR="004A783F" w:rsidRPr="00F570D7" w:rsidRDefault="00B20029">
      <w:pPr>
        <w:pStyle w:val="Standard"/>
        <w:rPr>
          <w:rFonts w:cs="Times New Roman"/>
          <w:bCs/>
          <w:sz w:val="22"/>
          <w:szCs w:val="22"/>
        </w:rPr>
      </w:pPr>
      <w:r w:rsidRPr="00F570D7">
        <w:rPr>
          <w:rFonts w:cs="Times New Roman"/>
          <w:bCs/>
          <w:sz w:val="22"/>
          <w:szCs w:val="22"/>
        </w:rPr>
        <w:t>Mr. Civian made a motion to continue 28 Mac’s Place until February 25</w:t>
      </w:r>
      <w:r w:rsidRPr="00F570D7">
        <w:rPr>
          <w:rFonts w:cs="Times New Roman"/>
          <w:bCs/>
          <w:sz w:val="22"/>
          <w:szCs w:val="22"/>
          <w:vertAlign w:val="superscript"/>
        </w:rPr>
        <w:t>th</w:t>
      </w:r>
      <w:r w:rsidRPr="00F570D7">
        <w:rPr>
          <w:rFonts w:cs="Times New Roman"/>
          <w:bCs/>
          <w:sz w:val="22"/>
          <w:szCs w:val="22"/>
        </w:rPr>
        <w:t>, seconded by Ms. Bugay, UA.</w:t>
      </w:r>
    </w:p>
    <w:p w:rsidR="007C5F98" w:rsidRPr="00F570D7" w:rsidRDefault="007C5F98">
      <w:pPr>
        <w:pStyle w:val="Standard"/>
        <w:rPr>
          <w:rFonts w:cs="Times New Roman"/>
          <w:sz w:val="22"/>
          <w:szCs w:val="22"/>
        </w:rPr>
      </w:pPr>
    </w:p>
    <w:p w:rsidR="004A783F" w:rsidRPr="00F570D7" w:rsidRDefault="00B20029">
      <w:pPr>
        <w:pStyle w:val="Standard"/>
        <w:rPr>
          <w:rFonts w:cs="Times New Roman"/>
          <w:i/>
          <w:sz w:val="22"/>
          <w:szCs w:val="22"/>
        </w:rPr>
      </w:pPr>
      <w:r w:rsidRPr="00F570D7">
        <w:rPr>
          <w:rFonts w:cs="Times New Roman"/>
          <w:bCs/>
          <w:sz w:val="22"/>
          <w:szCs w:val="22"/>
          <w:u w:val="single"/>
        </w:rPr>
        <w:t>Lots 232 233 Dedham Boulevard, 94 Dedham LLC – App – John Glossa, Glossa Engineering, Rep </w:t>
      </w:r>
      <w:r w:rsidRPr="00F570D7">
        <w:rPr>
          <w:rFonts w:cs="Times New Roman"/>
          <w:sz w:val="22"/>
          <w:szCs w:val="22"/>
        </w:rPr>
        <w:t xml:space="preserve">– </w:t>
      </w:r>
      <w:r w:rsidRPr="00F570D7">
        <w:rPr>
          <w:rFonts w:cs="Times New Roman"/>
          <w:i/>
          <w:sz w:val="22"/>
          <w:szCs w:val="22"/>
        </w:rPr>
        <w:t>new SFD on undeveloped lot (MSMP 2018-02)</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Ms. Bugay commented that Dedham Boulevard is well above the elevation of these lots and there is drainage issues in this neighborhood.</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Agent Brown explained that this had not yet been sent to the Dedham Engineering Department to review.</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Mr. Glossa asked about the necessity of the requirement for a perc test.</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Agent Brown responded that falling head permeability tests have been done by other applicants. She would need to coordinate with Dedham Engineering on this.</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Mr. Civian responded that he thinks the Commission should push back to Dedham Engineering about the perc test requirement as he believes that the MassDEP Stormwater</w:t>
      </w:r>
      <w:r w:rsidR="007C5F98" w:rsidRPr="00F570D7">
        <w:rPr>
          <w:rFonts w:cs="Times New Roman"/>
          <w:sz w:val="22"/>
          <w:szCs w:val="22"/>
        </w:rPr>
        <w:t xml:space="preserve"> Handbook calls for a different</w:t>
      </w:r>
      <w:r w:rsidRPr="00F570D7">
        <w:rPr>
          <w:rFonts w:cs="Times New Roman"/>
          <w:sz w:val="22"/>
          <w:szCs w:val="22"/>
        </w:rPr>
        <w:t xml:space="preserve"> test.</w:t>
      </w:r>
    </w:p>
    <w:p w:rsidR="007C5F98" w:rsidRPr="00F570D7" w:rsidRDefault="007C5F98">
      <w:pPr>
        <w:pStyle w:val="Standard"/>
        <w:rPr>
          <w:rFonts w:cs="Times New Roman"/>
          <w:sz w:val="22"/>
          <w:szCs w:val="22"/>
        </w:rPr>
      </w:pPr>
    </w:p>
    <w:p w:rsidR="004A783F" w:rsidRPr="00F570D7" w:rsidRDefault="00B20029">
      <w:pPr>
        <w:pStyle w:val="Standard"/>
        <w:rPr>
          <w:rFonts w:cs="Times New Roman"/>
          <w:i/>
          <w:sz w:val="22"/>
          <w:szCs w:val="22"/>
        </w:rPr>
      </w:pPr>
      <w:r w:rsidRPr="00F570D7">
        <w:rPr>
          <w:rFonts w:cs="Times New Roman"/>
          <w:bCs/>
          <w:sz w:val="22"/>
          <w:szCs w:val="22"/>
          <w:u w:val="single"/>
        </w:rPr>
        <w:t>94 Dedham Boulevard, 94 Dedham LLC – App – John Glossa, Glossa Engineering, Rep</w:t>
      </w:r>
      <w:r w:rsidRPr="00F570D7">
        <w:rPr>
          <w:rFonts w:cs="Times New Roman"/>
          <w:bCs/>
          <w:sz w:val="22"/>
          <w:szCs w:val="22"/>
        </w:rPr>
        <w:t>–</w:t>
      </w:r>
      <w:r w:rsidRPr="00F570D7">
        <w:rPr>
          <w:rFonts w:cs="Times New Roman"/>
          <w:b/>
          <w:bCs/>
          <w:sz w:val="22"/>
          <w:szCs w:val="22"/>
        </w:rPr>
        <w:t xml:space="preserve">  </w:t>
      </w:r>
      <w:r w:rsidRPr="00F570D7">
        <w:rPr>
          <w:rFonts w:cs="Times New Roman"/>
          <w:i/>
          <w:sz w:val="22"/>
          <w:szCs w:val="22"/>
        </w:rPr>
        <w:t>Demolition of existing house and construction of a new SFD (MSMP 2018-03)</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Mr. Glossa explained that the net result will be less impervious square footage.</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Agent Brown would also like to submit this to Dedham Engineering for review.</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Mr. Civian made a motion to continue both Lots 232 &amp; 233 Dedham Boulevard and 94 Dedham Boulevard until February 15</w:t>
      </w:r>
      <w:r w:rsidRPr="00F570D7">
        <w:rPr>
          <w:rFonts w:cs="Times New Roman"/>
          <w:sz w:val="22"/>
          <w:szCs w:val="22"/>
          <w:vertAlign w:val="superscript"/>
        </w:rPr>
        <w:t>th</w:t>
      </w:r>
      <w:r w:rsidRPr="00F570D7">
        <w:rPr>
          <w:rFonts w:cs="Times New Roman"/>
          <w:sz w:val="22"/>
          <w:szCs w:val="22"/>
        </w:rPr>
        <w:t>, seconded by Ms. Bugay, UA.</w:t>
      </w:r>
    </w:p>
    <w:p w:rsidR="007C5F98" w:rsidRPr="00F570D7" w:rsidRDefault="007C5F98">
      <w:pPr>
        <w:pStyle w:val="Standard"/>
        <w:rPr>
          <w:rFonts w:cs="Times New Roman"/>
          <w:sz w:val="22"/>
          <w:szCs w:val="22"/>
        </w:rPr>
      </w:pPr>
    </w:p>
    <w:p w:rsidR="004A783F" w:rsidRPr="00F570D7" w:rsidRDefault="00B20029">
      <w:pPr>
        <w:pStyle w:val="Standard"/>
        <w:rPr>
          <w:rFonts w:cs="Times New Roman"/>
          <w:i/>
          <w:sz w:val="22"/>
          <w:szCs w:val="22"/>
        </w:rPr>
      </w:pPr>
      <w:r w:rsidRPr="00F570D7">
        <w:rPr>
          <w:rFonts w:cs="Times New Roman"/>
          <w:b/>
          <w:bCs/>
          <w:sz w:val="22"/>
          <w:szCs w:val="22"/>
        </w:rPr>
        <w:t>8:40 PM</w:t>
      </w:r>
      <w:r w:rsidRPr="00F570D7">
        <w:rPr>
          <w:rFonts w:cs="Times New Roman"/>
          <w:bCs/>
          <w:sz w:val="22"/>
          <w:szCs w:val="22"/>
        </w:rPr>
        <w:t>:</w:t>
      </w:r>
      <w:r w:rsidRPr="00F570D7">
        <w:rPr>
          <w:rFonts w:cs="Times New Roman"/>
          <w:bCs/>
          <w:sz w:val="22"/>
          <w:szCs w:val="22"/>
          <w:u w:val="single"/>
        </w:rPr>
        <w:t xml:space="preserve"> Argyle Road at Moseley Road, Joseph Flanagan, DPW, Applicant</w:t>
      </w:r>
      <w:r w:rsidRPr="00F570D7">
        <w:rPr>
          <w:rFonts w:cs="Times New Roman"/>
          <w:b/>
          <w:bCs/>
          <w:sz w:val="22"/>
          <w:szCs w:val="22"/>
          <w:u w:val="single"/>
        </w:rPr>
        <w:t> </w:t>
      </w:r>
      <w:r w:rsidRPr="00F570D7">
        <w:rPr>
          <w:rFonts w:cs="Times New Roman"/>
          <w:sz w:val="22"/>
          <w:szCs w:val="22"/>
        </w:rPr>
        <w:t xml:space="preserve">– </w:t>
      </w:r>
      <w:r w:rsidRPr="00F570D7">
        <w:rPr>
          <w:rFonts w:cs="Times New Roman"/>
          <w:i/>
          <w:sz w:val="22"/>
          <w:szCs w:val="22"/>
        </w:rPr>
        <w:t>Road repair in 100-ft BZ (RDA 2018-02)</w:t>
      </w:r>
    </w:p>
    <w:p w:rsidR="007C5F98" w:rsidRPr="00F570D7" w:rsidRDefault="007C5F98">
      <w:pPr>
        <w:pStyle w:val="Standard"/>
        <w:rPr>
          <w:rFonts w:cs="Times New Roman"/>
          <w:sz w:val="22"/>
          <w:szCs w:val="22"/>
        </w:rPr>
      </w:pPr>
    </w:p>
    <w:p w:rsidR="004A783F" w:rsidRDefault="00B20029">
      <w:pPr>
        <w:pStyle w:val="Standard"/>
        <w:rPr>
          <w:rFonts w:cs="Times New Roman"/>
          <w:sz w:val="22"/>
          <w:szCs w:val="22"/>
        </w:rPr>
      </w:pPr>
      <w:r w:rsidRPr="00F570D7">
        <w:rPr>
          <w:rFonts w:cs="Times New Roman"/>
          <w:sz w:val="22"/>
          <w:szCs w:val="22"/>
        </w:rPr>
        <w:t>Joseph Flanagan, Director of the Dedham Department of Public Works, was present. He explained that the current conditions of the road are half pavement and half dirt, with some flooding. There is a large depression in the road. The road is a private way, but for the necessity of the road to be passable by bus and emergency vehicles, the DPW plans to do this work.</w:t>
      </w:r>
    </w:p>
    <w:p w:rsidR="00F570D7" w:rsidRPr="00F570D7" w:rsidRDefault="00F570D7">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Agent Brown explained that for now the DPW plans to remove the fill that was placed on the road by an unknown party, regrade, and place stone so that the road can be passable by emergency vehicles.</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Eddie King, an abutter, questioned whether there will be any impacts to Sprague Street. Mr. Flanagan confirmed there should be no impacts to Sprague Street from this work.</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Ken S., an abutter on Argyle Rd commented that his daughter got stuck on the road in its current condition and had to be pulled out of the hole.</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Mr. Civian made a motion to issue a Negative Determination of Applicability as recommended by Agent Brown, seconded by Ms. Bugay, UA.</w:t>
      </w:r>
    </w:p>
    <w:p w:rsidR="007C5F98" w:rsidRPr="00F570D7" w:rsidRDefault="007C5F98">
      <w:pPr>
        <w:pStyle w:val="Standard"/>
        <w:rPr>
          <w:rFonts w:cs="Times New Roman"/>
          <w:sz w:val="22"/>
          <w:szCs w:val="22"/>
        </w:rPr>
      </w:pPr>
    </w:p>
    <w:p w:rsidR="004A783F" w:rsidRPr="00F570D7" w:rsidRDefault="00B20029">
      <w:pPr>
        <w:pStyle w:val="Standard"/>
        <w:rPr>
          <w:rFonts w:cs="Times New Roman"/>
          <w:i/>
          <w:sz w:val="22"/>
          <w:szCs w:val="22"/>
        </w:rPr>
      </w:pPr>
      <w:r w:rsidRPr="00F570D7">
        <w:rPr>
          <w:rFonts w:cs="Times New Roman"/>
          <w:b/>
          <w:bCs/>
          <w:sz w:val="22"/>
          <w:szCs w:val="22"/>
        </w:rPr>
        <w:lastRenderedPageBreak/>
        <w:t>8:54 PM:</w:t>
      </w:r>
      <w:r w:rsidRPr="00F570D7">
        <w:rPr>
          <w:rFonts w:cs="Times New Roman"/>
          <w:bCs/>
          <w:sz w:val="22"/>
          <w:szCs w:val="22"/>
        </w:rPr>
        <w:t xml:space="preserve"> </w:t>
      </w:r>
      <w:r w:rsidRPr="00F570D7">
        <w:rPr>
          <w:rFonts w:cs="Times New Roman"/>
          <w:bCs/>
          <w:sz w:val="22"/>
          <w:szCs w:val="22"/>
          <w:u w:val="single"/>
        </w:rPr>
        <w:t>1000 Washington Street, Joseph Moussalli, Applicant – Michael Joyce, Joyce Consulting Group, Rep</w:t>
      </w:r>
      <w:r w:rsidRPr="00F570D7">
        <w:rPr>
          <w:rFonts w:cs="Times New Roman"/>
          <w:sz w:val="22"/>
          <w:szCs w:val="22"/>
        </w:rPr>
        <w:t xml:space="preserve">– </w:t>
      </w:r>
      <w:r w:rsidRPr="00F570D7">
        <w:rPr>
          <w:rFonts w:cs="Times New Roman"/>
          <w:i/>
          <w:sz w:val="22"/>
          <w:szCs w:val="22"/>
        </w:rPr>
        <w:t>Major Stormwater Permit for a 3-story mixed use redevelopment with 2,800 sf of proposed commercial space and 28 residential units above (MSMP 2017-18).</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Agent Brown explained that she still does not have a final plan from the applicant.</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rPr>
        <w:t>Mr. Civian made a motion to continue 1000 Washington Street until February 1</w:t>
      </w:r>
      <w:r w:rsidRPr="00F570D7">
        <w:rPr>
          <w:rFonts w:cs="Times New Roman"/>
          <w:sz w:val="22"/>
          <w:szCs w:val="22"/>
          <w:vertAlign w:val="superscript"/>
        </w:rPr>
        <w:t>st</w:t>
      </w:r>
      <w:r w:rsidRPr="00F570D7">
        <w:rPr>
          <w:rFonts w:cs="Times New Roman"/>
          <w:sz w:val="22"/>
          <w:szCs w:val="22"/>
        </w:rPr>
        <w:t>, seconded by Ms. Bugay, UA.</w:t>
      </w:r>
    </w:p>
    <w:p w:rsidR="007C5F98" w:rsidRPr="00F570D7" w:rsidRDefault="007C5F98">
      <w:pPr>
        <w:pStyle w:val="Standard"/>
        <w:rPr>
          <w:rFonts w:cs="Times New Roman"/>
          <w:sz w:val="22"/>
          <w:szCs w:val="22"/>
        </w:rPr>
      </w:pPr>
    </w:p>
    <w:p w:rsidR="004A783F" w:rsidRPr="00F570D7" w:rsidRDefault="00B20029">
      <w:pPr>
        <w:pStyle w:val="Standard"/>
        <w:tabs>
          <w:tab w:val="left" w:pos="720"/>
        </w:tabs>
        <w:rPr>
          <w:rFonts w:cs="Times New Roman"/>
          <w:b/>
          <w:bCs/>
          <w:sz w:val="22"/>
          <w:szCs w:val="22"/>
        </w:rPr>
      </w:pPr>
      <w:r w:rsidRPr="00F570D7">
        <w:rPr>
          <w:rFonts w:cs="Times New Roman"/>
          <w:b/>
          <w:bCs/>
          <w:sz w:val="22"/>
          <w:szCs w:val="22"/>
        </w:rPr>
        <w:t>Informal Discussion-</w:t>
      </w:r>
    </w:p>
    <w:p w:rsidR="007C5F98" w:rsidRPr="00F570D7" w:rsidRDefault="007C5F98">
      <w:pPr>
        <w:pStyle w:val="Standard"/>
        <w:tabs>
          <w:tab w:val="left" w:pos="720"/>
        </w:tabs>
        <w:rPr>
          <w:rFonts w:cs="Times New Roman"/>
          <w:sz w:val="22"/>
          <w:szCs w:val="22"/>
        </w:rPr>
      </w:pPr>
    </w:p>
    <w:p w:rsidR="004A783F" w:rsidRPr="00F570D7" w:rsidRDefault="00B20029">
      <w:pPr>
        <w:pStyle w:val="Standard"/>
        <w:tabs>
          <w:tab w:val="left" w:pos="720"/>
        </w:tabs>
        <w:rPr>
          <w:rFonts w:cs="Times New Roman"/>
          <w:bCs/>
          <w:sz w:val="22"/>
          <w:szCs w:val="22"/>
        </w:rPr>
      </w:pPr>
      <w:r w:rsidRPr="00F570D7">
        <w:rPr>
          <w:rFonts w:cs="Times New Roman"/>
          <w:bCs/>
          <w:sz w:val="22"/>
          <w:szCs w:val="22"/>
          <w:u w:val="single"/>
        </w:rPr>
        <w:t>2nd Draft Stormwater Regulations</w:t>
      </w:r>
      <w:r w:rsidRPr="00F570D7">
        <w:rPr>
          <w:rFonts w:cs="Times New Roman"/>
          <w:bCs/>
          <w:sz w:val="22"/>
          <w:szCs w:val="22"/>
        </w:rPr>
        <w:t>- No update.</w:t>
      </w:r>
    </w:p>
    <w:p w:rsidR="007C5F98" w:rsidRPr="00F570D7" w:rsidRDefault="007C5F98">
      <w:pPr>
        <w:pStyle w:val="Standard"/>
        <w:tabs>
          <w:tab w:val="left" w:pos="720"/>
        </w:tabs>
        <w:rPr>
          <w:rFonts w:cs="Times New Roman"/>
          <w:sz w:val="22"/>
          <w:szCs w:val="22"/>
        </w:rPr>
      </w:pPr>
    </w:p>
    <w:p w:rsidR="004A783F" w:rsidRPr="00F570D7" w:rsidRDefault="00B20029">
      <w:pPr>
        <w:pStyle w:val="Standard"/>
        <w:rPr>
          <w:rFonts w:cs="Times New Roman"/>
          <w:sz w:val="22"/>
          <w:szCs w:val="22"/>
        </w:rPr>
      </w:pPr>
      <w:r w:rsidRPr="00F570D7">
        <w:rPr>
          <w:rFonts w:cs="Times New Roman"/>
          <w:bCs/>
          <w:sz w:val="22"/>
          <w:szCs w:val="22"/>
          <w:u w:val="single"/>
        </w:rPr>
        <w:t>Meeting Minutes</w:t>
      </w:r>
      <w:r w:rsidRPr="00F570D7">
        <w:rPr>
          <w:rFonts w:cs="Times New Roman"/>
          <w:sz w:val="22"/>
          <w:szCs w:val="22"/>
        </w:rPr>
        <w:t> – Mr. Civian made a motion to approve the minutes from 12/21/17 with a minor edit by Ms. Bugay, seconded by Mr. Hickey, UA.</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u w:val="single"/>
        </w:rPr>
        <w:t>MACC Annual Conference</w:t>
      </w:r>
      <w:r w:rsidRPr="00F570D7">
        <w:rPr>
          <w:rFonts w:cs="Times New Roman"/>
          <w:sz w:val="22"/>
          <w:szCs w:val="22"/>
        </w:rPr>
        <w:t>- Agent Brown informed Commissioners that the MACC Annual Conference will be held on Saturday, March 3</w:t>
      </w:r>
      <w:r w:rsidRPr="00F570D7">
        <w:rPr>
          <w:rFonts w:cs="Times New Roman"/>
          <w:sz w:val="22"/>
          <w:szCs w:val="22"/>
          <w:vertAlign w:val="superscript"/>
        </w:rPr>
        <w:t>RD</w:t>
      </w:r>
      <w:r w:rsidRPr="00F570D7">
        <w:rPr>
          <w:rFonts w:cs="Times New Roman"/>
          <w:sz w:val="22"/>
          <w:szCs w:val="22"/>
        </w:rPr>
        <w:t xml:space="preserve">. </w:t>
      </w:r>
      <w:r w:rsidR="007C5F98" w:rsidRPr="00F570D7">
        <w:rPr>
          <w:rFonts w:cs="Times New Roman"/>
          <w:sz w:val="22"/>
          <w:szCs w:val="22"/>
        </w:rPr>
        <w:t xml:space="preserve"> </w:t>
      </w:r>
      <w:r w:rsidRPr="00F570D7">
        <w:rPr>
          <w:rFonts w:cs="Times New Roman"/>
          <w:sz w:val="22"/>
          <w:szCs w:val="22"/>
        </w:rPr>
        <w:t>Anyone interested should let her know so that she can get them registered.</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sz w:val="22"/>
          <w:szCs w:val="22"/>
          <w:u w:val="single"/>
        </w:rPr>
        <w:t>Conflict of Interest Law</w:t>
      </w:r>
      <w:r w:rsidRPr="00F570D7">
        <w:rPr>
          <w:rFonts w:cs="Times New Roman"/>
          <w:sz w:val="22"/>
          <w:szCs w:val="22"/>
        </w:rPr>
        <w:t>- Agent Brown handed out information on the Conflict of Interest Law requirement for all staff and commissioners.</w:t>
      </w:r>
    </w:p>
    <w:p w:rsidR="007C5F98" w:rsidRPr="00F570D7" w:rsidRDefault="007C5F98">
      <w:pPr>
        <w:pStyle w:val="Standard"/>
        <w:rPr>
          <w:rFonts w:cs="Times New Roman"/>
          <w:sz w:val="22"/>
          <w:szCs w:val="22"/>
        </w:rPr>
      </w:pPr>
    </w:p>
    <w:p w:rsidR="004A783F" w:rsidRPr="00F570D7" w:rsidRDefault="00B20029">
      <w:pPr>
        <w:pStyle w:val="Standard"/>
        <w:rPr>
          <w:rFonts w:cs="Times New Roman"/>
          <w:sz w:val="22"/>
          <w:szCs w:val="22"/>
        </w:rPr>
      </w:pPr>
      <w:r w:rsidRPr="00F570D7">
        <w:rPr>
          <w:rFonts w:cs="Times New Roman"/>
          <w:b/>
          <w:sz w:val="22"/>
          <w:szCs w:val="22"/>
        </w:rPr>
        <w:t>9:00 PM</w:t>
      </w:r>
      <w:r w:rsidRPr="00F570D7">
        <w:rPr>
          <w:rFonts w:cs="Times New Roman"/>
          <w:sz w:val="22"/>
          <w:szCs w:val="22"/>
        </w:rPr>
        <w:t>: Ms. Bugay made a motion to adjourn, seconded by Ms. Radner, UA.</w:t>
      </w:r>
    </w:p>
    <w:p w:rsidR="004A783F" w:rsidRPr="00F570D7" w:rsidRDefault="004A783F">
      <w:pPr>
        <w:pStyle w:val="Standard"/>
        <w:rPr>
          <w:rFonts w:cs="Times New Roman"/>
          <w:sz w:val="22"/>
          <w:szCs w:val="22"/>
        </w:rPr>
      </w:pPr>
    </w:p>
    <w:sectPr w:rsidR="004A783F" w:rsidRPr="00F570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B27" w:rsidRDefault="00B20029">
      <w:r>
        <w:separator/>
      </w:r>
    </w:p>
  </w:endnote>
  <w:endnote w:type="continuationSeparator" w:id="0">
    <w:p w:rsidR="000C1B27" w:rsidRDefault="00B2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B27" w:rsidRDefault="00B20029">
      <w:r>
        <w:rPr>
          <w:color w:val="000000"/>
        </w:rPr>
        <w:separator/>
      </w:r>
    </w:p>
  </w:footnote>
  <w:footnote w:type="continuationSeparator" w:id="0">
    <w:p w:rsidR="000C1B27" w:rsidRDefault="00B20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77A31"/>
    <w:multiLevelType w:val="multilevel"/>
    <w:tmpl w:val="D7CC6794"/>
    <w:styleLink w:val="WWNum2"/>
    <w:lvl w:ilvl="0">
      <w:start w:val="1"/>
      <w:numFmt w:val="decimal"/>
      <w:lvlText w:val="%1."/>
      <w:lvlJc w:val="left"/>
      <w:pPr>
        <w:ind w:left="720" w:hanging="360"/>
      </w:pPr>
    </w:lvl>
    <w:lvl w:ilvl="1">
      <w:numFmt w:val="bullet"/>
      <w:lvlText w:val="o"/>
      <w:lvlJc w:val="left"/>
      <w:pPr>
        <w:ind w:left="1440" w:hanging="360"/>
      </w:pPr>
      <w:rPr>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15:restartNumberingAfterBreak="0">
    <w:nsid w:val="0C4B576F"/>
    <w:multiLevelType w:val="multilevel"/>
    <w:tmpl w:val="26E8DBB6"/>
    <w:styleLink w:val="WW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15:restartNumberingAfterBreak="0">
    <w:nsid w:val="2B0067D1"/>
    <w:multiLevelType w:val="multilevel"/>
    <w:tmpl w:val="EF622602"/>
    <w:styleLink w:val="WWNum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 w15:restartNumberingAfterBreak="0">
    <w:nsid w:val="5BA17461"/>
    <w:multiLevelType w:val="multilevel"/>
    <w:tmpl w:val="136A3BB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3F"/>
    <w:rsid w:val="000C1B27"/>
    <w:rsid w:val="004A783F"/>
    <w:rsid w:val="007C5F98"/>
    <w:rsid w:val="00920C93"/>
    <w:rsid w:val="00B20029"/>
    <w:rsid w:val="00F5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B1103-9288-49AA-839E-1F9E02AF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pPr>
      <w:ind w:left="720"/>
    </w:pPr>
  </w:style>
  <w:style w:type="paragraph" w:customStyle="1" w:styleId="head2upd">
    <w:name w:val="head 2 upd"/>
    <w:basedOn w:val="Textbody"/>
    <w:pPr>
      <w:spacing w:after="0"/>
      <w:ind w:right="-720"/>
    </w:pPr>
    <w:rPr>
      <w:rFonts w:ascii="Arial" w:eastAsia="Times New Roman" w:hAnsi="Arial" w:cs="Times New Roman"/>
      <w:b/>
      <w:szCs w:val="20"/>
    </w:rPr>
  </w:style>
  <w:style w:type="paragraph" w:styleId="BalloonText">
    <w:name w:val="Balloon Text"/>
    <w:basedOn w:val="Standard"/>
    <w:rPr>
      <w:rFonts w:ascii="Segoe UI" w:hAnsi="Segoe UI" w:cs="Segoe UI"/>
      <w:sz w:val="18"/>
      <w:szCs w:val="18"/>
    </w:rPr>
  </w:style>
  <w:style w:type="character" w:customStyle="1" w:styleId="BodyTextChar">
    <w:name w:val="Body Text Char"/>
    <w:basedOn w:val="DefaultParagraphFont"/>
  </w:style>
  <w:style w:type="character" w:customStyle="1" w:styleId="BalloonTextChar">
    <w:name w:val="Balloon Text Char"/>
    <w:basedOn w:val="DefaultParagraphFont"/>
    <w:rPr>
      <w:rFonts w:ascii="Segoe UI" w:hAnsi="Segoe UI" w:cs="Segoe UI"/>
      <w:sz w:val="18"/>
      <w:szCs w:val="18"/>
    </w:rPr>
  </w:style>
  <w:style w:type="character" w:customStyle="1" w:styleId="ListLabel1">
    <w:name w:val="ListLabel 1"/>
    <w:rPr>
      <w:sz w:val="2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LeBlanc</dc:creator>
  <cp:lastModifiedBy>Lisa Bazinet</cp:lastModifiedBy>
  <cp:revision>5</cp:revision>
  <dcterms:created xsi:type="dcterms:W3CDTF">2018-02-28T20:13:00Z</dcterms:created>
  <dcterms:modified xsi:type="dcterms:W3CDTF">2018-02-28T20:24:00Z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